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CA19E8" w14:textId="77777777" w:rsidR="00E208EA" w:rsidRDefault="003178C3" w:rsidP="00E208EA">
      <w:pPr>
        <w:pStyle w:val="Title"/>
        <w:tabs>
          <w:tab w:val="left" w:pos="3390"/>
        </w:tabs>
        <w:spacing w:line="240" w:lineRule="exact"/>
        <w:jc w:val="left"/>
        <w:rPr>
          <w:rFonts w:ascii="Centaur" w:hAnsi="Centaur" w:cs="Tahoma"/>
          <w:i/>
          <w:iCs/>
          <w:sz w:val="22"/>
          <w:szCs w:val="12"/>
          <w:lang w:val="en-US"/>
        </w:rPr>
      </w:pP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CF525AB" wp14:editId="63B2F91F">
                <wp:simplePos x="0" y="0"/>
                <wp:positionH relativeFrom="column">
                  <wp:posOffset>1630680</wp:posOffset>
                </wp:positionH>
                <wp:positionV relativeFrom="paragraph">
                  <wp:posOffset>-1049655</wp:posOffset>
                </wp:positionV>
                <wp:extent cx="2352675" cy="1443355"/>
                <wp:effectExtent l="13335" t="11430" r="5715" b="1206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2675" cy="1443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252CB" w14:textId="77777777" w:rsidR="00E208EA" w:rsidRPr="006F503D" w:rsidRDefault="00E208EA" w:rsidP="00E208EA">
                            <w:pPr>
                              <w:jc w:val="center"/>
                              <w:rPr>
                                <w:rFonts w:cs="Times New Roman"/>
                                <w:b/>
                                <w:bCs/>
                                <w:szCs w:val="24"/>
                                <w:rtl/>
                                <w:lang w:eastAsia="en-GB"/>
                              </w:rPr>
                            </w:pPr>
                            <w:r w:rsidRPr="006F503D"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ريم محمد عصمت اليوس</w:t>
                            </w:r>
                            <w:r w:rsidRPr="006F503D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>ف</w:t>
                            </w:r>
                          </w:p>
                          <w:p w14:paraId="753F0731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</w:pPr>
                            <w:r w:rsidRPr="00DD1170">
                              <w:rPr>
                                <w:rFonts w:ascii="Cambria" w:hAnsi="Cambria" w:cs="Cambria"/>
                                <w:b/>
                                <w:bCs/>
                                <w:sz w:val="32"/>
                                <w:szCs w:val="32"/>
                                <w:rtl/>
                                <w:lang w:eastAsia="en-GB"/>
                              </w:rPr>
                              <w:t>RIM MOHAMED ISMAT EL-YOUSSEF</w:t>
                            </w:r>
                          </w:p>
                          <w:p w14:paraId="0E03CDA7" w14:textId="77777777" w:rsidR="00E208EA" w:rsidRPr="00DD1170" w:rsidRDefault="00E208EA" w:rsidP="00E208EA">
                            <w:pPr>
                              <w:jc w:val="center"/>
                              <w:rPr>
                                <w:rFonts w:ascii="Traditional Arabic" w:hAnsi="Traditional Arabic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 w:bidi="ar-LB"/>
                              </w:rPr>
                            </w:pPr>
                            <w:r w:rsidRPr="00DD1170">
                              <w:rPr>
                                <w:rFonts w:ascii="Traditional Arabic" w:hAnsi="Traditional Arabic"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eastAsia="en-GB"/>
                              </w:rPr>
                              <w:t>مترجم قانوني محلف</w:t>
                            </w:r>
                          </w:p>
                          <w:p w14:paraId="42F5340B" w14:textId="77777777" w:rsidR="00E208EA" w:rsidRDefault="00E208EA" w:rsidP="00E208EA">
                            <w:pPr>
                              <w:rPr>
                                <w:rFonts w:cs="Times New Roman"/>
                                <w:szCs w:val="24"/>
                                <w:rtl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525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4pt;margin-top:-82.65pt;width:185.25pt;height:113.65pt;z-index:251657216;visibility:visible;mso-wrap-style:square;mso-width-percent:40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" strokecolor="white">
                <v:textbox>
                  <w:txbxContent>
                    <w:p w14:paraId="545252CB" w14:textId="77777777" w:rsidR="00E208EA" w:rsidRPr="006F503D" w:rsidRDefault="00E208EA" w:rsidP="00E208EA">
                      <w:pPr>
                        <w:jc w:val="center"/>
                        <w:rPr>
                          <w:rFonts w:cs="Times New Roman"/>
                          <w:b/>
                          <w:bCs/>
                          <w:szCs w:val="24"/>
                          <w:rtl/>
                          <w:lang w:eastAsia="en-GB"/>
                        </w:rPr>
                      </w:pPr>
                      <w:r w:rsidRPr="006F503D"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</w:rPr>
                        <w:t>ريم محمد عصمت اليوس</w:t>
                      </w:r>
                      <w:r w:rsidRPr="006F503D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</w:rPr>
                        <w:t>ف</w:t>
                      </w:r>
                    </w:p>
                    <w:p w14:paraId="753F0731" w14:textId="77777777" w:rsidR="00E208EA" w:rsidRPr="00DD1170" w:rsidRDefault="00E208EA" w:rsidP="00E208EA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</w:pPr>
                      <w:r w:rsidRPr="00DD1170">
                        <w:rPr>
                          <w:rFonts w:ascii="Cambria" w:hAnsi="Cambria" w:cs="Cambria"/>
                          <w:b/>
                          <w:bCs/>
                          <w:sz w:val="32"/>
                          <w:szCs w:val="32"/>
                          <w:rtl/>
                          <w:lang w:eastAsia="en-GB"/>
                        </w:rPr>
                        <w:t>RIM MOHAMED ISMAT EL-YOUSSEF</w:t>
                      </w:r>
                    </w:p>
                    <w:p w14:paraId="0E03CDA7" w14:textId="77777777" w:rsidR="00E208EA" w:rsidRPr="00DD1170" w:rsidRDefault="00E208EA" w:rsidP="00E208EA">
                      <w:pPr>
                        <w:jc w:val="center"/>
                        <w:rPr>
                          <w:rFonts w:ascii="Traditional Arabic" w:hAnsi="Traditional Arabic"/>
                          <w:b/>
                          <w:bCs/>
                          <w:sz w:val="44"/>
                          <w:szCs w:val="44"/>
                          <w:rtl/>
                          <w:lang w:eastAsia="en-GB" w:bidi="ar-LB"/>
                        </w:rPr>
                      </w:pPr>
                      <w:r w:rsidRPr="00DD1170">
                        <w:rPr>
                          <w:rFonts w:ascii="Traditional Arabic" w:hAnsi="Traditional Arabic" w:hint="cs"/>
                          <w:b/>
                          <w:bCs/>
                          <w:sz w:val="44"/>
                          <w:szCs w:val="44"/>
                          <w:rtl/>
                          <w:lang w:eastAsia="en-GB"/>
                        </w:rPr>
                        <w:t>مترجم قانوني محلف</w:t>
                      </w:r>
                    </w:p>
                    <w:p w14:paraId="42F5340B" w14:textId="77777777" w:rsidR="00E208EA" w:rsidRDefault="00E208EA" w:rsidP="00E208EA">
                      <w:pPr>
                        <w:rPr>
                          <w:rFonts w:cs="Times New Roman"/>
                          <w:szCs w:val="24"/>
                          <w:rtl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40BF898" wp14:editId="3A4CD35C">
                <wp:simplePos x="0" y="0"/>
                <wp:positionH relativeFrom="column">
                  <wp:posOffset>3947160</wp:posOffset>
                </wp:positionH>
                <wp:positionV relativeFrom="paragraph">
                  <wp:posOffset>-1392555</wp:posOffset>
                </wp:positionV>
                <wp:extent cx="2719705" cy="1029335"/>
                <wp:effectExtent l="7620" t="11430" r="6350" b="698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19705" cy="1029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03FC9C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الجمهورية اللبنانية</w:t>
                            </w:r>
                          </w:p>
                          <w:p w14:paraId="3FFEE5C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محافظة بيروت</w:t>
                            </w:r>
                          </w:p>
                          <w:p w14:paraId="30C10B56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b/>
                                <w:bCs/>
                                <w:szCs w:val="24"/>
                                <w:rtl/>
                                <w:lang w:bidi="ar-LB"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b/>
                                <w:bCs/>
                                <w:szCs w:val="24"/>
                                <w:rtl/>
                              </w:rPr>
                              <w:t>خبير ترجمة محلف لدى المحاكم</w:t>
                            </w:r>
                          </w:p>
                          <w:p w14:paraId="78DC9D22" w14:textId="77777777" w:rsidR="00E208EA" w:rsidRPr="00115E0E" w:rsidRDefault="00E208EA" w:rsidP="00E208EA">
                            <w:pPr>
                              <w:rPr>
                                <w:rFonts w:ascii="Traditional Arabic" w:hAnsi="Traditional Arabic"/>
                                <w:szCs w:val="24"/>
                                <w:rtl/>
                              </w:rPr>
                            </w:pP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قرار وزارة العدل رقم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891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تاريخ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 xml:space="preserve">27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</w:rPr>
                              <w:t xml:space="preserve">حزيران </w:t>
                            </w:r>
                            <w:r w:rsidRPr="00115E0E">
                              <w:rPr>
                                <w:rFonts w:ascii="Traditional Arabic" w:hAnsi="Traditional Arabic" w:hint="cs"/>
                                <w:szCs w:val="24"/>
                                <w:rtl/>
                                <w:lang w:bidi="ar-LB"/>
                              </w:rPr>
                              <w:t>2013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640BF898" id="_x0000_s1027" type="#_x0000_t202" style="position:absolute;margin-left:310.8pt;margin-top:-109.65pt;width:214.15pt;height:81.0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" strokecolor="white">
                <v:textbox style="mso-fit-shape-to-text:t">
                  <w:txbxContent>
                    <w:p w14:paraId="7C03FC9C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الجمهورية اللبنانية</w:t>
                      </w:r>
                    </w:p>
                    <w:p w14:paraId="3FFEE5C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محافظة بيروت</w:t>
                      </w:r>
                    </w:p>
                    <w:p w14:paraId="30C10B56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b/>
                          <w:bCs/>
                          <w:szCs w:val="24"/>
                          <w:rtl/>
                          <w:lang w:bidi="ar-LB"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b/>
                          <w:bCs/>
                          <w:szCs w:val="24"/>
                          <w:rtl/>
                        </w:rPr>
                        <w:t>خبير ترجمة محلف لدى المحاكم</w:t>
                      </w:r>
                    </w:p>
                    <w:p w14:paraId="78DC9D22" w14:textId="77777777" w:rsidR="00E208EA" w:rsidRPr="00115E0E" w:rsidRDefault="00E208EA" w:rsidP="00E208EA">
                      <w:pPr>
                        <w:rPr>
                          <w:rFonts w:ascii="Traditional Arabic" w:hAnsi="Traditional Arabic"/>
                          <w:szCs w:val="24"/>
                          <w:rtl/>
                        </w:rPr>
                      </w:pP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قرار وزارة العدل رقم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891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تاريخ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 xml:space="preserve">27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</w:rPr>
                        <w:t xml:space="preserve">حزيران </w:t>
                      </w:r>
                      <w:r w:rsidRPr="00115E0E">
                        <w:rPr>
                          <w:rFonts w:ascii="Traditional Arabic" w:hAnsi="Traditional Arabic" w:hint="cs"/>
                          <w:szCs w:val="24"/>
                          <w:rtl/>
                          <w:lang w:bidi="ar-LB"/>
                        </w:rPr>
                        <w:t>2013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Centaur" w:hAnsi="Centaur" w:cs="Tahoma"/>
          <w:i/>
          <w:iCs/>
          <w:noProof/>
          <w:sz w:val="22"/>
          <w:szCs w:val="12"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5538BB" wp14:editId="506E1C46">
                <wp:simplePos x="0" y="0"/>
                <wp:positionH relativeFrom="column">
                  <wp:posOffset>-706755</wp:posOffset>
                </wp:positionH>
                <wp:positionV relativeFrom="paragraph">
                  <wp:posOffset>-1291590</wp:posOffset>
                </wp:positionV>
                <wp:extent cx="2139950" cy="1074420"/>
                <wp:effectExtent l="0" t="0" r="0" b="0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1074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11E599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ahoma"/>
                                <w:i/>
                                <w:iCs/>
                                <w:sz w:val="22"/>
                                <w:szCs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 w:cs="Tahoma"/>
                                <w:sz w:val="22"/>
                                <w:szCs w:val="22"/>
                                <w:lang w:val="en-US"/>
                              </w:rPr>
                              <w:t>REPUBLIC OF LEBANON</w:t>
                            </w:r>
                          </w:p>
                          <w:p w14:paraId="54A1CC23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b/>
                                <w:bCs/>
                                <w:sz w:val="22"/>
                                <w:lang w:val="en-US"/>
                              </w:rPr>
                              <w:t>Beirut Province</w:t>
                            </w:r>
                          </w:p>
                          <w:p w14:paraId="5E214556" w14:textId="77777777" w:rsidR="00E208EA" w:rsidRPr="00115E0E" w:rsidRDefault="00E208EA" w:rsidP="00115E0E">
                            <w:pPr>
                              <w:pStyle w:val="Heading5"/>
                              <w:spacing w:line="276" w:lineRule="auto"/>
                              <w:rPr>
                                <w:rFonts w:ascii="Cambria" w:hAnsi="Cambria" w:cs="Traditional Arabic"/>
                                <w:i/>
                                <w:iCs/>
                                <w:sz w:val="18"/>
                                <w:szCs w:val="18"/>
                                <w:lang w:val="en-US" w:bidi="ar-LB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18"/>
                                <w:szCs w:val="18"/>
                                <w:lang w:val="en-US"/>
                              </w:rPr>
                              <w:t>Sworn Translator</w:t>
                            </w:r>
                          </w:p>
                          <w:p w14:paraId="3D6DE04A" w14:textId="77777777" w:rsidR="00E208EA" w:rsidRPr="00115E0E" w:rsidRDefault="00E208EA" w:rsidP="00115E0E">
                            <w:pPr>
                              <w:spacing w:line="276" w:lineRule="auto"/>
                              <w:jc w:val="center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Decree of the Ministry of Justice</w:t>
                            </w:r>
                          </w:p>
                          <w:p w14:paraId="3B424DE0" w14:textId="77777777" w:rsidR="00E208EA" w:rsidRPr="00115E0E" w:rsidRDefault="00E208EA" w:rsidP="00E208EA">
                            <w:pPr>
                              <w:spacing w:line="360" w:lineRule="auto"/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</w:pPr>
                            <w:r w:rsidRPr="00115E0E">
                              <w:rPr>
                                <w:rFonts w:ascii="Cambria" w:hAnsi="Cambria"/>
                                <w:sz w:val="22"/>
                                <w:szCs w:val="18"/>
                                <w:lang w:val="en-US"/>
                              </w:rPr>
                              <w:t>N° 891, dated June 27, 2013</w:t>
                            </w:r>
                          </w:p>
                          <w:p w14:paraId="79B25FCA" w14:textId="77777777" w:rsidR="00E208EA" w:rsidRPr="005E40AF" w:rsidRDefault="00E208EA" w:rsidP="00E208EA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5538BB" id="Text Box 7" o:spid="_x0000_s1028" type="#_x0000_t202" style="position:absolute;margin-left:-55.65pt;margin-top:-101.7pt;width:168.5pt;height:8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" strokecolor="white">
                <v:textbox>
                  <w:txbxContent>
                    <w:p w14:paraId="0711E599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ahoma"/>
                          <w:i/>
                          <w:iCs/>
                          <w:sz w:val="22"/>
                          <w:szCs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 w:cs="Tahoma"/>
                          <w:sz w:val="22"/>
                          <w:szCs w:val="22"/>
                          <w:lang w:val="en-US"/>
                        </w:rPr>
                        <w:t>REPUBLIC OF LEBANON</w:t>
                      </w:r>
                    </w:p>
                    <w:p w14:paraId="54A1CC23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b/>
                          <w:bCs/>
                          <w:sz w:val="22"/>
                          <w:lang w:val="en-US"/>
                        </w:rPr>
                        <w:t>Beirut Province</w:t>
                      </w:r>
                    </w:p>
                    <w:p w14:paraId="5E214556" w14:textId="77777777" w:rsidR="00E208EA" w:rsidRPr="00115E0E" w:rsidRDefault="00E208EA" w:rsidP="00115E0E">
                      <w:pPr>
                        <w:pStyle w:val="Heading5"/>
                        <w:spacing w:line="276" w:lineRule="auto"/>
                        <w:rPr>
                          <w:rFonts w:ascii="Cambria" w:hAnsi="Cambria" w:cs="Traditional Arabic"/>
                          <w:i/>
                          <w:iCs/>
                          <w:sz w:val="18"/>
                          <w:szCs w:val="18"/>
                          <w:lang w:val="en-US" w:bidi="ar-LB"/>
                        </w:rPr>
                      </w:pPr>
                      <w:r w:rsidRPr="00115E0E">
                        <w:rPr>
                          <w:rFonts w:ascii="Cambria" w:hAnsi="Cambria"/>
                          <w:sz w:val="18"/>
                          <w:szCs w:val="18"/>
                          <w:lang w:val="en-US"/>
                        </w:rPr>
                        <w:t>Sworn Translator</w:t>
                      </w:r>
                    </w:p>
                    <w:p w14:paraId="3D6DE04A" w14:textId="77777777" w:rsidR="00E208EA" w:rsidRPr="00115E0E" w:rsidRDefault="00E208EA" w:rsidP="00115E0E">
                      <w:pPr>
                        <w:spacing w:line="276" w:lineRule="auto"/>
                        <w:jc w:val="center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Decree of the Ministry of Justice</w:t>
                      </w:r>
                    </w:p>
                    <w:p w14:paraId="3B424DE0" w14:textId="77777777" w:rsidR="00E208EA" w:rsidRPr="00115E0E" w:rsidRDefault="00E208EA" w:rsidP="00E208EA">
                      <w:pPr>
                        <w:spacing w:line="360" w:lineRule="auto"/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</w:pPr>
                      <w:r w:rsidRPr="00115E0E">
                        <w:rPr>
                          <w:rFonts w:ascii="Cambria" w:hAnsi="Cambria"/>
                          <w:sz w:val="22"/>
                          <w:szCs w:val="18"/>
                          <w:lang w:val="en-US"/>
                        </w:rPr>
                        <w:t>N° 891, dated June 27, 2013</w:t>
                      </w:r>
                    </w:p>
                    <w:p w14:paraId="79B25FCA" w14:textId="77777777" w:rsidR="00E208EA" w:rsidRPr="005E40AF" w:rsidRDefault="00E208EA" w:rsidP="00E208EA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208EA">
        <w:rPr>
          <w:rFonts w:ascii="Centaur" w:hAnsi="Centaur" w:cs="Tahoma"/>
          <w:i/>
          <w:iCs/>
          <w:sz w:val="22"/>
          <w:szCs w:val="12"/>
          <w:lang w:val="en-US"/>
        </w:rPr>
        <w:tab/>
      </w:r>
    </w:p>
    <w:p w14:paraId="4250DF7A" w14:textId="77777777" w:rsidR="00006391" w:rsidRPr="00390FCB" w:rsidRDefault="00006391" w:rsidP="00390FCB">
      <w:pPr>
        <w:pStyle w:val="Heading1"/>
        <w:jc w:val="both"/>
        <w:rPr>
          <w:rFonts w:ascii="Cambria" w:hAnsi="Cambria" w:cs="Tahoma"/>
          <w:b w:val="0"/>
          <w:bCs/>
          <w:sz w:val="22"/>
          <w:szCs w:val="22"/>
          <w:lang w:val="en-US"/>
        </w:rPr>
      </w:pPr>
    </w:p>
    <w:p w14:paraId="339A3173" w14:textId="77777777" w:rsidR="00E208EA" w:rsidRDefault="00E208EA" w:rsidP="00E208EA">
      <w:pPr>
        <w:pStyle w:val="Heading1"/>
        <w:tabs>
          <w:tab w:val="left" w:pos="8175"/>
        </w:tabs>
        <w:jc w:val="left"/>
        <w:rPr>
          <w:rFonts w:ascii="Cambria" w:hAnsi="Cambria" w:cs="Tahoma"/>
          <w:szCs w:val="24"/>
          <w:lang w:val="en-US"/>
        </w:rPr>
      </w:pPr>
      <w:r>
        <w:rPr>
          <w:rFonts w:ascii="Cambria" w:hAnsi="Cambria" w:cs="Tahoma"/>
          <w:szCs w:val="24"/>
          <w:lang w:val="en-US"/>
        </w:rPr>
        <w:tab/>
      </w:r>
    </w:p>
    <w:p w14:paraId="3D67D25B" w14:textId="77777777" w:rsidR="00E208EA" w:rsidRDefault="00E208EA" w:rsidP="00E208EA">
      <w:pPr>
        <w:rPr>
          <w:lang w:val="en-US" w:eastAsia="x-none"/>
        </w:rPr>
      </w:pPr>
    </w:p>
    <w:p w14:paraId="52FDD522" w14:textId="77777777" w:rsidR="00E208EA" w:rsidRDefault="00E208EA" w:rsidP="00E208EA">
      <w:pPr>
        <w:rPr>
          <w:lang w:val="en-US" w:eastAsia="x-none"/>
        </w:rPr>
      </w:pPr>
    </w:p>
    <w:p w14:paraId="6EE65EA7" w14:textId="77777777" w:rsidR="00E208EA" w:rsidRDefault="00E208EA" w:rsidP="00E208EA">
      <w:pPr>
        <w:rPr>
          <w:lang w:val="en-US" w:eastAsia="x-none"/>
        </w:rPr>
      </w:pPr>
    </w:p>
    <w:p w14:paraId="16CA1CB0" w14:textId="77777777" w:rsidR="00E208EA" w:rsidRPr="00E208EA" w:rsidRDefault="00E208EA" w:rsidP="00E208EA">
      <w:pPr>
        <w:rPr>
          <w:lang w:val="en-US" w:eastAsia="x-none"/>
        </w:rPr>
      </w:pPr>
    </w:p>
    <w:p w14:paraId="62BB54B1" w14:textId="77777777" w:rsidR="008D3716" w:rsidRDefault="003E3709" w:rsidP="008D3716">
      <w:pPr>
        <w:pStyle w:val="Heading1"/>
        <w:jc w:val="left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>REPUBLIC OF LEBANON</w:t>
      </w:r>
    </w:p>
    <w:p w14:paraId="47ACF273" w14:textId="77777777" w:rsidR="003E3709" w:rsidRPr="00390FCB" w:rsidRDefault="008D3716" w:rsidP="008D3716">
      <w:pPr>
        <w:pStyle w:val="Heading1"/>
        <w:jc w:val="left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Ministry of Interior</w:t>
      </w:r>
      <w:r w:rsidR="003E3709" w:rsidRPr="00390FCB">
        <w:rPr>
          <w:rFonts w:ascii="Cambria" w:hAnsi="Cambria" w:cs="Tahoma"/>
          <w:szCs w:val="24"/>
          <w:lang w:val="en-US"/>
        </w:rPr>
        <w:t xml:space="preserve">                                                                            </w:t>
      </w:r>
    </w:p>
    <w:p w14:paraId="50DE120C" w14:textId="77777777" w:rsidR="003E3709" w:rsidRPr="00390FCB" w:rsidRDefault="00836AA3" w:rsidP="00463C70">
      <w:pPr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  <w:r w:rsidRPr="00390FCB">
        <w:rPr>
          <w:rFonts w:ascii="Cambria" w:hAnsi="Cambria" w:cs="Tahoma"/>
          <w:i/>
          <w:iCs/>
          <w:sz w:val="22"/>
          <w:szCs w:val="22"/>
          <w:lang w:val="en-US"/>
        </w:rPr>
        <w:t xml:space="preserve"> </w:t>
      </w:r>
    </w:p>
    <w:p w14:paraId="72674241" w14:textId="77777777" w:rsidR="003E3709" w:rsidRPr="00390FCB" w:rsidRDefault="003178C3" w:rsidP="003E3709">
      <w:pPr>
        <w:pStyle w:val="Heading2"/>
        <w:jc w:val="center"/>
        <w:rPr>
          <w:rFonts w:cs="Tahoma"/>
          <w:i w:val="0"/>
          <w:iCs w:val="0"/>
          <w:sz w:val="32"/>
          <w:szCs w:val="32"/>
          <w:lang w:val="en-US"/>
        </w:rPr>
      </w:pPr>
      <w:r w:rsidRPr="00390FCB">
        <w:rPr>
          <w:rFonts w:cs="Tahoma"/>
          <w:i w:val="0"/>
          <w:iCs w:val="0"/>
          <w:noProof/>
          <w:sz w:val="32"/>
          <w:szCs w:val="32"/>
          <w:lang w:val="en-US" w:eastAsia="en-US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B3F8811" wp14:editId="3F53B776">
                <wp:simplePos x="0" y="0"/>
                <wp:positionH relativeFrom="column">
                  <wp:posOffset>4643755</wp:posOffset>
                </wp:positionH>
                <wp:positionV relativeFrom="paragraph">
                  <wp:posOffset>45085</wp:posOffset>
                </wp:positionV>
                <wp:extent cx="874395" cy="994410"/>
                <wp:effectExtent l="5080" t="9525" r="635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74395" cy="99441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4B06F96" w14:textId="77777777" w:rsidR="00463C70" w:rsidRPr="00463C70" w:rsidRDefault="00463C70" w:rsidP="00463C70">
                            <w:pPr>
                              <w:pStyle w:val="ListParagraph"/>
                              <w:ind w:left="0"/>
                              <w:jc w:val="both"/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</w:pPr>
                            <w:r w:rsidRPr="00463C70">
                              <w:rPr>
                                <w:rFonts w:ascii="Book Antiqua" w:hAnsi="Book Antiqua" w:cs="Tahoma"/>
                                <w:i/>
                                <w:iCs/>
                                <w:sz w:val="20"/>
                                <w:lang w:val="en-US"/>
                              </w:rPr>
                              <w:t>Passport size photo of the bearer.</w:t>
                            </w:r>
                          </w:p>
                          <w:p w14:paraId="7FB58C94" w14:textId="77777777" w:rsidR="00463C70" w:rsidRPr="00463C70" w:rsidRDefault="00463C70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2B3F8811" id="AutoShape 2" o:spid="_x0000_s1029" style="position:absolute;left:0;text-align:left;margin-left:365.65pt;margin-top:3.55pt;width:68.85pt;height:78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">
                <v:textbox>
                  <w:txbxContent>
                    <w:p w14:paraId="04B06F96" w14:textId="77777777" w:rsidR="00463C70" w:rsidRPr="00463C70" w:rsidRDefault="00463C70" w:rsidP="00463C70">
                      <w:pPr>
                        <w:pStyle w:val="ListParagraph"/>
                        <w:ind w:left="0"/>
                        <w:jc w:val="both"/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</w:pPr>
                      <w:r w:rsidRPr="00463C70">
                        <w:rPr>
                          <w:rFonts w:ascii="Book Antiqua" w:hAnsi="Book Antiqua" w:cs="Tahoma"/>
                          <w:i/>
                          <w:iCs/>
                          <w:sz w:val="20"/>
                          <w:lang w:val="en-US"/>
                        </w:rPr>
                        <w:t>Passport size photo of the bearer.</w:t>
                      </w:r>
                    </w:p>
                    <w:p w14:paraId="7FB58C94" w14:textId="77777777" w:rsidR="00463C70" w:rsidRPr="00463C70" w:rsidRDefault="00463C70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E3709" w:rsidRPr="00390FCB">
        <w:rPr>
          <w:rFonts w:cs="Tahoma"/>
          <w:i w:val="0"/>
          <w:iCs w:val="0"/>
          <w:sz w:val="32"/>
          <w:szCs w:val="32"/>
          <w:lang w:val="en-US"/>
        </w:rPr>
        <w:t>IDENTITY CARD</w:t>
      </w:r>
    </w:p>
    <w:p w14:paraId="7E65A707" w14:textId="77777777" w:rsidR="003E3709" w:rsidRPr="00390FCB" w:rsidRDefault="003E3709" w:rsidP="00463C70">
      <w:pPr>
        <w:pStyle w:val="ListParagraph"/>
        <w:jc w:val="both"/>
        <w:rPr>
          <w:rFonts w:ascii="Cambria" w:hAnsi="Cambria" w:cs="Tahoma"/>
          <w:b/>
          <w:bCs/>
          <w:sz w:val="22"/>
          <w:szCs w:val="22"/>
          <w:lang w:val="en-US"/>
        </w:rPr>
      </w:pPr>
    </w:p>
    <w:p w14:paraId="1CC5BBA5" w14:textId="61A8101B" w:rsidR="003E3709" w:rsidRPr="00390FCB" w:rsidRDefault="006D11DB" w:rsidP="001F7E31">
      <w:pPr>
        <w:pStyle w:val="Heading1"/>
        <w:jc w:val="both"/>
        <w:rPr>
          <w:rFonts w:ascii="Cambria" w:hAnsi="Cambria" w:cs="Tahoma"/>
          <w:sz w:val="22"/>
          <w:szCs w:val="22"/>
          <w:lang w:val="en-US"/>
        </w:rPr>
      </w:pPr>
      <w:r w:rsidRPr="00390FCB">
        <w:rPr>
          <w:rFonts w:ascii="Cambria" w:hAnsi="Cambria" w:cs="Tahoma"/>
          <w:sz w:val="22"/>
          <w:szCs w:val="22"/>
          <w:lang w:val="en-US"/>
        </w:rPr>
        <w:t>I.D. Nº</w:t>
      </w:r>
      <w:r w:rsidRPr="00390FCB">
        <w:rPr>
          <w:rFonts w:ascii="Cambria" w:hAnsi="Cambria" w:cs="Aharoni"/>
          <w:szCs w:val="24"/>
          <w:lang w:val="en-US"/>
        </w:rPr>
        <w:t xml:space="preserve"> </w:t>
      </w:r>
      <w:r w:rsidR="001F7E31">
        <w:rPr>
          <w:rFonts w:ascii="Cambria" w:hAnsi="Cambria" w:cs="Aharoni"/>
          <w:szCs w:val="24"/>
          <w:lang w:val="en-US"/>
        </w:rPr>
        <w:t>{</w:t>
      </w:r>
      <w:r w:rsidR="00FE3A49">
        <w:rPr>
          <w:rFonts w:ascii="Cambria" w:hAnsi="Cambria" w:cs="Aharoni"/>
          <w:szCs w:val="24"/>
          <w:lang w:val="en-US"/>
        </w:rPr>
        <w:t>s1f0</w:t>
      </w:r>
      <w:r w:rsidR="001F7E31">
        <w:rPr>
          <w:rFonts w:ascii="Cambria" w:hAnsi="Cambria" w:cs="Aharoni"/>
          <w:szCs w:val="24"/>
          <w:lang w:val="en-US"/>
        </w:rPr>
        <w:t>}</w:t>
      </w:r>
    </w:p>
    <w:p w14:paraId="68BC6568" w14:textId="77777777" w:rsidR="003E3709" w:rsidRPr="00390FCB" w:rsidRDefault="003E3709" w:rsidP="00C01172">
      <w:pPr>
        <w:pStyle w:val="Heading1"/>
        <w:jc w:val="both"/>
        <w:rPr>
          <w:rFonts w:ascii="Cambria" w:hAnsi="Cambria" w:cs="Tahoma"/>
          <w:i/>
          <w:iCs/>
          <w:sz w:val="22"/>
          <w:szCs w:val="22"/>
          <w:lang w:val="en-US"/>
        </w:rPr>
      </w:pPr>
    </w:p>
    <w:p w14:paraId="1E8B3707" w14:textId="149B8C94" w:rsidR="003E3709" w:rsidRPr="00390FCB" w:rsidRDefault="000766BB" w:rsidP="001F7E31">
      <w:pPr>
        <w:pStyle w:val="Heading1"/>
        <w:jc w:val="both"/>
        <w:rPr>
          <w:rFonts w:ascii="Cambria" w:hAnsi="Cambria" w:cs="Tahoma"/>
          <w:szCs w:val="24"/>
          <w:lang w:val="en-US"/>
        </w:rPr>
      </w:pPr>
      <w:r w:rsidRPr="00390FCB">
        <w:rPr>
          <w:rFonts w:ascii="Cambria" w:hAnsi="Cambria" w:cs="Tahoma"/>
          <w:szCs w:val="24"/>
          <w:lang w:val="en-US"/>
        </w:rPr>
        <w:t xml:space="preserve">Name: </w:t>
      </w:r>
      <w:r w:rsidR="001F7E31">
        <w:rPr>
          <w:rFonts w:ascii="Cambria" w:hAnsi="Cambria" w:cs="Aharoni"/>
          <w:szCs w:val="24"/>
          <w:lang w:val="en-US"/>
        </w:rPr>
        <w:t>{s1f1}</w:t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  <w:r w:rsidR="003E3709" w:rsidRPr="00390FCB">
        <w:rPr>
          <w:rFonts w:ascii="Cambria" w:hAnsi="Cambria" w:cs="Tahoma"/>
          <w:szCs w:val="24"/>
          <w:lang w:val="en-US"/>
        </w:rPr>
        <w:tab/>
      </w:r>
    </w:p>
    <w:p w14:paraId="5DCABEC3" w14:textId="643F228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Surname:</w:t>
      </w:r>
      <w:r w:rsidR="00533B5D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>{s1f2}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46053A06" w14:textId="7717AACA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Name of the Father:</w:t>
      </w:r>
      <w:r w:rsidR="001F7E31">
        <w:rPr>
          <w:rFonts w:ascii="Cambria" w:hAnsi="Cambria" w:cs="Tahoma"/>
          <w:b/>
          <w:szCs w:val="24"/>
          <w:lang w:val="en-US"/>
        </w:rPr>
        <w:t xml:space="preserve"> {s1f3}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518FC355" w14:textId="34B5B934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Name and surname of the Mother:  </w:t>
      </w:r>
      <w:r w:rsidR="001F7E31">
        <w:rPr>
          <w:rFonts w:ascii="Cambria" w:hAnsi="Cambria"/>
          <w:b/>
          <w:bCs/>
          <w:lang w:val="en-US"/>
        </w:rPr>
        <w:t>{s1f4</w:t>
      </w:r>
      <w:r w:rsidR="00EC364F">
        <w:rPr>
          <w:rFonts w:ascii="Cambria" w:hAnsi="Cambria"/>
          <w:b/>
          <w:bCs/>
          <w:lang w:val="en-US"/>
        </w:rPr>
        <w:t>s1</w:t>
      </w:r>
      <w:r w:rsidR="001F7E31">
        <w:rPr>
          <w:rFonts w:ascii="Cambria" w:hAnsi="Cambria"/>
          <w:b/>
          <w:bCs/>
          <w:lang w:val="en-US"/>
        </w:rPr>
        <w:t>}</w:t>
      </w:r>
      <w:r w:rsidR="00EC364F">
        <w:rPr>
          <w:rFonts w:ascii="Cambria" w:hAnsi="Cambria"/>
          <w:b/>
          <w:bCs/>
          <w:lang w:val="en-US"/>
        </w:rPr>
        <w:t xml:space="preserve"> {s1f4s2}</w:t>
      </w:r>
    </w:p>
    <w:p w14:paraId="134574D7" w14:textId="77777777" w:rsidR="003E3709" w:rsidRPr="00390FCB" w:rsidRDefault="003E3709" w:rsidP="003E3709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6AA0113A" w14:textId="271847B3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Place of birth: </w:t>
      </w:r>
      <w:r w:rsidR="001F7E31">
        <w:rPr>
          <w:rFonts w:ascii="Cambria" w:hAnsi="Cambria" w:cs="Tahoma"/>
          <w:b/>
          <w:bCs/>
          <w:lang w:val="en-US"/>
        </w:rPr>
        <w:t>{s1f5</w:t>
      </w:r>
      <w:r w:rsidR="00D05206">
        <w:rPr>
          <w:rFonts w:ascii="Cambria" w:hAnsi="Cambria" w:cs="Tahoma"/>
          <w:b/>
          <w:bCs/>
          <w:lang w:val="en-US"/>
        </w:rPr>
        <w:t>s2</w:t>
      </w:r>
      <w:r w:rsidR="001F7E31">
        <w:rPr>
          <w:rFonts w:ascii="Cambria" w:hAnsi="Cambria" w:cs="Tahoma"/>
          <w:b/>
          <w:bCs/>
          <w:lang w:val="en-US"/>
        </w:rPr>
        <w:t>}</w:t>
      </w:r>
      <w:r w:rsidR="00D05206">
        <w:rPr>
          <w:rFonts w:ascii="Cambria" w:hAnsi="Cambria" w:cs="Tahoma"/>
          <w:b/>
          <w:bCs/>
          <w:lang w:val="en-US"/>
        </w:rPr>
        <w:t xml:space="preserve"> {s1f5s1}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19C1D5F5" w14:textId="55912816" w:rsidR="005F5ADC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Date of birth: </w:t>
      </w:r>
      <w:r w:rsidR="001F7E31">
        <w:rPr>
          <w:rFonts w:ascii="Cambria" w:hAnsi="Cambria" w:cs="Tahoma"/>
          <w:b/>
          <w:szCs w:val="24"/>
          <w:lang w:val="en-US"/>
        </w:rPr>
        <w:t>{s1f6}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</w:p>
    <w:p w14:paraId="3C39E375" w14:textId="77777777" w:rsidR="003E3709" w:rsidRPr="00390FCB" w:rsidRDefault="003E3709" w:rsidP="005F5ADC">
      <w:pPr>
        <w:jc w:val="lowKashida"/>
        <w:rPr>
          <w:rFonts w:ascii="Cambria" w:hAnsi="Cambria" w:cs="Tahoma"/>
          <w:b/>
          <w:szCs w:val="24"/>
          <w:lang w:val="en-US"/>
        </w:rPr>
      </w:pPr>
    </w:p>
    <w:p w14:paraId="13D7D5F9" w14:textId="6C32BE91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>Sex:</w:t>
      </w:r>
      <w:r w:rsidR="008075A9">
        <w:rPr>
          <w:rFonts w:ascii="Cambria" w:hAnsi="Cambria" w:cs="Tahoma"/>
          <w:b/>
          <w:szCs w:val="24"/>
          <w:lang w:val="en-US"/>
        </w:rPr>
        <w:t xml:space="preserve"> </w:t>
      </w:r>
      <w:r w:rsidR="001F7E31">
        <w:rPr>
          <w:rFonts w:ascii="Cambria" w:hAnsi="Cambria" w:cs="Tahoma"/>
          <w:b/>
          <w:szCs w:val="24"/>
          <w:lang w:val="en-US"/>
        </w:rPr>
        <w:t>{s1f7}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440B8DE3" w14:textId="43B5D917" w:rsidR="0091241D" w:rsidRDefault="00390FCB" w:rsidP="00322D83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>Family status:</w:t>
      </w:r>
      <w:r w:rsidR="001F7E31">
        <w:rPr>
          <w:rFonts w:ascii="Cambria" w:hAnsi="Cambria" w:cs="Tahoma"/>
          <w:b/>
          <w:szCs w:val="24"/>
          <w:lang w:val="en-US"/>
        </w:rPr>
        <w:t xml:space="preserve"> {s1f8}</w:t>
      </w:r>
    </w:p>
    <w:p w14:paraId="3256319B" w14:textId="7917E1AA" w:rsidR="00322D83" w:rsidRPr="00322D83" w:rsidRDefault="00EE005C" w:rsidP="00322D83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>Blood Type: {s1f17</w:t>
      </w:r>
      <w:bookmarkStart w:id="0" w:name="_GoBack"/>
      <w:bookmarkEnd w:id="0"/>
      <w:r w:rsidR="00322D83">
        <w:rPr>
          <w:rFonts w:ascii="Cambria" w:hAnsi="Cambria" w:cs="Tahoma"/>
          <w:b/>
          <w:szCs w:val="24"/>
          <w:lang w:val="en-US"/>
        </w:rPr>
        <w:t>}</w:t>
      </w:r>
    </w:p>
    <w:p w14:paraId="0A4F2133" w14:textId="77777777" w:rsidR="003E3709" w:rsidRPr="00C01172" w:rsidRDefault="003E3709" w:rsidP="003E3709">
      <w:pPr>
        <w:jc w:val="lowKashida"/>
        <w:rPr>
          <w:rFonts w:ascii="Cambria" w:hAnsi="Cambria" w:cs="Tahoma"/>
          <w:b/>
          <w:szCs w:val="24"/>
          <w:lang w:val="x-none"/>
        </w:rPr>
      </w:pPr>
    </w:p>
    <w:p w14:paraId="18B94BF1" w14:textId="707FCFE1" w:rsidR="003E3709" w:rsidRPr="00390FCB" w:rsidRDefault="003E3709" w:rsidP="005309E4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Registry Nº </w:t>
      </w:r>
      <w:r w:rsidR="001F7E31">
        <w:rPr>
          <w:rFonts w:ascii="Cambria" w:hAnsi="Cambria" w:cs="Tahoma"/>
          <w:b/>
          <w:szCs w:val="24"/>
          <w:lang w:val="en-US"/>
        </w:rPr>
        <w:t>{s1f9}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</w:p>
    <w:p w14:paraId="17A308B0" w14:textId="30359DD8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Locality or village: </w:t>
      </w:r>
      <w:r w:rsidR="001F7E31">
        <w:rPr>
          <w:rFonts w:ascii="Cambria" w:hAnsi="Cambria" w:cs="Tahoma"/>
          <w:b/>
          <w:szCs w:val="24"/>
          <w:lang w:val="en-US"/>
        </w:rPr>
        <w:t>{s1f10}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6490FAE3" w14:textId="6F9BF3BB" w:rsidR="003E3709" w:rsidRPr="00390FCB" w:rsidRDefault="00C01172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>
        <w:rPr>
          <w:rFonts w:ascii="Cambria" w:hAnsi="Cambria" w:cs="Tahoma"/>
          <w:b/>
          <w:szCs w:val="24"/>
          <w:lang w:val="en-US"/>
        </w:rPr>
        <w:t xml:space="preserve">District: </w:t>
      </w:r>
      <w:r w:rsidR="001F7E31">
        <w:rPr>
          <w:rFonts w:ascii="Cambria" w:hAnsi="Cambria" w:cs="Tahoma"/>
          <w:b/>
          <w:szCs w:val="24"/>
          <w:lang w:val="en-US"/>
        </w:rPr>
        <w:t>{s1f11}</w:t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3E3709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28F5C416" w14:textId="6F11983F" w:rsidR="003E3709" w:rsidRPr="00390FCB" w:rsidRDefault="003E3709" w:rsidP="001F7E31">
      <w:pPr>
        <w:jc w:val="lowKashida"/>
        <w:rPr>
          <w:rFonts w:ascii="Cambria" w:hAnsi="Cambria" w:cs="Tahoma"/>
          <w:b/>
          <w:szCs w:val="24"/>
          <w:lang w:val="en-US"/>
        </w:rPr>
      </w:pPr>
      <w:r w:rsidRPr="00390FCB">
        <w:rPr>
          <w:rFonts w:ascii="Cambria" w:hAnsi="Cambria" w:cs="Tahoma"/>
          <w:b/>
          <w:szCs w:val="24"/>
          <w:lang w:val="en-US"/>
        </w:rPr>
        <w:t xml:space="preserve">Governorate: </w:t>
      </w:r>
      <w:r w:rsidR="001F7E31">
        <w:rPr>
          <w:rFonts w:ascii="Cambria" w:hAnsi="Cambria" w:cs="Tahoma"/>
          <w:b/>
          <w:szCs w:val="24"/>
          <w:lang w:val="en-US"/>
        </w:rPr>
        <w:t>{s1f12}</w:t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Pr="00390FCB">
        <w:rPr>
          <w:rFonts w:ascii="Cambria" w:hAnsi="Cambria" w:cs="Tahoma"/>
          <w:b/>
          <w:szCs w:val="24"/>
          <w:lang w:val="en-US"/>
        </w:rPr>
        <w:tab/>
      </w:r>
      <w:r w:rsidR="00836AA3" w:rsidRPr="00390FCB">
        <w:rPr>
          <w:rFonts w:ascii="Cambria" w:hAnsi="Cambria" w:cs="Tahoma"/>
          <w:b/>
          <w:szCs w:val="24"/>
          <w:lang w:val="en-US"/>
        </w:rPr>
        <w:tab/>
      </w:r>
      <w:r w:rsidR="00DD00F7" w:rsidRPr="00390FCB">
        <w:rPr>
          <w:rFonts w:ascii="Cambria" w:hAnsi="Cambria" w:cs="Tahoma"/>
          <w:b/>
          <w:szCs w:val="24"/>
          <w:lang w:val="en-US"/>
        </w:rPr>
        <w:t xml:space="preserve"> </w:t>
      </w:r>
    </w:p>
    <w:p w14:paraId="77704FDD" w14:textId="77777777" w:rsidR="00B006FA" w:rsidRPr="00390FCB" w:rsidRDefault="00B006FA" w:rsidP="00B006FA">
      <w:pPr>
        <w:pStyle w:val="Heading3"/>
        <w:rPr>
          <w:rFonts w:ascii="Cambria" w:hAnsi="Cambria" w:cs="Tahoma"/>
          <w:bCs w:val="0"/>
          <w:sz w:val="24"/>
          <w:szCs w:val="24"/>
        </w:rPr>
      </w:pPr>
    </w:p>
    <w:p w14:paraId="2AB4C341" w14:textId="31A51BDF" w:rsidR="00B006FA" w:rsidRPr="00390FCB" w:rsidRDefault="00B006FA" w:rsidP="001F7E31">
      <w:pPr>
        <w:pStyle w:val="Heading3"/>
        <w:rPr>
          <w:rFonts w:ascii="Cambria" w:hAnsi="Cambria" w:cs="Tahoma"/>
          <w:bCs w:val="0"/>
          <w:sz w:val="24"/>
          <w:szCs w:val="24"/>
        </w:rPr>
      </w:pPr>
      <w:r w:rsidRPr="00390FCB">
        <w:rPr>
          <w:rFonts w:ascii="Cambria" w:hAnsi="Cambria" w:cs="Tahoma"/>
          <w:bCs w:val="0"/>
          <w:sz w:val="24"/>
          <w:szCs w:val="24"/>
        </w:rPr>
        <w:t>Date of issuance:</w:t>
      </w:r>
      <w:r w:rsidR="000766BB" w:rsidRPr="00390FCB">
        <w:rPr>
          <w:rFonts w:ascii="Cambria" w:hAnsi="Cambria" w:cs="Tahoma"/>
          <w:bCs w:val="0"/>
          <w:sz w:val="24"/>
          <w:szCs w:val="24"/>
        </w:rPr>
        <w:t xml:space="preserve"> </w:t>
      </w:r>
      <w:r w:rsidR="001F7E31">
        <w:rPr>
          <w:rFonts w:ascii="Cambria" w:hAnsi="Cambria" w:cs="Tahoma"/>
          <w:bCs w:val="0"/>
          <w:sz w:val="24"/>
          <w:szCs w:val="24"/>
          <w:lang w:val="en-US"/>
        </w:rPr>
        <w:t>{s1f13}</w:t>
      </w:r>
      <w:r w:rsidRPr="00390FCB">
        <w:rPr>
          <w:rFonts w:ascii="Cambria" w:hAnsi="Cambria" w:cs="Tahoma"/>
          <w:bCs w:val="0"/>
          <w:sz w:val="24"/>
          <w:szCs w:val="24"/>
        </w:rPr>
        <w:tab/>
      </w:r>
    </w:p>
    <w:p w14:paraId="73B352BA" w14:textId="77777777" w:rsidR="007933DC" w:rsidRPr="00390FCB" w:rsidRDefault="007933DC" w:rsidP="00463F15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/>
          <w:szCs w:val="24"/>
          <w:lang w:val="en-US"/>
        </w:rPr>
      </w:pPr>
    </w:p>
    <w:p w14:paraId="417999AA" w14:textId="5AD3E85F" w:rsidR="00463C70" w:rsidRDefault="003E3709" w:rsidP="001F7E31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Official signature </w:t>
      </w:r>
      <w:r w:rsidR="007973BF">
        <w:rPr>
          <w:rFonts w:ascii="Cambria" w:hAnsi="Cambria" w:cs="Tahoma"/>
          <w:bCs/>
          <w:szCs w:val="24"/>
          <w:lang w:val="en-US"/>
        </w:rPr>
        <w:t>and seal of the {s1f16}</w:t>
      </w:r>
      <w:r w:rsidR="00C12E85">
        <w:rPr>
          <w:rFonts w:ascii="Cambria" w:hAnsi="Cambria" w:cs="Tahoma"/>
          <w:bCs/>
          <w:szCs w:val="24"/>
          <w:lang w:val="en-US"/>
        </w:rPr>
        <w:t xml:space="preserve"> </w:t>
      </w:r>
      <w:r w:rsidR="00163331">
        <w:rPr>
          <w:rFonts w:ascii="Cambria" w:hAnsi="Cambria" w:cs="Tahoma"/>
          <w:bCs/>
          <w:szCs w:val="24"/>
          <w:lang w:val="en-US"/>
        </w:rPr>
        <w:t xml:space="preserve">of </w:t>
      </w:r>
      <w:r w:rsidR="001F7E31">
        <w:rPr>
          <w:rFonts w:ascii="Cambria" w:hAnsi="Cambria" w:cs="Tahoma"/>
          <w:bCs/>
          <w:szCs w:val="24"/>
          <w:lang w:val="en-US"/>
        </w:rPr>
        <w:t>{s1f14}</w:t>
      </w:r>
      <w:r w:rsidR="00C01172">
        <w:rPr>
          <w:rFonts w:ascii="Cambria" w:hAnsi="Cambria" w:cs="Tahoma"/>
          <w:bCs/>
          <w:szCs w:val="24"/>
          <w:lang w:val="en-US"/>
        </w:rPr>
        <w:t xml:space="preserve"> </w:t>
      </w:r>
      <w:r w:rsidR="005114DC">
        <w:rPr>
          <w:rFonts w:ascii="Cambria" w:hAnsi="Cambria" w:cs="Tahoma"/>
          <w:bCs/>
          <w:szCs w:val="24"/>
          <w:lang w:val="en-US"/>
        </w:rPr>
        <w:t>{s1f15}</w:t>
      </w:r>
    </w:p>
    <w:p w14:paraId="7108DE67" w14:textId="7E64CDA4" w:rsidR="008F7339" w:rsidRPr="00FC4CDA" w:rsidRDefault="000D0242" w:rsidP="008F7339">
      <w:pPr>
        <w:pBdr>
          <w:bottom w:val="single" w:sz="12" w:space="1" w:color="auto"/>
        </w:pBdr>
        <w:ind w:right="360"/>
        <w:jc w:val="lowKashida"/>
        <w:rPr>
          <w:rFonts w:ascii="Cambria" w:hAnsi="Cambria" w:cs="Tahoma"/>
          <w:bCs/>
          <w:i/>
          <w:iCs/>
          <w:sz w:val="20"/>
          <w:lang w:val="en-US"/>
        </w:rPr>
      </w:pPr>
      <w:r>
        <w:rPr>
          <w:rFonts w:ascii="Cambria" w:hAnsi="Cambria" w:cs="Tahoma"/>
          <w:bCs/>
          <w:i/>
          <w:iCs/>
          <w:sz w:val="20"/>
          <w:lang w:val="en-US"/>
        </w:rPr>
        <w:t>{o1}</w:t>
      </w:r>
    </w:p>
    <w:p w14:paraId="7C4918D7" w14:textId="77777777" w:rsidR="008F7339" w:rsidRPr="00BA2C0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 xml:space="preserve">True translation of the </w:t>
      </w:r>
      <w:r w:rsidRPr="00567264">
        <w:rPr>
          <w:rFonts w:ascii="Cambria" w:hAnsi="Cambria" w:cs="Tahoma"/>
          <w:b/>
          <w:bCs/>
          <w:sz w:val="22"/>
          <w:szCs w:val="22"/>
          <w:lang w:val="en-US"/>
        </w:rPr>
        <w:t>attached Arabic document</w:t>
      </w:r>
    </w:p>
    <w:p w14:paraId="1B4AE106" w14:textId="03F886EA" w:rsidR="008F7339" w:rsidRDefault="008F7339" w:rsidP="00460181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>
        <w:rPr>
          <w:rFonts w:ascii="Cambria" w:hAnsi="Cambria" w:cs="Tahoma"/>
          <w:b/>
          <w:bCs/>
          <w:sz w:val="22"/>
          <w:szCs w:val="22"/>
          <w:lang w:val="en-US"/>
        </w:rPr>
        <w:t xml:space="preserve">Translated on </w:t>
      </w:r>
      <w:r w:rsidR="003854D6">
        <w:rPr>
          <w:rFonts w:ascii="Cambria" w:hAnsi="Cambria" w:cs="Tahoma"/>
          <w:b/>
          <w:bCs/>
          <w:sz w:val="22"/>
          <w:szCs w:val="22"/>
          <w:lang w:val="en-US"/>
        </w:rPr>
        <w:t>{date</w:t>
      </w:r>
      <w:r w:rsidR="00460181">
        <w:rPr>
          <w:rFonts w:ascii="Cambria" w:hAnsi="Cambria" w:cs="Tahoma"/>
          <w:b/>
          <w:bCs/>
          <w:sz w:val="22"/>
          <w:szCs w:val="22"/>
          <w:lang w:val="en-US"/>
        </w:rPr>
        <w:t>}</w:t>
      </w:r>
    </w:p>
    <w:p w14:paraId="22A772D5" w14:textId="77777777" w:rsidR="008F7339" w:rsidRPr="00075825" w:rsidRDefault="008F7339" w:rsidP="008F7339">
      <w:pPr>
        <w:spacing w:line="276" w:lineRule="auto"/>
        <w:jc w:val="center"/>
        <w:rPr>
          <w:rFonts w:ascii="Cambria" w:hAnsi="Cambria" w:cs="Tahoma"/>
          <w:b/>
          <w:bCs/>
          <w:sz w:val="22"/>
          <w:szCs w:val="22"/>
          <w:lang w:val="en-US"/>
        </w:rPr>
      </w:pPr>
      <w:r w:rsidRPr="00BA2C05">
        <w:rPr>
          <w:rFonts w:ascii="Cambria" w:hAnsi="Cambria" w:cs="Tahoma"/>
          <w:b/>
          <w:bCs/>
          <w:sz w:val="22"/>
          <w:szCs w:val="22"/>
          <w:lang w:val="en-US"/>
        </w:rPr>
        <w:t>Sworn Translator Mrs. Rim El Youssef</w:t>
      </w:r>
      <w:r w:rsidRPr="00BA2C05">
        <w:rPr>
          <w:rFonts w:ascii="Cambria" w:hAnsi="Cambria"/>
          <w:b/>
          <w:bCs/>
          <w:sz w:val="22"/>
          <w:szCs w:val="22"/>
          <w:lang w:val="en-US"/>
        </w:rPr>
        <w:t xml:space="preserve">         </w:t>
      </w:r>
    </w:p>
    <w:p w14:paraId="0CED0C14" w14:textId="77777777" w:rsidR="003E3709" w:rsidRPr="00390FCB" w:rsidRDefault="003E3709" w:rsidP="001C6024">
      <w:pPr>
        <w:jc w:val="both"/>
        <w:rPr>
          <w:rFonts w:ascii="Cambria" w:hAnsi="Cambria" w:cs="Tahoma"/>
          <w:bCs/>
          <w:szCs w:val="24"/>
          <w:lang w:val="en-US"/>
        </w:rPr>
      </w:pPr>
      <w:r w:rsidRPr="00390FCB">
        <w:rPr>
          <w:rFonts w:ascii="Cambria" w:hAnsi="Cambria" w:cs="Tahoma"/>
          <w:bCs/>
          <w:szCs w:val="24"/>
          <w:lang w:val="en-US"/>
        </w:rPr>
        <w:t xml:space="preserve"> </w:t>
      </w:r>
    </w:p>
    <w:sectPr w:rsidR="003E3709" w:rsidRPr="00390FCB" w:rsidSect="00006391">
      <w:footerReference w:type="default" r:id="rId7"/>
      <w:pgSz w:w="12240" w:h="15840"/>
      <w:pgMar w:top="2694" w:right="1440" w:bottom="9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6E6909" w14:textId="77777777" w:rsidR="00EB7DAE" w:rsidRDefault="00EB7DAE" w:rsidP="008F7339">
      <w:pPr>
        <w:rPr>
          <w:rFonts w:cs="Times New Roman"/>
          <w:szCs w:val="24"/>
          <w:rtl/>
        </w:rPr>
      </w:pPr>
      <w:r>
        <w:separator/>
      </w:r>
    </w:p>
  </w:endnote>
  <w:endnote w:type="continuationSeparator" w:id="0">
    <w:p w14:paraId="489F9743" w14:textId="77777777" w:rsidR="00EB7DAE" w:rsidRDefault="00EB7DAE" w:rsidP="008F7339">
      <w:pPr>
        <w:rPr>
          <w:rFonts w:cs="Times New Roman"/>
          <w:szCs w:val="24"/>
          <w:rtl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haroni">
    <w:altName w:val="Times New Roman"/>
    <w:charset w:val="B1"/>
    <w:family w:val="auto"/>
    <w:pitch w:val="variable"/>
    <w:sig w:usb0="00000000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D759AB" w14:textId="77777777" w:rsidR="008F7339" w:rsidRPr="008F7339" w:rsidRDefault="008F7339" w:rsidP="008F7339">
    <w:pPr>
      <w:pStyle w:val="Footer"/>
      <w:bidi/>
      <w:jc w:val="center"/>
      <w:rPr>
        <w:rFonts w:cs="Times New Roman"/>
        <w:b/>
        <w:bCs/>
        <w:color w:val="BFBFBF"/>
        <w:sz w:val="20"/>
        <w:rtl/>
      </w:rPr>
    </w:pPr>
    <w:r w:rsidRPr="008F7339">
      <w:rPr>
        <w:rFonts w:hint="cs"/>
        <w:b/>
        <w:bCs/>
        <w:color w:val="BFBFBF"/>
        <w:sz w:val="20"/>
        <w:szCs w:val="22"/>
        <w:rtl/>
      </w:rPr>
      <w:t xml:space="preserve">بيروت، مار الياس، الشارع الرئيسي، تقاطع </w:t>
    </w:r>
    <w:proofErr w:type="spellStart"/>
    <w:r w:rsidRPr="008F7339">
      <w:rPr>
        <w:rFonts w:hint="cs"/>
        <w:b/>
        <w:bCs/>
        <w:color w:val="BFBFBF"/>
        <w:sz w:val="20"/>
        <w:szCs w:val="22"/>
        <w:rtl/>
      </w:rPr>
      <w:t>كركول</w:t>
    </w:r>
    <w:proofErr w:type="spellEnd"/>
    <w:r w:rsidRPr="008F7339">
      <w:rPr>
        <w:rFonts w:hint="cs"/>
        <w:b/>
        <w:bCs/>
        <w:color w:val="BFBFBF"/>
        <w:sz w:val="20"/>
        <w:szCs w:val="22"/>
        <w:rtl/>
      </w:rPr>
      <w:t xml:space="preserve"> الدروز، سنتر النجاح. هاتف: 01377564</w:t>
    </w:r>
  </w:p>
  <w:p w14:paraId="4B97D973" w14:textId="77777777" w:rsidR="008F7339" w:rsidRDefault="008F7339">
    <w:pPr>
      <w:pStyle w:val="Footer"/>
      <w:rPr>
        <w:rFonts w:cs="Times New Roman"/>
        <w:szCs w:val="24"/>
        <w:rtl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C893AE" w14:textId="77777777" w:rsidR="00EB7DAE" w:rsidRDefault="00EB7DAE" w:rsidP="008F7339">
      <w:pPr>
        <w:rPr>
          <w:rFonts w:cs="Times New Roman"/>
          <w:szCs w:val="24"/>
          <w:rtl/>
        </w:rPr>
      </w:pPr>
      <w:r>
        <w:separator/>
      </w:r>
    </w:p>
  </w:footnote>
  <w:footnote w:type="continuationSeparator" w:id="0">
    <w:p w14:paraId="25AE5C0E" w14:textId="77777777" w:rsidR="00EB7DAE" w:rsidRDefault="00EB7DAE" w:rsidP="008F7339">
      <w:pPr>
        <w:rPr>
          <w:rFonts w:cs="Times New Roman"/>
          <w:szCs w:val="24"/>
          <w:rtl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34216"/>
    <w:multiLevelType w:val="hybridMultilevel"/>
    <w:tmpl w:val="4C68B774"/>
    <w:lvl w:ilvl="0" w:tplc="3762F832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709"/>
    <w:rsid w:val="00006391"/>
    <w:rsid w:val="0002642A"/>
    <w:rsid w:val="00042E70"/>
    <w:rsid w:val="000766BB"/>
    <w:rsid w:val="000B56B3"/>
    <w:rsid w:val="000D0242"/>
    <w:rsid w:val="000F338B"/>
    <w:rsid w:val="001128AE"/>
    <w:rsid w:val="00115E0E"/>
    <w:rsid w:val="00163331"/>
    <w:rsid w:val="00164742"/>
    <w:rsid w:val="0017275A"/>
    <w:rsid w:val="00183879"/>
    <w:rsid w:val="001976D3"/>
    <w:rsid w:val="001C6024"/>
    <w:rsid w:val="001E42F7"/>
    <w:rsid w:val="001F4A2B"/>
    <w:rsid w:val="001F7E31"/>
    <w:rsid w:val="0020690C"/>
    <w:rsid w:val="00246634"/>
    <w:rsid w:val="00287478"/>
    <w:rsid w:val="002A6729"/>
    <w:rsid w:val="002B2532"/>
    <w:rsid w:val="002B31E3"/>
    <w:rsid w:val="002B7F37"/>
    <w:rsid w:val="003178C3"/>
    <w:rsid w:val="00322D83"/>
    <w:rsid w:val="00350DE9"/>
    <w:rsid w:val="003854D6"/>
    <w:rsid w:val="00390FCB"/>
    <w:rsid w:val="003A04D2"/>
    <w:rsid w:val="003B22E4"/>
    <w:rsid w:val="003B7A34"/>
    <w:rsid w:val="003C3C33"/>
    <w:rsid w:val="003E3709"/>
    <w:rsid w:val="004315D9"/>
    <w:rsid w:val="00446460"/>
    <w:rsid w:val="00447800"/>
    <w:rsid w:val="00460181"/>
    <w:rsid w:val="00463C70"/>
    <w:rsid w:val="00463F15"/>
    <w:rsid w:val="004E04F8"/>
    <w:rsid w:val="005114DC"/>
    <w:rsid w:val="00513A8E"/>
    <w:rsid w:val="00515C7A"/>
    <w:rsid w:val="0052460A"/>
    <w:rsid w:val="005309E4"/>
    <w:rsid w:val="00533B5D"/>
    <w:rsid w:val="0056538E"/>
    <w:rsid w:val="0058333E"/>
    <w:rsid w:val="005905B7"/>
    <w:rsid w:val="005D02D0"/>
    <w:rsid w:val="005D3E9B"/>
    <w:rsid w:val="005F5ADC"/>
    <w:rsid w:val="00605476"/>
    <w:rsid w:val="00606450"/>
    <w:rsid w:val="00640051"/>
    <w:rsid w:val="00641627"/>
    <w:rsid w:val="006D11DB"/>
    <w:rsid w:val="006F2E60"/>
    <w:rsid w:val="006F5C64"/>
    <w:rsid w:val="007719CB"/>
    <w:rsid w:val="00772D91"/>
    <w:rsid w:val="0078739F"/>
    <w:rsid w:val="007933DC"/>
    <w:rsid w:val="007973BF"/>
    <w:rsid w:val="007F0EB3"/>
    <w:rsid w:val="007F2570"/>
    <w:rsid w:val="007F632B"/>
    <w:rsid w:val="008075A9"/>
    <w:rsid w:val="00811762"/>
    <w:rsid w:val="0083199D"/>
    <w:rsid w:val="00836AA3"/>
    <w:rsid w:val="00861E0B"/>
    <w:rsid w:val="00892D9E"/>
    <w:rsid w:val="00897FD7"/>
    <w:rsid w:val="008D3716"/>
    <w:rsid w:val="008E5D5A"/>
    <w:rsid w:val="008F7339"/>
    <w:rsid w:val="00902631"/>
    <w:rsid w:val="0091241D"/>
    <w:rsid w:val="00912EB9"/>
    <w:rsid w:val="00936CF7"/>
    <w:rsid w:val="00940744"/>
    <w:rsid w:val="009911EA"/>
    <w:rsid w:val="00A0483A"/>
    <w:rsid w:val="00A2546F"/>
    <w:rsid w:val="00A671A0"/>
    <w:rsid w:val="00A83DD2"/>
    <w:rsid w:val="00A91114"/>
    <w:rsid w:val="00A950CA"/>
    <w:rsid w:val="00AA73E1"/>
    <w:rsid w:val="00AD4FFE"/>
    <w:rsid w:val="00AF3E60"/>
    <w:rsid w:val="00AF4179"/>
    <w:rsid w:val="00AF61D8"/>
    <w:rsid w:val="00B006FA"/>
    <w:rsid w:val="00B13718"/>
    <w:rsid w:val="00B4489A"/>
    <w:rsid w:val="00B56FCB"/>
    <w:rsid w:val="00B854AC"/>
    <w:rsid w:val="00B949EF"/>
    <w:rsid w:val="00BA06C9"/>
    <w:rsid w:val="00BA66F2"/>
    <w:rsid w:val="00C01172"/>
    <w:rsid w:val="00C11493"/>
    <w:rsid w:val="00C12E85"/>
    <w:rsid w:val="00C609AC"/>
    <w:rsid w:val="00C85438"/>
    <w:rsid w:val="00C90987"/>
    <w:rsid w:val="00CD261A"/>
    <w:rsid w:val="00CE09E3"/>
    <w:rsid w:val="00D05206"/>
    <w:rsid w:val="00D06C1D"/>
    <w:rsid w:val="00D67798"/>
    <w:rsid w:val="00D855E9"/>
    <w:rsid w:val="00D878C9"/>
    <w:rsid w:val="00D96A51"/>
    <w:rsid w:val="00DD00F7"/>
    <w:rsid w:val="00DD3460"/>
    <w:rsid w:val="00E208EA"/>
    <w:rsid w:val="00E21742"/>
    <w:rsid w:val="00E424BD"/>
    <w:rsid w:val="00E57D14"/>
    <w:rsid w:val="00E9415C"/>
    <w:rsid w:val="00EA2A77"/>
    <w:rsid w:val="00EB5203"/>
    <w:rsid w:val="00EB7DAE"/>
    <w:rsid w:val="00EC364F"/>
    <w:rsid w:val="00EE005C"/>
    <w:rsid w:val="00EF2219"/>
    <w:rsid w:val="00EF75D8"/>
    <w:rsid w:val="00F13FF7"/>
    <w:rsid w:val="00F26789"/>
    <w:rsid w:val="00F3164F"/>
    <w:rsid w:val="00F54E14"/>
    <w:rsid w:val="00F56570"/>
    <w:rsid w:val="00FC4CBF"/>
    <w:rsid w:val="00FC4CDA"/>
    <w:rsid w:val="00FE0121"/>
    <w:rsid w:val="00FE3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121133"/>
  <w15:chartTrackingRefBased/>
  <w15:docId w15:val="{513E91AA-755B-49D9-9045-F2F3549AA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9" w:qFormat="1"/>
    <w:lsdException w:name="heading 3" w:uiPriority="0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3709"/>
    <w:pPr>
      <w:widowControl w:val="0"/>
      <w:jc w:val="right"/>
    </w:pPr>
    <w:rPr>
      <w:rFonts w:ascii="Times New Roman" w:eastAsia="Times New Roman" w:hAnsi="Times New Roman" w:cs="Traditional Arabic"/>
      <w:sz w:val="24"/>
      <w:lang w:val="ar-SA"/>
    </w:rPr>
  </w:style>
  <w:style w:type="paragraph" w:styleId="Heading1">
    <w:name w:val="heading 1"/>
    <w:basedOn w:val="Normal"/>
    <w:next w:val="Normal"/>
    <w:link w:val="Heading1Char"/>
    <w:qFormat/>
    <w:rsid w:val="003E3709"/>
    <w:pPr>
      <w:keepNext/>
      <w:jc w:val="center"/>
      <w:outlineLvl w:val="0"/>
    </w:pPr>
    <w:rPr>
      <w:rFonts w:cs="Times New Roman"/>
      <w:b/>
      <w:lang w:eastAsia="x-none"/>
    </w:rPr>
  </w:style>
  <w:style w:type="paragraph" w:styleId="Heading2">
    <w:name w:val="heading 2"/>
    <w:basedOn w:val="Normal"/>
    <w:next w:val="Normal"/>
    <w:link w:val="Heading2Char"/>
    <w:uiPriority w:val="9"/>
    <w:qFormat/>
    <w:rsid w:val="003E3709"/>
    <w:pPr>
      <w:keepNext/>
      <w:spacing w:before="240" w:after="60"/>
      <w:outlineLvl w:val="1"/>
    </w:pPr>
    <w:rPr>
      <w:rFonts w:ascii="Cambria" w:hAnsi="Cambria" w:cs="Times New Roman"/>
      <w:b/>
      <w:bCs/>
      <w:i/>
      <w:iCs/>
      <w:sz w:val="28"/>
      <w:szCs w:val="28"/>
      <w:lang w:eastAsia="x-none"/>
    </w:rPr>
  </w:style>
  <w:style w:type="paragraph" w:styleId="Heading3">
    <w:name w:val="heading 3"/>
    <w:basedOn w:val="Normal"/>
    <w:next w:val="Normal"/>
    <w:link w:val="Heading3Char"/>
    <w:qFormat/>
    <w:rsid w:val="003E3709"/>
    <w:pPr>
      <w:keepNext/>
      <w:widowControl/>
      <w:jc w:val="left"/>
      <w:outlineLvl w:val="2"/>
    </w:pPr>
    <w:rPr>
      <w:rFonts w:ascii="Garamond" w:hAnsi="Garamond" w:cs="Times New Roman"/>
      <w:b/>
      <w:bCs/>
      <w:sz w:val="32"/>
      <w:szCs w:val="33"/>
      <w:lang w:val="x-none" w:eastAsia="x-none"/>
    </w:rPr>
  </w:style>
  <w:style w:type="paragraph" w:styleId="Heading5">
    <w:name w:val="heading 5"/>
    <w:basedOn w:val="Normal"/>
    <w:next w:val="Normal"/>
    <w:link w:val="Heading5Char"/>
    <w:qFormat/>
    <w:rsid w:val="00E208EA"/>
    <w:pPr>
      <w:keepNext/>
      <w:widowControl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val="fr-FR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3E3709"/>
    <w:rPr>
      <w:rFonts w:ascii="Times New Roman" w:eastAsia="Times New Roman" w:hAnsi="Times New Roman" w:cs="Traditional Arabic"/>
      <w:b/>
      <w:sz w:val="24"/>
      <w:szCs w:val="20"/>
      <w:lang w:val="ar-SA"/>
    </w:rPr>
  </w:style>
  <w:style w:type="character" w:customStyle="1" w:styleId="Heading2Char">
    <w:name w:val="Heading 2 Char"/>
    <w:link w:val="Heading2"/>
    <w:uiPriority w:val="9"/>
    <w:semiHidden/>
    <w:rsid w:val="003E3709"/>
    <w:rPr>
      <w:rFonts w:ascii="Cambria" w:eastAsia="Times New Roman" w:hAnsi="Cambria" w:cs="Times New Roman"/>
      <w:b/>
      <w:bCs/>
      <w:i/>
      <w:iCs/>
      <w:sz w:val="28"/>
      <w:szCs w:val="28"/>
      <w:lang w:val="ar-SA"/>
    </w:rPr>
  </w:style>
  <w:style w:type="character" w:customStyle="1" w:styleId="Heading3Char">
    <w:name w:val="Heading 3 Char"/>
    <w:link w:val="Heading3"/>
    <w:rsid w:val="003E3709"/>
    <w:rPr>
      <w:rFonts w:ascii="Garamond" w:eastAsia="Times New Roman" w:hAnsi="Garamond" w:cs="Traditional Arabic"/>
      <w:b/>
      <w:bCs/>
      <w:sz w:val="32"/>
      <w:szCs w:val="33"/>
    </w:rPr>
  </w:style>
  <w:style w:type="paragraph" w:styleId="ListParagraph">
    <w:name w:val="List Paragraph"/>
    <w:basedOn w:val="Normal"/>
    <w:uiPriority w:val="34"/>
    <w:qFormat/>
    <w:rsid w:val="003E370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E3709"/>
    <w:rPr>
      <w:rFonts w:ascii="Tahoma" w:hAnsi="Tahoma" w:cs="Times New Roman"/>
      <w:sz w:val="16"/>
      <w:szCs w:val="16"/>
      <w:lang w:eastAsia="x-none"/>
    </w:rPr>
  </w:style>
  <w:style w:type="character" w:customStyle="1" w:styleId="BalloonTextChar">
    <w:name w:val="Balloon Text Char"/>
    <w:link w:val="BalloonText"/>
    <w:uiPriority w:val="99"/>
    <w:semiHidden/>
    <w:rsid w:val="003E3709"/>
    <w:rPr>
      <w:rFonts w:ascii="Tahoma" w:eastAsia="Times New Roman" w:hAnsi="Tahoma" w:cs="Tahoma"/>
      <w:sz w:val="16"/>
      <w:szCs w:val="16"/>
      <w:lang w:val="ar-SA"/>
    </w:rPr>
  </w:style>
  <w:style w:type="character" w:customStyle="1" w:styleId="Heading5Char">
    <w:name w:val="Heading 5 Char"/>
    <w:link w:val="Heading5"/>
    <w:rsid w:val="00E208E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  <w:style w:type="paragraph" w:styleId="Title">
    <w:name w:val="Title"/>
    <w:basedOn w:val="Normal"/>
    <w:link w:val="TitleChar"/>
    <w:uiPriority w:val="10"/>
    <w:qFormat/>
    <w:rsid w:val="00E208EA"/>
    <w:pPr>
      <w:widowControl/>
      <w:jc w:val="center"/>
    </w:pPr>
    <w:rPr>
      <w:rFonts w:ascii="Century Gothic" w:hAnsi="Century Gothic" w:cs="Times New Roman"/>
      <w:b/>
      <w:bCs/>
      <w:sz w:val="28"/>
      <w:lang w:val="fr-FR" w:eastAsia="ar-SA"/>
    </w:rPr>
  </w:style>
  <w:style w:type="character" w:customStyle="1" w:styleId="TitleChar">
    <w:name w:val="Title Char"/>
    <w:link w:val="Title"/>
    <w:uiPriority w:val="10"/>
    <w:rsid w:val="00E208EA"/>
    <w:rPr>
      <w:rFonts w:ascii="Century Gothic" w:eastAsia="Times New Roman" w:hAnsi="Century Gothic" w:cs="Times New Roman"/>
      <w:b/>
      <w:bCs/>
      <w:sz w:val="28"/>
      <w:lang w:val="fr-FR" w:eastAsia="ar-SA"/>
    </w:rPr>
  </w:style>
  <w:style w:type="paragraph" w:styleId="Header">
    <w:name w:val="header"/>
    <w:basedOn w:val="Normal"/>
    <w:link w:val="Head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  <w:style w:type="paragraph" w:styleId="Footer">
    <w:name w:val="footer"/>
    <w:basedOn w:val="Normal"/>
    <w:link w:val="FooterChar"/>
    <w:uiPriority w:val="99"/>
    <w:unhideWhenUsed/>
    <w:rsid w:val="008F733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8F7339"/>
    <w:rPr>
      <w:rFonts w:ascii="Times New Roman" w:eastAsia="Times New Roman" w:hAnsi="Times New Roman" w:cs="Traditional Arabic"/>
      <w:sz w:val="24"/>
      <w:lang w:val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418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35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فراس الصعيو</Company>
  <LinksUpToDate>false</LinksUpToDate>
  <CharactersWithSpaces>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cp:lastModifiedBy>bob11 bob11</cp:lastModifiedBy>
  <cp:revision>17</cp:revision>
  <cp:lastPrinted>2017-09-07T06:55:00Z</cp:lastPrinted>
  <dcterms:created xsi:type="dcterms:W3CDTF">2019-02-28T16:24:00Z</dcterms:created>
  <dcterms:modified xsi:type="dcterms:W3CDTF">2023-06-30T19:18:00Z</dcterms:modified>
</cp:coreProperties>
</file>