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{s1f0}</w:t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34509443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>{s1f1}</w:t>
      </w:r>
      <w:r w:rsidR="00EB0074">
        <w:rPr>
          <w:rFonts w:asciiTheme="majorHAnsi" w:hAnsiTheme="majorHAnsi" w:cs="Tahoma"/>
          <w:sz w:val="22"/>
          <w:szCs w:val="22"/>
          <w:lang w:val="es-ES"/>
        </w:rPr>
        <w:t>, {s1f12}</w:t>
      </w:r>
    </w:p>
    <w:p w14:paraId="2B074AD7" w14:textId="39CEDE21" w:rsidR="00B35A91" w:rsidRPr="003107B9" w:rsidRDefault="000716E2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 xml:space="preserve">{s1f2} 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{s1f2</w:t>
      </w:r>
      <w:r>
        <w:rPr>
          <w:rFonts w:asciiTheme="majorHAnsi" w:hAnsiTheme="majorHAnsi" w:cs="Tahoma"/>
          <w:sz w:val="22"/>
          <w:szCs w:val="22"/>
          <w:lang w:val="es-ES"/>
        </w:rPr>
        <w:t>2</w:t>
      </w:r>
      <w:bookmarkStart w:id="0" w:name="_GoBack"/>
      <w:bookmarkEnd w:id="0"/>
      <w:r w:rsidR="000223FD">
        <w:rPr>
          <w:rFonts w:asciiTheme="majorHAnsi" w:hAnsiTheme="majorHAnsi" w:cs="Tahoma"/>
          <w:sz w:val="22"/>
          <w:szCs w:val="22"/>
          <w:lang w:val="es-ES"/>
        </w:rPr>
        <w:t>}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{s1f3}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{s1f4s1} {s1f4s2}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{s1f5}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{s1f6}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{s1f77} {s1f7s2} {s1f7s1}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>{s1f8}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{s1f9s2} {s1f9s1}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>{s1f10}</w:t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>{s1f11}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3FC1BC68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EB0074">
        <w:rPr>
          <w:i w:val="0"/>
          <w:iCs w:val="0"/>
          <w:sz w:val="24"/>
          <w:szCs w:val="24"/>
          <w:lang w:val="es-ES"/>
        </w:rPr>
        <w:t xml:space="preserve"> {s1f1},</w:t>
      </w:r>
      <w:r w:rsidR="000223FD">
        <w:rPr>
          <w:i w:val="0"/>
          <w:iCs w:val="0"/>
          <w:sz w:val="24"/>
          <w:szCs w:val="24"/>
          <w:lang w:val="es-ES"/>
        </w:rPr>
        <w:t xml:space="preserve"> {s1f12}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>{s1f13}</w:t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</w:p>
    <w:p w14:paraId="35416F08" w14:textId="20D6B228" w:rsidR="003F438D" w:rsidRPr="003107B9" w:rsidRDefault="003B1CF1" w:rsidP="003B1CF1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  <w:r w:rsidRPr="003B1CF1">
        <w:rPr>
          <w:rFonts w:asciiTheme="majorHAnsi" w:hAnsiTheme="majorHAnsi" w:cs="Garamond"/>
          <w:i/>
          <w:iCs/>
          <w:lang w:val="es-ES"/>
        </w:rPr>
        <w:t>Copia Verdadera del Original</w:t>
      </w:r>
      <w:r w:rsidRPr="003B1CF1">
        <w:rPr>
          <w:rFonts w:asciiTheme="majorHAnsi" w:hAnsiTheme="majorHAnsi" w:cs="Garamond"/>
          <w:lang w:val="es-ES"/>
        </w:rPr>
        <w:t xml:space="preserve"> </w:t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>
        <w:rPr>
          <w:rFonts w:asciiTheme="majorHAnsi" w:hAnsiTheme="majorHAnsi" w:cs="Garamond"/>
          <w:lang w:val="es-ES"/>
        </w:rPr>
        <w:tab/>
      </w:r>
      <w:r w:rsidR="003F438D" w:rsidRPr="003107B9">
        <w:rPr>
          <w:rFonts w:asciiTheme="majorHAnsi" w:hAnsiTheme="majorHAnsi" w:cs="Garamond"/>
          <w:lang w:val="es-ES"/>
        </w:rPr>
        <w:t>N</w:t>
      </w:r>
      <w:r w:rsidR="003F438D" w:rsidRPr="003107B9">
        <w:rPr>
          <w:rFonts w:asciiTheme="majorHAnsi" w:hAnsiTheme="majorHAnsi" w:cs="Garamond"/>
          <w:vertAlign w:val="superscript"/>
          <w:lang w:val="es-ES"/>
        </w:rPr>
        <w:t>o</w:t>
      </w:r>
      <w:r w:rsidR="003F438D"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>{s1f14}</w:t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B722D" w14:textId="77777777" w:rsidR="0014243E" w:rsidRDefault="0014243E" w:rsidP="00412AA7">
      <w:r>
        <w:separator/>
      </w:r>
    </w:p>
  </w:endnote>
  <w:endnote w:type="continuationSeparator" w:id="0">
    <w:p w14:paraId="1DA8A228" w14:textId="77777777" w:rsidR="0014243E" w:rsidRDefault="0014243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F5681" w14:textId="77777777" w:rsidR="0014243E" w:rsidRDefault="0014243E" w:rsidP="00412AA7">
      <w:r>
        <w:separator/>
      </w:r>
    </w:p>
  </w:footnote>
  <w:footnote w:type="continuationSeparator" w:id="0">
    <w:p w14:paraId="147376F9" w14:textId="77777777" w:rsidR="0014243E" w:rsidRDefault="0014243E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16E2"/>
    <w:rsid w:val="00073723"/>
    <w:rsid w:val="000E4ED8"/>
    <w:rsid w:val="00136F8F"/>
    <w:rsid w:val="0014224C"/>
    <w:rsid w:val="0014243E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B1CF1"/>
    <w:rsid w:val="003E1718"/>
    <w:rsid w:val="003F438D"/>
    <w:rsid w:val="003F53AB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3E1D"/>
    <w:rsid w:val="00B17663"/>
    <w:rsid w:val="00B23F7F"/>
    <w:rsid w:val="00B35A91"/>
    <w:rsid w:val="00B35D39"/>
    <w:rsid w:val="00B81119"/>
    <w:rsid w:val="00BA09FA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A17C7"/>
    <w:rsid w:val="00DA2973"/>
    <w:rsid w:val="00DD0524"/>
    <w:rsid w:val="00DD4404"/>
    <w:rsid w:val="00E12F26"/>
    <w:rsid w:val="00E14076"/>
    <w:rsid w:val="00E241B3"/>
    <w:rsid w:val="00E246F4"/>
    <w:rsid w:val="00EB007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83</cp:revision>
  <cp:lastPrinted>2016-08-18T11:43:00Z</cp:lastPrinted>
  <dcterms:created xsi:type="dcterms:W3CDTF">2013-09-17T19:22:00Z</dcterms:created>
  <dcterms:modified xsi:type="dcterms:W3CDTF">2020-03-18T20:00:00Z</dcterms:modified>
</cp:coreProperties>
</file>