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4F630" w14:textId="77777777" w:rsidR="00897674" w:rsidRDefault="003D6F08" w:rsidP="00010279">
      <w:pPr>
        <w:pStyle w:val="Heading5"/>
        <w:spacing w:line="360" w:lineRule="auto"/>
        <w:jc w:val="left"/>
      </w:pPr>
      <w:r>
        <w:rPr>
          <w:noProof/>
        </w:rPr>
        <w:pict w14:anchorId="03D3E83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05.7pt;margin-top:-6pt;width:214.15pt;height:93.25pt;z-index: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color="white">
            <v:textbox style="mso-next-textbox:#_x0000_s1027;mso-fit-shape-to-text:t">
              <w:txbxContent>
                <w:p w14:paraId="5A22C574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الجمهورية اللبنانية</w:t>
                  </w:r>
                </w:p>
                <w:p w14:paraId="02FDC651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محافظة بيروت</w:t>
                  </w:r>
                </w:p>
                <w:p w14:paraId="5CADB65D" w14:textId="77777777" w:rsid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خبير ترجمة محلف لدى المحاكم</w:t>
                  </w:r>
                </w:p>
                <w:p w14:paraId="0F39FCAF" w14:textId="77777777" w:rsidR="006F503D" w:rsidRPr="006F503D" w:rsidRDefault="006F503D" w:rsidP="006F503D">
                  <w:pPr>
                    <w:bidi/>
                    <w:rPr>
                      <w:rFonts w:ascii="Traditional Arabic" w:hAnsi="Traditional Arabic" w:cs="Traditional Arabic"/>
                      <w:sz w:val="28"/>
                      <w:szCs w:val="28"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 xml:space="preserve">قرار وزارة العدل رقم </w:t>
                  </w:r>
                  <w:r w:rsidR="00D95EDF"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>891 تاريخ 27 حزيران 2013</w:t>
                  </w:r>
                </w:p>
              </w:txbxContent>
            </v:textbox>
          </v:shape>
        </w:pict>
      </w:r>
      <w:r>
        <w:rPr>
          <w:noProof/>
        </w:rPr>
        <w:pict w14:anchorId="737FC491">
          <v:shape id="_x0000_s1028" type="#_x0000_t202" style="position:absolute;margin-left:-10.5pt;margin-top:-6.85pt;width:177.15pt;height:94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color="white">
            <v:textbox style="mso-next-textbox:#_x0000_s1028">
              <w:txbxContent>
                <w:p w14:paraId="09693D13" w14:textId="53E453E4" w:rsidR="00D10A00" w:rsidRPr="002918A5" w:rsidRDefault="00D10A00" w:rsidP="00DB3B36">
                  <w:pPr>
                    <w:pStyle w:val="Heading5"/>
                    <w:spacing w:line="360" w:lineRule="auto"/>
                    <w:rPr>
                      <w:rFonts w:ascii="Cambria" w:hAnsi="Cambria" w:cs="Tahoma"/>
                      <w:b w:val="0"/>
                      <w:bCs w:val="0"/>
                      <w:sz w:val="24"/>
                      <w:szCs w:val="24"/>
                      <w:lang w:val="es-ES"/>
                    </w:rPr>
                  </w:pP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Rep</w:t>
                  </w:r>
                  <w:r w:rsidR="00ED2EC3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ú</w:t>
                  </w: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blica Libanesa</w:t>
                  </w:r>
                </w:p>
                <w:p w14:paraId="2558C723" w14:textId="77777777" w:rsidR="00D10A00" w:rsidRPr="002918A5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lang w:val="es-ES"/>
                    </w:rPr>
                  </w:pPr>
                  <w:r>
                    <w:rPr>
                      <w:rFonts w:ascii="Cambria" w:hAnsi="Cambria"/>
                      <w:b/>
                      <w:bCs/>
                      <w:lang w:val="es-ES"/>
                    </w:rPr>
                    <w:t>Provincia de Beirut</w:t>
                  </w:r>
                </w:p>
                <w:p w14:paraId="59DC5D42" w14:textId="77777777" w:rsidR="00D10A00" w:rsidRPr="002918A5" w:rsidRDefault="00D10A00" w:rsidP="00D10A00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b w:val="0"/>
                      <w:bCs w:val="0"/>
                      <w:sz w:val="20"/>
                      <w:szCs w:val="20"/>
                      <w:lang w:val="es-ES" w:bidi="ar-LB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Traductor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jurado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  </w:t>
                  </w:r>
                </w:p>
                <w:p w14:paraId="75F29B1E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Decreto del Ministerio de Justicia</w:t>
                  </w:r>
                </w:p>
                <w:p w14:paraId="7735CE8C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N° 891 del 27 junio 2013</w:t>
                  </w:r>
                </w:p>
                <w:p w14:paraId="6641CC6A" w14:textId="77777777" w:rsidR="00010279" w:rsidRPr="00D10A00" w:rsidRDefault="00010279" w:rsidP="0001027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7A4D8EE">
          <v:shape id="Text Box 2" o:spid="_x0000_s1026" type="#_x0000_t202" style="position:absolute;margin-left:218.25pt;margin-top:-6.85pt;width:286.4pt;height:92.95pt;z-index:1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color="white">
            <v:textbox style="mso-next-textbox:#Text Box 2">
              <w:txbxContent>
                <w:p w14:paraId="4CBFBD16" w14:textId="77777777" w:rsidR="006F503D" w:rsidRPr="006F503D" w:rsidRDefault="006F503D" w:rsidP="006F503D">
                  <w:pPr>
                    <w:bidi/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72C5CE3B" w14:textId="77777777" w:rsidR="006F503D" w:rsidRPr="00DD1170" w:rsidRDefault="006F503D" w:rsidP="006F503D">
                  <w:pPr>
                    <w:bidi/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29859416" w14:textId="77777777" w:rsidR="006F503D" w:rsidRPr="00DD1170" w:rsidRDefault="006F503D" w:rsidP="006F503D">
                  <w:pPr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048EE424" w14:textId="77777777" w:rsidR="006F503D" w:rsidRDefault="006F503D" w:rsidP="006F503D"/>
              </w:txbxContent>
            </v:textbox>
          </v:shape>
        </w:pict>
      </w:r>
    </w:p>
    <w:p w14:paraId="0F45877A" w14:textId="77777777" w:rsidR="006F503D" w:rsidRDefault="006F503D" w:rsidP="006F503D">
      <w:pPr>
        <w:rPr>
          <w:lang w:eastAsia="en-GB"/>
        </w:rPr>
      </w:pPr>
    </w:p>
    <w:p w14:paraId="796B067E" w14:textId="77777777" w:rsidR="006F503D" w:rsidRPr="006F503D" w:rsidRDefault="006F503D" w:rsidP="006F503D">
      <w:pPr>
        <w:rPr>
          <w:lang w:eastAsia="en-GB"/>
        </w:rPr>
      </w:pPr>
    </w:p>
    <w:p w14:paraId="19E5124D" w14:textId="77777777" w:rsidR="00564600" w:rsidRPr="007561E6" w:rsidRDefault="00564600" w:rsidP="00722F0A">
      <w:pPr>
        <w:pStyle w:val="Heading5"/>
        <w:rPr>
          <w:rFonts w:ascii="Cambria" w:hAnsi="Cambria" w:cs="Tahoma"/>
          <w:sz w:val="28"/>
          <w:szCs w:val="28"/>
          <w:lang w:val="es-ES"/>
        </w:rPr>
      </w:pPr>
      <w:r w:rsidRPr="007561E6">
        <w:rPr>
          <w:rFonts w:ascii="Cambria" w:hAnsi="Cambria" w:cs="Tahoma"/>
          <w:sz w:val="28"/>
          <w:szCs w:val="28"/>
          <w:lang w:val="es-ES"/>
        </w:rPr>
        <w:t>RÉPUBLIQUE LIBANAISE</w:t>
      </w:r>
    </w:p>
    <w:p w14:paraId="03FBD7A3" w14:textId="77777777" w:rsid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6F8C3C83" w14:textId="77777777" w:rsidR="00AF5BBC" w:rsidRP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4B2BFCF3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7193C267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35BA003C" w14:textId="4C95D83D" w:rsidR="00983F30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3BA7CC06" w14:textId="77777777" w:rsidR="00983F30" w:rsidRPr="00983F30" w:rsidRDefault="00983F30" w:rsidP="00983F30">
      <w:pPr>
        <w:keepNext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>Extracto del estado civil familia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r</w:t>
      </w:r>
    </w:p>
    <w:p w14:paraId="2F4ACDEF" w14:textId="77777777" w:rsidR="00AF5BBC" w:rsidRPr="00983F30" w:rsidRDefault="00AF5BBC" w:rsidP="00AF5BBC">
      <w:pPr>
        <w:pStyle w:val="Heading4"/>
        <w:rPr>
          <w:rFonts w:ascii="Cambria" w:hAnsi="Cambria" w:cs="Tahoma"/>
          <w:sz w:val="16"/>
          <w:szCs w:val="16"/>
          <w:lang w:val="es-ES"/>
        </w:rPr>
      </w:pPr>
      <w:r w:rsidRPr="00983F30">
        <w:rPr>
          <w:rFonts w:ascii="Cambria" w:hAnsi="Cambria" w:cs="Tahoma"/>
          <w:sz w:val="16"/>
          <w:szCs w:val="16"/>
          <w:lang w:val="es-ES"/>
        </w:rPr>
        <w:t>Conforme a los registros de los residentes según el censo de 1932</w:t>
      </w:r>
    </w:p>
    <w:p w14:paraId="63CB15CD" w14:textId="6D64AB17" w:rsidR="00564600" w:rsidRPr="00AF5BBC" w:rsidRDefault="00E563B7" w:rsidP="00856683">
      <w:pPr>
        <w:pStyle w:val="Heading9"/>
        <w:ind w:firstLine="720"/>
        <w:jc w:val="center"/>
        <w:rPr>
          <w:rFonts w:ascii="Cambria" w:hAnsi="Cambria" w:cs="Tahoma"/>
          <w:b/>
          <w:bCs/>
          <w:lang w:val="es-ES" w:bidi="ar-LB"/>
        </w:rPr>
      </w:pPr>
      <w:r>
        <w:rPr>
          <w:rFonts w:ascii="Cambria" w:hAnsi="Cambria" w:cs="Tahoma"/>
          <w:b/>
          <w:bCs/>
          <w:lang w:val="es-ES"/>
        </w:rPr>
        <w:t xml:space="preserve">No. </w:t>
      </w:r>
      <w:r w:rsidR="007966E7">
        <w:rPr>
          <w:rFonts w:ascii="Cambria" w:hAnsi="Cambria" w:cs="Tahoma"/>
          <w:b/>
          <w:bCs/>
          <w:lang w:val="es-ES"/>
        </w:rPr>
        <w:t/>
      </w:r>
      <w:r w:rsidR="00CC1704">
        <w:rPr>
          <w:rFonts w:ascii="Cambria" w:hAnsi="Cambria" w:cs="Tahoma"/>
          <w:b/>
          <w:bCs/>
          <w:lang w:val="es-ES"/>
        </w:rPr>
        <w:t xml:space="preserve"> </w:t>
      </w:r>
    </w:p>
    <w:p w14:paraId="01103A5C" w14:textId="03922FE0" w:rsidR="00FB7300" w:rsidRPr="00AF5BBC" w:rsidRDefault="00722F0A" w:rsidP="007966E7">
      <w:pPr>
        <w:pStyle w:val="Heading1"/>
        <w:spacing w:before="0"/>
        <w:ind w:firstLine="720"/>
        <w:jc w:val="both"/>
        <w:rPr>
          <w:rFonts w:ascii="Cambria" w:hAnsi="Cambria" w:cs="Tahoma"/>
          <w:sz w:val="22"/>
          <w:szCs w:val="22"/>
          <w:rtl/>
          <w:lang w:val="es-ES" w:bidi="ar-LB"/>
        </w:rPr>
      </w:pPr>
      <w:r w:rsidRP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>Distrito</w:t>
      </w:r>
      <w:r w:rsidR="00564600" w:rsidRPr="00AF5BBC">
        <w:rPr>
          <w:rFonts w:ascii="Cambria" w:hAnsi="Cambria" w:cs="Tahoma"/>
          <w:sz w:val="22"/>
          <w:szCs w:val="22"/>
          <w:lang w:val="es-ES"/>
        </w:rPr>
        <w:t>:</w:t>
      </w:r>
      <w:r w:rsidR="00AD10F1" w:rsidRP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   </w:t>
      </w:r>
      <w:r w:rsidR="003A54E3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    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Lugar y </w:t>
      </w:r>
      <w:r w:rsidR="003A54E3" w:rsidRPr="00AF5BBC">
        <w:rPr>
          <w:rFonts w:ascii="Cambria" w:hAnsi="Cambria" w:cs="Tahoma"/>
          <w:sz w:val="22"/>
          <w:szCs w:val="22"/>
          <w:lang w:val="es-ES"/>
        </w:rPr>
        <w:t>número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 del registro</w:t>
      </w:r>
      <w:r w:rsidR="00564600" w:rsidRPr="00AF5BBC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برج البراجنة 32</w:t>
      </w:r>
    </w:p>
    <w:tbl>
      <w:tblPr>
        <w:tblW w:w="1449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520"/>
        <w:gridCol w:w="1350"/>
        <w:gridCol w:w="1904"/>
        <w:gridCol w:w="2126"/>
        <w:gridCol w:w="1276"/>
        <w:gridCol w:w="1417"/>
        <w:gridCol w:w="1276"/>
        <w:gridCol w:w="2621"/>
      </w:tblGrid>
      <w:tr w:rsidR="00C869CF" w:rsidRPr="00AF5BBC" w14:paraId="0260A895" w14:textId="77777777" w:rsidTr="00886624">
        <w:trPr>
          <w:trHeight w:val="640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69B8993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7F9C868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Nombre del padre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48A3AB0" w14:textId="77777777" w:rsidR="00C869CF" w:rsidRPr="00AF5BBC" w:rsidRDefault="00C869CF" w:rsidP="00AF5BBC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de la madre </w:t>
            </w:r>
          </w:p>
          <w:p w14:paraId="05FA43F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D0EF06A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Lugar y fecha de nacimiento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29F27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Religión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489979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Estado civil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09349EBD" w14:textId="77777777" w:rsidR="00C869CF" w:rsidRPr="00AF5BBC" w:rsidRDefault="00C869CF" w:rsidP="0047481D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Sexo</w:t>
            </w:r>
          </w:p>
        </w:tc>
        <w:tc>
          <w:tcPr>
            <w:tcW w:w="26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2BA5BCD" w14:textId="77777777" w:rsidR="00C869CF" w:rsidRPr="00AF5BBC" w:rsidRDefault="00C869CF" w:rsidP="00AF5BBC">
            <w:pPr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 Observación</w:t>
            </w:r>
          </w:p>
        </w:tc>
      </w:tr>
    </w:tbl>
    <w:p w14:paraId="410FA465" w14:textId="35C953FB" w:rsidR="00886624" w:rsidRDefault="00886624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07A7A7B2" w14:textId="45D9042C" w:rsidR="00BE39A8" w:rsidRDefault="00BE39A8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70117072" w14:textId="6813A5C5" w:rsidR="00BE39A8" w:rsidRDefault="00BE39A8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10229F85" w14:textId="6C6C4870" w:rsidR="00C87837" w:rsidRPr="00D10A00" w:rsidRDefault="00D10A00" w:rsidP="007561E6">
      <w:pPr>
        <w:spacing w:line="360" w:lineRule="auto"/>
        <w:ind w:firstLine="360"/>
        <w:jc w:val="both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 xml:space="preserve">Sello y firma del oficial 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del estado civil </w:t>
      </w:r>
      <w:r w:rsidR="0013423A">
        <w:rPr>
          <w:rFonts w:ascii="Cambria" w:hAnsi="Cambria" w:cs="Tahoma"/>
          <w:sz w:val="22"/>
          <w:szCs w:val="22"/>
          <w:lang w:val="es-ES" w:eastAsia="en-GB"/>
        </w:rPr>
        <w:t xml:space="preserve">de  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: </w:t>
      </w:r>
      <w:r w:rsidR="0013423A">
        <w:rPr>
          <w:rFonts w:ascii="Cambria" w:hAnsi="Cambria" w:cs="Tahoma"/>
          <w:sz w:val="22"/>
          <w:szCs w:val="22"/>
          <w:lang w:val="es-ES" w:eastAsia="en-GB"/>
        </w:rPr>
        <w:t/>
      </w:r>
    </w:p>
    <w:p w14:paraId="1B4E6937" w14:textId="73AE915B" w:rsidR="00654ED4" w:rsidRPr="00654ED4" w:rsidRDefault="00D10A00" w:rsidP="00BE39A8">
      <w:pPr>
        <w:pBdr>
          <w:bottom w:val="single" w:sz="12" w:space="1" w:color="auto"/>
        </w:pBdr>
        <w:ind w:firstLine="360"/>
        <w:jc w:val="both"/>
        <w:rPr>
          <w:rFonts w:ascii="Cambria" w:hAnsi="Cambria" w:cs="Tahoma"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>Fecha</w:t>
      </w:r>
      <w:r w:rsidR="00516C94" w:rsidRPr="00AF5BBC">
        <w:rPr>
          <w:rFonts w:ascii="Cambria" w:hAnsi="Cambria" w:cs="Tahoma"/>
          <w:sz w:val="22"/>
          <w:szCs w:val="22"/>
          <w:lang w:val="es-ES" w:eastAsia="en-GB"/>
        </w:rPr>
        <w:t xml:space="preserve">: </w:t>
      </w:r>
      <w:r w:rsidR="00BE39A8">
        <w:rPr>
          <w:rFonts w:ascii="Cambria" w:hAnsi="Cambria" w:cs="Tahoma"/>
          <w:sz w:val="22"/>
          <w:szCs w:val="22"/>
          <w:lang w:val="es-ES" w:eastAsia="en-GB"/>
        </w:rPr>
        <w:t xml:space="preserve">undefined</w:t>
      </w:r>
      <w:r w:rsidR="005057E5">
        <w:rPr>
          <w:rFonts w:ascii="Cambria" w:hAnsi="Cambria" w:cs="Tahoma"/>
          <w:sz w:val="22"/>
          <w:szCs w:val="22"/>
          <w:lang w:val="es-ES" w:eastAsia="en-GB"/>
        </w:rPr>
        <w:t/>
      </w:r>
      <w:r w:rsidR="00BE39A8">
        <w:rPr>
          <w:rFonts w:ascii="Cambria" w:hAnsi="Cambria" w:cs="Tahoma"/>
          <w:sz w:val="22"/>
          <w:szCs w:val="22"/>
          <w:lang w:val="es-ES" w:eastAsia="en-GB"/>
        </w:rPr>
        <w:t/>
      </w:r>
    </w:p>
    <w:p w14:paraId="2A2729CA" w14:textId="77777777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Traducción del documento adjunto en árabe</w:t>
      </w:r>
    </w:p>
    <w:p w14:paraId="3B7AF6CF" w14:textId="6318BA9F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Traducido el </w:t>
      </w:r>
      <w:r w:rsidR="003D6F08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Feb 2 2020</w:t>
      </w:r>
      <w:bookmarkStart w:id="0" w:name="_GoBack"/>
      <w:bookmarkEnd w:id="0"/>
    </w:p>
    <w:p w14:paraId="775B4786" w14:textId="77777777" w:rsidR="007F5F05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La traductora jurada Rim El Youssef</w:t>
      </w:r>
    </w:p>
    <w:sectPr w:rsidR="007F5F05" w:rsidRPr="00654ED4" w:rsidSect="008976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3157"/>
    <w:rsid w:val="00010279"/>
    <w:rsid w:val="00024BCD"/>
    <w:rsid w:val="00055801"/>
    <w:rsid w:val="0007388E"/>
    <w:rsid w:val="000A3B9A"/>
    <w:rsid w:val="000B79BF"/>
    <w:rsid w:val="000D1D53"/>
    <w:rsid w:val="00133231"/>
    <w:rsid w:val="0013423A"/>
    <w:rsid w:val="00134DBD"/>
    <w:rsid w:val="00135E13"/>
    <w:rsid w:val="00160CEA"/>
    <w:rsid w:val="00166FE6"/>
    <w:rsid w:val="00193EB0"/>
    <w:rsid w:val="001F43BA"/>
    <w:rsid w:val="002255C6"/>
    <w:rsid w:val="00273157"/>
    <w:rsid w:val="002B0006"/>
    <w:rsid w:val="002C74DB"/>
    <w:rsid w:val="002E6475"/>
    <w:rsid w:val="003247E2"/>
    <w:rsid w:val="00326EF7"/>
    <w:rsid w:val="0036326E"/>
    <w:rsid w:val="00365E99"/>
    <w:rsid w:val="00397DA4"/>
    <w:rsid w:val="003A54E3"/>
    <w:rsid w:val="003D651D"/>
    <w:rsid w:val="003D682F"/>
    <w:rsid w:val="003D6F08"/>
    <w:rsid w:val="003E53EA"/>
    <w:rsid w:val="004022C5"/>
    <w:rsid w:val="00425A2F"/>
    <w:rsid w:val="004451E6"/>
    <w:rsid w:val="0045710E"/>
    <w:rsid w:val="0047481D"/>
    <w:rsid w:val="00475DF6"/>
    <w:rsid w:val="004C655A"/>
    <w:rsid w:val="004D7EF7"/>
    <w:rsid w:val="004E002A"/>
    <w:rsid w:val="004E19B6"/>
    <w:rsid w:val="004F439B"/>
    <w:rsid w:val="004F4DAE"/>
    <w:rsid w:val="005057E5"/>
    <w:rsid w:val="00516C94"/>
    <w:rsid w:val="00530D2C"/>
    <w:rsid w:val="00564600"/>
    <w:rsid w:val="00573B40"/>
    <w:rsid w:val="00575161"/>
    <w:rsid w:val="005B0C2D"/>
    <w:rsid w:val="005C0DC1"/>
    <w:rsid w:val="005C270C"/>
    <w:rsid w:val="005D0DC0"/>
    <w:rsid w:val="005D684F"/>
    <w:rsid w:val="005E7E0A"/>
    <w:rsid w:val="005F0FCB"/>
    <w:rsid w:val="00654ED4"/>
    <w:rsid w:val="00655CC1"/>
    <w:rsid w:val="00681235"/>
    <w:rsid w:val="006C1057"/>
    <w:rsid w:val="006C5EE9"/>
    <w:rsid w:val="006E50E4"/>
    <w:rsid w:val="006F2981"/>
    <w:rsid w:val="006F503D"/>
    <w:rsid w:val="00722F0A"/>
    <w:rsid w:val="0073634A"/>
    <w:rsid w:val="00740C6F"/>
    <w:rsid w:val="007561E6"/>
    <w:rsid w:val="00757CE0"/>
    <w:rsid w:val="0078144D"/>
    <w:rsid w:val="00794F33"/>
    <w:rsid w:val="007966E7"/>
    <w:rsid w:val="007A336F"/>
    <w:rsid w:val="007B70A6"/>
    <w:rsid w:val="007C7BBF"/>
    <w:rsid w:val="007D1A7A"/>
    <w:rsid w:val="007E4C14"/>
    <w:rsid w:val="007F3B72"/>
    <w:rsid w:val="007F5F05"/>
    <w:rsid w:val="00856683"/>
    <w:rsid w:val="00886624"/>
    <w:rsid w:val="008913F9"/>
    <w:rsid w:val="0089724A"/>
    <w:rsid w:val="00897674"/>
    <w:rsid w:val="008B450D"/>
    <w:rsid w:val="008C07F6"/>
    <w:rsid w:val="008F2909"/>
    <w:rsid w:val="0090329C"/>
    <w:rsid w:val="00915E99"/>
    <w:rsid w:val="009211F3"/>
    <w:rsid w:val="00922EE6"/>
    <w:rsid w:val="00956048"/>
    <w:rsid w:val="00957170"/>
    <w:rsid w:val="009632A7"/>
    <w:rsid w:val="00982426"/>
    <w:rsid w:val="00983F30"/>
    <w:rsid w:val="009A05BA"/>
    <w:rsid w:val="009D3056"/>
    <w:rsid w:val="009D3CE2"/>
    <w:rsid w:val="009E0474"/>
    <w:rsid w:val="00A2377A"/>
    <w:rsid w:val="00A33B49"/>
    <w:rsid w:val="00A41F8E"/>
    <w:rsid w:val="00A42A76"/>
    <w:rsid w:val="00A5228B"/>
    <w:rsid w:val="00A64E70"/>
    <w:rsid w:val="00A72968"/>
    <w:rsid w:val="00A94EBD"/>
    <w:rsid w:val="00AB65AC"/>
    <w:rsid w:val="00AC6CE6"/>
    <w:rsid w:val="00AD10F1"/>
    <w:rsid w:val="00AD3651"/>
    <w:rsid w:val="00AD53FC"/>
    <w:rsid w:val="00AE77CC"/>
    <w:rsid w:val="00AF5BBC"/>
    <w:rsid w:val="00B12498"/>
    <w:rsid w:val="00B226D6"/>
    <w:rsid w:val="00B576A9"/>
    <w:rsid w:val="00B97CC9"/>
    <w:rsid w:val="00BA12DB"/>
    <w:rsid w:val="00BE39A8"/>
    <w:rsid w:val="00C06880"/>
    <w:rsid w:val="00C2347B"/>
    <w:rsid w:val="00C3460C"/>
    <w:rsid w:val="00C5392C"/>
    <w:rsid w:val="00C62FD5"/>
    <w:rsid w:val="00C755D8"/>
    <w:rsid w:val="00C869CF"/>
    <w:rsid w:val="00C87837"/>
    <w:rsid w:val="00CA5B1A"/>
    <w:rsid w:val="00CC1704"/>
    <w:rsid w:val="00CD5B39"/>
    <w:rsid w:val="00CD746A"/>
    <w:rsid w:val="00CE0D8D"/>
    <w:rsid w:val="00D025A4"/>
    <w:rsid w:val="00D10A00"/>
    <w:rsid w:val="00D159A5"/>
    <w:rsid w:val="00D439E0"/>
    <w:rsid w:val="00D95EDF"/>
    <w:rsid w:val="00DB3B36"/>
    <w:rsid w:val="00DD0118"/>
    <w:rsid w:val="00DD1170"/>
    <w:rsid w:val="00DD6EC6"/>
    <w:rsid w:val="00E1174A"/>
    <w:rsid w:val="00E21235"/>
    <w:rsid w:val="00E563B7"/>
    <w:rsid w:val="00E7403D"/>
    <w:rsid w:val="00E81B2C"/>
    <w:rsid w:val="00E86245"/>
    <w:rsid w:val="00EA2D9E"/>
    <w:rsid w:val="00EA55DB"/>
    <w:rsid w:val="00EB175E"/>
    <w:rsid w:val="00ED0C7A"/>
    <w:rsid w:val="00ED2EC3"/>
    <w:rsid w:val="00EE11C3"/>
    <w:rsid w:val="00EE50DB"/>
    <w:rsid w:val="00F0138F"/>
    <w:rsid w:val="00FB7300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E78D86A"/>
  <w15:chartTrackingRefBased/>
  <w15:docId w15:val="{221CBB94-A390-45B2-91EC-CBB3BBE6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User</dc:creator>
  <cp:keywords/>
  <cp:lastModifiedBy>bob11 bob11</cp:lastModifiedBy>
  <cp:revision>16</cp:revision>
  <cp:lastPrinted>2013-09-18T09:41:00Z</cp:lastPrinted>
  <dcterms:created xsi:type="dcterms:W3CDTF">2019-02-05T18:58:00Z</dcterms:created>
  <dcterms:modified xsi:type="dcterms:W3CDTF">2019-11-03T21:05:00Z</dcterms:modified>
</cp:coreProperties>
</file>