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ardfaut"/>
        <w:bidi w:val="0"/>
        <w:spacing w:before="0" w:after="240"/>
        <w:ind w:left="0" w:right="0" w:hanging="0"/>
        <w:jc w:val="center"/>
        <w:rPr>
          <w:lang w:val="fr-FR"/>
        </w:rPr>
      </w:pPr>
      <w:r>
        <w:rPr>
          <w:rFonts w:ascii="Times" w:hAnsi="Times"/>
          <w:b/>
          <w:bCs/>
          <w:lang w:val="fr-FR"/>
        </w:rPr>
        <w:t>ÉCOLE</w:t>
      </w:r>
      <w:r>
        <w:rPr>
          <w:rFonts w:ascii="Times" w:hAnsi="Times"/>
          <w:b/>
          <w:bCs/>
          <w:lang w:val="fr-FR"/>
        </w:rPr>
        <w:t xml:space="preserve"> POLYTECHNIQUE DE THIÈS</w:t>
      </w:r>
    </w:p>
    <w:p>
      <w:pPr>
        <w:pStyle w:val="Pardfaut"/>
        <w:bidi w:val="0"/>
        <w:spacing w:before="0" w:after="240"/>
        <w:ind w:left="0" w:right="0" w:hanging="0"/>
        <w:jc w:val="center"/>
        <w:rPr>
          <w:rFonts w:ascii="Times" w:hAnsi="Times" w:eastAsia="Times" w:cs="Times"/>
          <w:b/>
          <w:b/>
          <w:bCs/>
        </w:rPr>
      </w:pPr>
      <w:r>
        <w:rPr>
          <w:rFonts w:ascii="Times" w:hAnsi="Times"/>
          <w:b/>
          <w:bCs/>
          <w:lang w:val="fr-FR"/>
        </w:rPr>
        <w:t>DÉPARTEMENT DE GÉNIE INFORMATIQUE ET TÉLÉCOMMUNICATION</w:t>
      </w:r>
    </w:p>
    <w:p>
      <w:pPr>
        <w:pStyle w:val="Pardfaut"/>
        <w:bidi w:val="0"/>
        <w:spacing w:before="0" w:after="240"/>
        <w:ind w:left="0" w:right="0" w:hanging="0"/>
        <w:jc w:val="center"/>
        <w:rPr>
          <w:lang w:val="fr-FR"/>
        </w:rPr>
      </w:pPr>
      <w:r>
        <w:rPr>
          <w:rFonts w:ascii="Times" w:hAnsi="Times"/>
          <w:b/>
          <w:bCs/>
          <w:lang w:val="fr-FR"/>
        </w:rPr>
        <w:t>DIC1</w:t>
      </w:r>
    </w:p>
    <w:p>
      <w:pPr>
        <w:pStyle w:val="Pardfaut"/>
        <w:bidi w:val="0"/>
        <w:spacing w:before="0" w:after="240"/>
        <w:ind w:left="0" w:right="0" w:hanging="0"/>
        <w:jc w:val="center"/>
        <w:rPr>
          <w:rFonts w:ascii="Times" w:hAnsi="Times" w:eastAsia="Times" w:cs="Times"/>
          <w:b/>
          <w:b/>
          <w:bCs/>
        </w:rPr>
      </w:pPr>
      <w:r>
        <w:rPr>
          <w:rFonts w:ascii="Times" w:hAnsi="Times"/>
          <w:b/>
          <w:bCs/>
          <w:lang w:val="fr-FR"/>
        </w:rPr>
        <w:t>TECHNIQUES DE COMMUNICATION</w:t>
      </w:r>
    </w:p>
    <w:p>
      <w:pPr>
        <w:pStyle w:val="Pardfaut"/>
        <w:bidi w:val="0"/>
        <w:spacing w:before="0" w:after="240"/>
        <w:ind w:left="0" w:right="0" w:hanging="0"/>
        <w:jc w:val="center"/>
        <w:rPr>
          <w:rFonts w:ascii="Times" w:hAnsi="Times" w:eastAsia="Times" w:cs="Times"/>
          <w:b/>
          <w:b/>
          <w:bCs/>
        </w:rPr>
      </w:pPr>
      <w:r>
        <w:rPr>
          <w:rFonts w:ascii="Times" w:hAnsi="Times"/>
          <w:b/>
          <w:bCs/>
          <w:lang w:val="fr-FR"/>
        </w:rPr>
        <w:t>EXAMEN NUMÉRO 1</w:t>
      </w:r>
    </w:p>
    <w:p>
      <w:pPr>
        <w:pStyle w:val="Pardfaut"/>
        <w:bidi w:val="0"/>
        <w:spacing w:before="0" w:after="240"/>
        <w:ind w:left="0" w:right="0" w:hanging="0"/>
        <w:jc w:val="center"/>
        <w:rPr>
          <w:rFonts w:ascii="Times" w:hAnsi="Times" w:eastAsia="Times" w:cs="Times"/>
          <w:b/>
          <w:b/>
          <w:bCs/>
        </w:rPr>
      </w:pPr>
      <w:r>
        <w:rPr>
          <w:rFonts w:ascii="Times" w:hAnsi="Times"/>
          <w:b/>
          <w:bCs/>
          <w:lang w:val="fr-FR"/>
        </w:rPr>
        <w:t>10/12/19</w:t>
      </w:r>
    </w:p>
    <w:p>
      <w:pPr>
        <w:pStyle w:val="Pardfaut"/>
        <w:numPr>
          <w:ilvl w:val="0"/>
          <w:numId w:val="1"/>
        </w:numPr>
        <w:bidi w:val="0"/>
        <w:spacing w:before="0" w:after="0"/>
        <w:ind w:left="360" w:right="0" w:hanging="360"/>
        <w:jc w:val="both"/>
        <w:rPr>
          <w:rFonts w:ascii="Times" w:hAnsi="Times"/>
          <w:b/>
          <w:b/>
          <w:bCs/>
          <w:sz w:val="26"/>
          <w:szCs w:val="26"/>
          <w:lang w:val="en-US"/>
        </w:rPr>
      </w:pPr>
      <w:r>
        <w:rPr>
          <w:rFonts w:ascii="Times" w:hAnsi="Times"/>
          <w:b/>
          <w:bCs/>
          <w:sz w:val="26"/>
          <w:szCs w:val="26"/>
          <w:u w:val="single" w:color="FFFFFF"/>
          <w:lang w:val="fr-FR"/>
        </w:rPr>
        <w:t>Délimitez et numérotez</w:t>
      </w:r>
      <w:r>
        <w:rPr>
          <w:rFonts w:ascii="Times" w:hAnsi="Times"/>
          <w:b/>
          <w:bCs/>
          <w:sz w:val="26"/>
          <w:szCs w:val="26"/>
          <w:lang w:val="fr-FR"/>
        </w:rPr>
        <w:t xml:space="preserve"> les parties parties constitutives de l’introduction ci-dessous (05/20).</w:t>
      </w:r>
    </w:p>
    <w:p>
      <w:pPr>
        <w:pStyle w:val="Pardfaut"/>
        <w:numPr>
          <w:ilvl w:val="0"/>
          <w:numId w:val="1"/>
        </w:numPr>
        <w:bidi w:val="0"/>
        <w:spacing w:before="0" w:after="240"/>
        <w:ind w:left="360" w:right="0" w:hanging="360"/>
        <w:jc w:val="both"/>
        <w:rPr>
          <w:lang w:val="fr-FR"/>
        </w:rPr>
      </w:pPr>
      <w:r>
        <w:rPr>
          <w:rFonts w:ascii="Times" w:hAnsi="Times"/>
          <w:b/>
          <w:bCs/>
          <w:sz w:val="26"/>
          <w:szCs w:val="26"/>
          <w:u w:val="single" w:color="FFFFFF"/>
          <w:lang w:val="fr-FR"/>
        </w:rPr>
        <w:t xml:space="preserve">Réorganisez et </w:t>
      </w:r>
      <w:r>
        <w:rPr>
          <w:rFonts w:ascii="Times" w:hAnsi="Times"/>
          <w:b/>
          <w:bCs/>
          <w:sz w:val="26"/>
          <w:szCs w:val="26"/>
          <w:u w:val="single" w:color="FFFFFF"/>
          <w:lang w:val="fr-FR"/>
        </w:rPr>
        <w:t>ré-numérotez</w:t>
      </w:r>
      <w:r>
        <w:rPr>
          <w:rFonts w:ascii="Times" w:hAnsi="Times"/>
          <w:b/>
          <w:bCs/>
          <w:sz w:val="26"/>
          <w:szCs w:val="26"/>
          <w:lang w:val="fr-FR"/>
        </w:rPr>
        <w:t xml:space="preserve"> en les parties parties constitutives, </w:t>
      </w:r>
      <w:r>
        <w:rPr>
          <w:rFonts w:ascii="Times" w:hAnsi="Times"/>
          <w:b/>
          <w:bCs/>
          <w:sz w:val="26"/>
          <w:szCs w:val="26"/>
          <w:u w:val="single" w:color="FFFFFF"/>
          <w:lang w:val="fr-FR"/>
        </w:rPr>
        <w:t>en rouge</w:t>
      </w:r>
      <w:r>
        <w:rPr>
          <w:rFonts w:ascii="Times" w:hAnsi="Times"/>
          <w:b/>
          <w:bCs/>
          <w:sz w:val="26"/>
          <w:szCs w:val="26"/>
          <w:lang w:val="fr-FR"/>
        </w:rPr>
        <w:t xml:space="preserve">, de façon à la rendre CONFORME aux règles de rédaction du GUIDE DE RÉDACTION DU PROJET DE FIN D’ÉTUDES de l’EPM (15/20)  </w:t>
      </w:r>
    </w:p>
    <w:p>
      <w:pPr>
        <w:pStyle w:val="Pardfaut"/>
        <w:bidi w:val="0"/>
        <w:spacing w:lineRule="atLeast" w:line="360" w:before="0" w:after="240"/>
        <w:ind w:left="0" w:right="0" w:hanging="0"/>
        <w:jc w:val="both"/>
        <w:rPr>
          <w:rFonts w:ascii="Times" w:hAnsi="Times" w:eastAsia="Times" w:cs="Times"/>
          <w:b/>
          <w:b/>
          <w:bCs/>
          <w:sz w:val="32"/>
          <w:szCs w:val="32"/>
          <w:lang w:val="fr-FR"/>
        </w:rPr>
      </w:pPr>
      <w:r>
        <w:rPr>
          <w:rFonts w:eastAsia="Times" w:cs="Times" w:ascii="Times" w:hAnsi="Times"/>
          <w:b/>
          <w:bCs/>
          <w:sz w:val="32"/>
          <w:szCs w:val="32"/>
          <w:lang w:val="fr-FR"/>
        </w:rPr>
      </w:r>
    </w:p>
    <w:p>
      <w:pPr>
        <w:pStyle w:val="Pardfaut"/>
        <w:bidi w:val="0"/>
        <w:spacing w:lineRule="atLeast" w:line="360" w:before="0" w:after="240"/>
        <w:ind w:left="0" w:right="0" w:hanging="0"/>
        <w:jc w:val="both"/>
        <w:rPr>
          <w:lang w:val="fr-FR"/>
        </w:rPr>
      </w:pPr>
      <w:r>
        <w:rPr>
          <w:rFonts w:ascii="Times" w:hAnsi="Times"/>
          <w:sz w:val="32"/>
          <w:szCs w:val="32"/>
          <w:lang w:val="fr-FR"/>
        </w:rPr>
        <w:t>INTRODUCTION</w:t>
      </w:r>
    </w:p>
    <w:p>
      <w:pPr>
        <w:pStyle w:val="Pardfaut"/>
        <w:bidi w:val="0"/>
        <w:spacing w:lineRule="atLeast" w:line="360" w:before="0" w:after="240"/>
        <w:ind w:left="0" w:right="0" w:hanging="0"/>
        <w:jc w:val="both"/>
        <w:rPr>
          <w:rFonts w:ascii="Times" w:hAnsi="Times"/>
          <w:sz w:val="32"/>
          <w:szCs w:val="32"/>
        </w:rPr>
      </w:pPr>
      <w:r>
        <w:rPr>
          <w:lang w:val="fr-FR"/>
        </w:rPr>
        <mc:AlternateContent>
          <mc:Choice Requires="wps">
            <w:drawing>
              <wp:anchor behindDoc="0" distT="0" distB="0" distL="0" distR="0" simplePos="0" locked="0" layoutInCell="1" allowOverlap="1" relativeHeight="12">
                <wp:simplePos x="0" y="0"/>
                <wp:positionH relativeFrom="column">
                  <wp:posOffset>-60325</wp:posOffset>
                </wp:positionH>
                <wp:positionV relativeFrom="paragraph">
                  <wp:posOffset>213360</wp:posOffset>
                </wp:positionV>
                <wp:extent cx="6699885" cy="4231005"/>
                <wp:effectExtent l="0" t="0" r="0" b="0"/>
                <wp:wrapNone/>
                <wp:docPr id="1" name="Forme1"/>
                <a:graphic xmlns:a="http://schemas.openxmlformats.org/drawingml/2006/main">
                  <a:graphicData uri="http://schemas.microsoft.com/office/word/2010/wordprocessingShape">
                    <wps:wsp>
                      <wps:cNvSpPr/>
                      <wps:spPr>
                        <a:xfrm>
                          <a:off x="0" y="0"/>
                          <a:ext cx="6699240" cy="423036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Forme1" stroked="t" style="position:absolute;margin-left:-4.75pt;margin-top:16.8pt;width:527.45pt;height:333.05pt">
                <w10:wrap type="none"/>
                <v:fill o:detectmouseclick="t" on="false"/>
                <v:stroke color="#3465a4" weight="36720" joinstyle="round" endcap="flat"/>
              </v:rect>
            </w:pict>
          </mc:Fallback>
        </mc:AlternateContent>
      </w:r>
    </w:p>
    <w:p>
      <w:pPr>
        <w:pStyle w:val="Pardfaut"/>
        <w:bidi w:val="0"/>
        <w:spacing w:lineRule="atLeast" w:line="360" w:before="0" w:after="240"/>
        <w:ind w:left="0" w:right="0" w:hanging="0"/>
        <w:jc w:val="both"/>
        <w:rPr>
          <w:rFonts w:ascii="Times" w:hAnsi="Times"/>
          <w:sz w:val="32"/>
          <w:szCs w:val="32"/>
        </w:rPr>
      </w:pPr>
      <w:r>
        <w:rPr>
          <w:lang w:val="fr-FR"/>
        </w:rPr>
        <mc:AlternateContent>
          <mc:Choice Requires="wps">
            <w:drawing>
              <wp:anchor behindDoc="0" distT="0" distB="0" distL="0" distR="0" simplePos="0" locked="0" layoutInCell="1" allowOverlap="1" relativeHeight="2">
                <wp:simplePos x="0" y="0"/>
                <wp:positionH relativeFrom="column">
                  <wp:posOffset>146050</wp:posOffset>
                </wp:positionH>
                <wp:positionV relativeFrom="paragraph">
                  <wp:posOffset>-51435</wp:posOffset>
                </wp:positionV>
                <wp:extent cx="167005" cy="227965"/>
                <wp:effectExtent l="0" t="0" r="0" b="0"/>
                <wp:wrapNone/>
                <wp:docPr id="2" name="Forme2"/>
                <a:graphic xmlns:a="http://schemas.openxmlformats.org/drawingml/2006/main">
                  <a:graphicData uri="http://schemas.microsoft.com/office/word/2010/wordprocessingShape">
                    <wps:wsp>
                      <wps:cNvSpPr txBox="1"/>
                      <wps:spPr>
                        <a:xfrm>
                          <a:off x="0" y="0"/>
                          <a:ext cx="166320" cy="227160"/>
                        </a:xfrm>
                        <a:prstGeom prst="rect">
                          <a:avLst/>
                        </a:prstGeom>
                        <a:solidFill>
                          <a:srgbClr val="729fcf"/>
                        </a:solidFill>
                        <a:ln w="36720">
                          <a:noFill/>
                        </a:ln>
                      </wps:spPr>
                      <wps:txbx>
                        <w:txbxContent>
                          <w:p>
                            <w:pPr>
                              <w:overflowPunct w:val="false"/>
                              <w:ind w:hanging="0"/>
                              <w:rPr/>
                            </w:pPr>
                            <w:r>
                              <w:rPr>
                                <w:sz w:val="26"/>
                                <w:szCs w:val="21"/>
                                <w:b/>
                                <w:bCs/>
                                <w:lang w:val="fr-FR" w:eastAsia="zh-CN" w:bidi="hi-IN"/>
                              </w:rPr>
                              <w:t>1</w:t>
                            </w:r>
                          </w:p>
                        </w:txbxContent>
                      </wps:txbx>
                      <wps:bodyPr wrap="square" lIns="18360" rIns="18360" tIns="18360" bIns="18360">
                        <a:spAutoFit/>
                      </wps:bodyPr>
                    </wps:wsp>
                  </a:graphicData>
                </a:graphic>
              </wp:anchor>
            </w:drawing>
          </mc:Choice>
          <mc:Fallback>
            <w:pict>
              <v:shapetype id="_x005F_x0000_t202" coordsize="21600,21600" o:spt="202" path="m,l,21600l21600,21600l21600,xe">
                <v:stroke joinstyle="miter"/>
                <v:path gradientshapeok="t" o:connecttype="rect"/>
              </v:shapetype>
              <v:shape id="shape_0" ID="Forme2" fillcolor="#729fcf" stroked="f" style="position:absolute;margin-left:11.5pt;margin-top:-4.05pt;width:13.05pt;height:17.85pt" type="shapetype_202">
                <v:textbox>
                  <w:txbxContent>
                    <w:p>
                      <w:pPr>
                        <w:overflowPunct w:val="false"/>
                        <w:ind w:hanging="0"/>
                        <w:rPr/>
                      </w:pPr>
                      <w:r>
                        <w:rPr>
                          <w:sz w:val="26"/>
                          <w:szCs w:val="21"/>
                          <w:b/>
                          <w:bCs/>
                          <w:lang w:val="fr-FR" w:eastAsia="zh-CN" w:bidi="hi-IN"/>
                        </w:rPr>
                        <w:t>1</w:t>
                      </w:r>
                    </w:p>
                  </w:txbxContent>
                </v:textbox>
                <w10:wrap type="square"/>
                <v:fill o:detectmouseclick="t" type="solid" color2="#8d6030"/>
                <v:stroke color="black" weight="36720" joinstyle="round" endcap="flat"/>
              </v:shape>
            </w:pict>
          </mc:Fallback>
        </mc:AlternateContent>
      </w:r>
    </w:p>
    <w:p>
      <w:pPr>
        <w:pStyle w:val="Pardfaut"/>
        <w:bidi w:val="0"/>
        <w:spacing w:lineRule="atLeast" w:line="360" w:before="0" w:after="240"/>
        <w:ind w:left="0" w:right="0" w:hanging="0"/>
        <w:jc w:val="both"/>
        <w:rPr>
          <w:rFonts w:ascii="Times" w:hAnsi="Times" w:eastAsia="Times" w:cs="Times"/>
          <w:sz w:val="24"/>
          <w:szCs w:val="24"/>
        </w:rPr>
      </w:pPr>
      <w:r>
        <w:rPr>
          <w:rFonts w:ascii="Times" w:hAnsi="Times"/>
          <w:sz w:val="32"/>
          <w:szCs w:val="32"/>
          <w:lang w:val="fr-FR"/>
        </w:rPr>
        <w:t xml:space="preserve">Parler, partager, commenter, discuter, écrire sont les actes quotidiens qui font circuler les informations sur l’Internet. Du silicium des serveurs aux écrans des téléphones, des millions de messages se frayent chaque jour des chemins insoupçonnés à travers les multiples plate-formes du Web. Soutenues par l’appétit d’une industrie florissante, ces nouvelles formes de conversation viennent interroger et renouveler les pratiques média- tiques, politiques, scientifiques et managériales. </w:t>
      </w:r>
    </w:p>
    <w:p>
      <w:pPr>
        <w:pStyle w:val="Pardfaut"/>
        <w:bidi w:val="0"/>
        <w:spacing w:lineRule="atLeast" w:line="360" w:before="0" w:after="240"/>
        <w:ind w:left="0" w:right="0" w:hanging="0"/>
        <w:jc w:val="both"/>
        <w:rPr>
          <w:lang w:val="fr-FR"/>
        </w:rPr>
      </w:pPr>
      <w:r>
        <w:rPr>
          <w:rFonts w:ascii="Times" w:hAnsi="Times"/>
          <w:sz w:val="32"/>
          <w:szCs w:val="32"/>
          <w:lang w:val="fr-FR"/>
        </w:rPr>
        <w:t xml:space="preserve">Les </w:t>
      </w:r>
      <w:r>
        <w:rPr>
          <w:rFonts w:ascii="Times" w:hAnsi="Times"/>
          <w:i/>
          <w:iCs/>
          <w:sz w:val="32"/>
          <w:szCs w:val="32"/>
          <w:lang w:val="fr-FR"/>
        </w:rPr>
        <w:t>mèmes Internet</w:t>
      </w:r>
      <w:r>
        <w:rPr>
          <w:rFonts w:ascii="Times" w:hAnsi="Times"/>
          <w:sz w:val="32"/>
          <w:szCs w:val="32"/>
          <w:lang w:val="fr-FR"/>
        </w:rPr>
        <w:t xml:space="preserve">, petites blagues circulant rapidement sur la Toile, réunissent au- tour d’eux un grand nombre d’utilisateurs en un temps très court. Satire politique, action commerciale ou simple blague potache, la vélocité et le pouvoir fédérateur de ces simples photos légendées ne cessent de surprendre. Les modèles de leur diffusion, encore largement méconnus, ont jusqu’ici été essentiellement compris par analogie avec ceux du virus bio- logique. </w:t>
      </w:r>
    </w:p>
    <w:p>
      <w:pPr>
        <w:pStyle w:val="Pardfaut"/>
        <w:bidi w:val="0"/>
        <w:spacing w:lineRule="atLeast" w:line="360" w:before="0" w:after="240"/>
        <w:ind w:left="0" w:right="0" w:hanging="0"/>
        <w:jc w:val="both"/>
        <w:rPr>
          <w:rFonts w:ascii="Times" w:hAnsi="Times"/>
          <w:sz w:val="32"/>
          <w:szCs w:val="32"/>
        </w:rPr>
      </w:pPr>
      <w:r>
        <w:rPr>
          <w:lang w:val="fr-FR"/>
        </w:rPr>
        <mc:AlternateContent>
          <mc:Choice Requires="wps">
            <w:drawing>
              <wp:anchor behindDoc="0" distT="0" distB="0" distL="0" distR="0" simplePos="0" locked="0" layoutInCell="1" allowOverlap="1" relativeHeight="4">
                <wp:simplePos x="0" y="0"/>
                <wp:positionH relativeFrom="column">
                  <wp:posOffset>-139700</wp:posOffset>
                </wp:positionH>
                <wp:positionV relativeFrom="paragraph">
                  <wp:posOffset>190500</wp:posOffset>
                </wp:positionV>
                <wp:extent cx="6446520" cy="6360160"/>
                <wp:effectExtent l="0" t="0" r="0" b="0"/>
                <wp:wrapNone/>
                <wp:docPr id="3" name="Forme4"/>
                <a:graphic xmlns:a="http://schemas.openxmlformats.org/drawingml/2006/main">
                  <a:graphicData uri="http://schemas.microsoft.com/office/word/2010/wordprocessingShape">
                    <wps:wsp>
                      <wps:cNvSpPr/>
                      <wps:spPr>
                        <a:xfrm>
                          <a:off x="0" y="0"/>
                          <a:ext cx="6445800" cy="635940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Forme4" stroked="t" style="position:absolute;margin-left:-11pt;margin-top:15pt;width:507.5pt;height:500.7pt">
                <w10:wrap type="none"/>
                <v:fill o:detectmouseclick="t" on="false"/>
                <v:stroke color="#3465a4" weight="36720" joinstyle="round" endcap="flat"/>
              </v:rect>
            </w:pict>
          </mc:Fallback>
        </mc:AlternateContent>
      </w:r>
    </w:p>
    <w:p>
      <w:pPr>
        <w:pStyle w:val="Pardfaut"/>
        <w:bidi w:val="0"/>
        <w:spacing w:lineRule="atLeast" w:line="360" w:before="0" w:after="240"/>
        <w:ind w:left="0" w:right="0" w:hanging="0"/>
        <w:jc w:val="both"/>
        <w:rPr>
          <w:rFonts w:ascii="Times" w:hAnsi="Times"/>
          <w:sz w:val="32"/>
          <w:szCs w:val="32"/>
        </w:rPr>
      </w:pPr>
      <w:r>
        <w:rPr>
          <w:lang w:val="fr-FR"/>
        </w:rPr>
        <mc:AlternateContent>
          <mc:Choice Requires="wps">
            <w:drawing>
              <wp:anchor behindDoc="0" distT="0" distB="0" distL="0" distR="0" simplePos="0" locked="0" layoutInCell="1" allowOverlap="1" relativeHeight="3">
                <wp:simplePos x="0" y="0"/>
                <wp:positionH relativeFrom="column">
                  <wp:posOffset>146050</wp:posOffset>
                </wp:positionH>
                <wp:positionV relativeFrom="paragraph">
                  <wp:posOffset>-51435</wp:posOffset>
                </wp:positionV>
                <wp:extent cx="143510" cy="227965"/>
                <wp:effectExtent l="0" t="0" r="0" b="0"/>
                <wp:wrapNone/>
                <wp:docPr id="4" name="Forme2"/>
                <a:graphic xmlns:a="http://schemas.openxmlformats.org/drawingml/2006/main">
                  <a:graphicData uri="http://schemas.microsoft.com/office/word/2010/wordprocessingShape">
                    <wps:wsp>
                      <wps:cNvSpPr txBox="1"/>
                      <wps:spPr>
                        <a:xfrm>
                          <a:off x="0" y="0"/>
                          <a:ext cx="142920" cy="227160"/>
                        </a:xfrm>
                        <a:prstGeom prst="rect">
                          <a:avLst/>
                        </a:prstGeom>
                        <a:solidFill>
                          <a:srgbClr val="729fcf"/>
                        </a:solidFill>
                        <a:ln w="36720">
                          <a:noFill/>
                        </a:ln>
                      </wps:spPr>
                      <wps:txbx>
                        <w:txbxContent>
                          <w:p>
                            <w:pPr>
                              <w:overflowPunct w:val="false"/>
                              <w:ind w:hanging="0"/>
                              <w:rPr/>
                            </w:pPr>
                            <w:r>
                              <w:rPr>
                                <w:sz w:val="26"/>
                                <w:szCs w:val="21"/>
                                <w:b/>
                                <w:bCs/>
                                <w:lang w:val="fr-FR" w:eastAsia="zh-CN" w:bidi="hi-IN"/>
                              </w:rPr>
                              <w:t>2</w:t>
                            </w:r>
                          </w:p>
                        </w:txbxContent>
                      </wps:txbx>
                      <wps:bodyPr wrap="square" lIns="18360" rIns="18360" tIns="18360" bIns="18360">
                        <a:spAutoFit/>
                      </wps:bodyPr>
                    </wps:wsp>
                  </a:graphicData>
                </a:graphic>
              </wp:anchor>
            </w:drawing>
          </mc:Choice>
          <mc:Fallback>
            <w:pict>
              <v:shape id="shape_0" ID="Forme2" fillcolor="#729fcf" stroked="f" style="position:absolute;margin-left:11.5pt;margin-top:-4.05pt;width:11.2pt;height:17.85pt" type="shapetype_202">
                <v:textbox>
                  <w:txbxContent>
                    <w:p>
                      <w:pPr>
                        <w:overflowPunct w:val="false"/>
                        <w:ind w:hanging="0"/>
                        <w:rPr/>
                      </w:pPr>
                      <w:r>
                        <w:rPr>
                          <w:sz w:val="26"/>
                          <w:szCs w:val="21"/>
                          <w:b/>
                          <w:bCs/>
                          <w:lang w:val="fr-FR" w:eastAsia="zh-CN" w:bidi="hi-IN"/>
                        </w:rPr>
                        <w:t>2</w:t>
                      </w:r>
                    </w:p>
                  </w:txbxContent>
                </v:textbox>
                <w10:wrap type="square"/>
                <v:fill o:detectmouseclick="t" type="solid" color2="#8d6030"/>
                <v:stroke color="black" weight="36720" joinstyle="round" endcap="flat"/>
              </v:shape>
            </w:pict>
          </mc:Fallback>
        </mc:AlternateContent>
      </w:r>
    </w:p>
    <w:p>
      <w:pPr>
        <w:pStyle w:val="Pardfaut"/>
        <w:bidi w:val="0"/>
        <w:spacing w:lineRule="atLeast" w:line="360" w:before="0" w:after="240"/>
        <w:ind w:left="0" w:right="0" w:hanging="0"/>
        <w:jc w:val="both"/>
        <w:rPr>
          <w:lang w:val="fr-FR"/>
        </w:rPr>
      </w:pPr>
      <w:r>
        <w:rPr>
          <w:rFonts w:ascii="Times" w:hAnsi="Times"/>
          <w:sz w:val="32"/>
          <w:szCs w:val="32"/>
          <w:lang w:val="fr-FR"/>
        </w:rPr>
        <w:t xml:space="preserve">Pourtant, l’observation des tensions entourant l’appropriation de ces puissantes instances médiatiques donne à voir une réalité bien différente. Ces objets numériques atypiques ont également pénétré les fenêtres des navigateurs Internet en Chine, portés par le sarcasme et l’humour. </w:t>
      </w:r>
    </w:p>
    <w:p>
      <w:pPr>
        <w:pStyle w:val="Pardfaut"/>
        <w:bidi w:val="0"/>
        <w:spacing w:lineRule="atLeast" w:line="360" w:before="0" w:after="240"/>
        <w:ind w:left="0" w:right="0" w:hanging="0"/>
        <w:jc w:val="both"/>
        <w:rPr>
          <w:lang w:val="fr-FR"/>
        </w:rPr>
      </w:pPr>
      <w:r>
        <w:rPr>
          <w:rFonts w:ascii="Times" w:hAnsi="Times"/>
          <w:sz w:val="32"/>
          <w:szCs w:val="32"/>
          <w:lang w:val="fr-FR"/>
        </w:rPr>
        <w:t xml:space="preserve">Le service de microblog </w:t>
      </w:r>
      <w:r>
        <w:rPr>
          <w:rFonts w:ascii="Times" w:hAnsi="Times"/>
          <w:i/>
          <w:iCs/>
          <w:sz w:val="32"/>
          <w:szCs w:val="32"/>
          <w:lang w:val="fr-FR"/>
        </w:rPr>
        <w:t xml:space="preserve">Weibo </w:t>
      </w:r>
      <w:r>
        <w:rPr>
          <w:rFonts w:ascii="Times" w:hAnsi="Times"/>
          <w:sz w:val="32"/>
          <w:szCs w:val="32"/>
          <w:lang w:val="fr-FR"/>
        </w:rPr>
        <w:t xml:space="preserve">lancé par le portail </w:t>
      </w:r>
      <w:r>
        <w:rPr>
          <w:rFonts w:ascii="Times" w:hAnsi="Times"/>
          <w:i/>
          <w:iCs/>
          <w:sz w:val="32"/>
          <w:szCs w:val="32"/>
          <w:lang w:val="fr-FR"/>
        </w:rPr>
        <w:t xml:space="preserve">Sina </w:t>
      </w:r>
      <w:r>
        <w:rPr>
          <w:rFonts w:ascii="Times" w:hAnsi="Times"/>
          <w:sz w:val="32"/>
          <w:szCs w:val="32"/>
          <w:lang w:val="fr-FR"/>
        </w:rPr>
        <w:t>a connu un dès son lancement en 2008 un succès fulgurant. La réactivité de ce service de publication instantanée a démultiplié les espaces de conversation en ligne. Rassemblant aujourd’hui plusieurs centaines de millions d’utilisateurs, cette plateforme a amené de nouvelles pratiques de la discussion au sein d’un environnement médiatique chinois traditionnellement très contrôlé (</w:t>
      </w:r>
      <w:r>
        <w:rPr>
          <w:rFonts w:ascii="Times" w:hAnsi="Times"/>
          <w:color w:val="A51B30"/>
          <w:sz w:val="32"/>
          <w:szCs w:val="32"/>
          <w:lang w:val="fr-FR"/>
        </w:rPr>
        <w:t>MacKinnon</w:t>
      </w:r>
      <w:r>
        <w:rPr>
          <w:rFonts w:ascii="Times" w:hAnsi="Times"/>
          <w:sz w:val="32"/>
          <w:szCs w:val="32"/>
          <w:lang w:val="fr-FR"/>
        </w:rPr>
        <w:t xml:space="preserve">, </w:t>
      </w:r>
      <w:r>
        <w:rPr>
          <w:rFonts w:ascii="Times" w:hAnsi="Times"/>
          <w:color w:val="A51B30"/>
          <w:sz w:val="32"/>
          <w:szCs w:val="32"/>
          <w:lang w:val="fr-FR"/>
        </w:rPr>
        <w:t>2009</w:t>
      </w:r>
      <w:r>
        <w:rPr>
          <w:rFonts w:ascii="Times" w:hAnsi="Times"/>
          <w:sz w:val="32"/>
          <w:szCs w:val="32"/>
          <w:lang w:val="fr-FR"/>
        </w:rPr>
        <w:t xml:space="preserve">; </w:t>
      </w:r>
      <w:r>
        <w:rPr>
          <w:rFonts w:ascii="Times" w:hAnsi="Times"/>
          <w:color w:val="A51B30"/>
          <w:sz w:val="32"/>
          <w:szCs w:val="32"/>
          <w:lang w:val="fr-FR"/>
        </w:rPr>
        <w:t>Douzet</w:t>
      </w:r>
      <w:r>
        <w:rPr>
          <w:rFonts w:ascii="Times" w:hAnsi="Times"/>
          <w:sz w:val="32"/>
          <w:szCs w:val="32"/>
          <w:lang w:val="fr-FR"/>
        </w:rPr>
        <w:t xml:space="preserve">, </w:t>
      </w:r>
      <w:r>
        <w:rPr>
          <w:rFonts w:ascii="Times" w:hAnsi="Times"/>
          <w:color w:val="A51B30"/>
          <w:sz w:val="32"/>
          <w:szCs w:val="32"/>
          <w:lang w:val="fr-FR"/>
        </w:rPr>
        <w:t>2007</w:t>
      </w:r>
      <w:r>
        <w:rPr>
          <w:rFonts w:ascii="Times" w:hAnsi="Times"/>
          <w:sz w:val="32"/>
          <w:szCs w:val="32"/>
          <w:lang w:val="fr-FR"/>
        </w:rPr>
        <w:t xml:space="preserve">; </w:t>
      </w:r>
      <w:r>
        <w:rPr>
          <w:rFonts w:ascii="Times" w:hAnsi="Times"/>
          <w:color w:val="A51B30"/>
          <w:sz w:val="32"/>
          <w:szCs w:val="32"/>
          <w:lang w:val="fr-FR"/>
        </w:rPr>
        <w:t>Yang</w:t>
      </w:r>
      <w:r>
        <w:rPr>
          <w:rFonts w:ascii="Times" w:hAnsi="Times"/>
          <w:sz w:val="32"/>
          <w:szCs w:val="32"/>
          <w:lang w:val="fr-FR"/>
        </w:rPr>
        <w:t xml:space="preserve">, </w:t>
      </w:r>
      <w:r>
        <w:rPr>
          <w:rFonts w:ascii="Times" w:hAnsi="Times"/>
          <w:color w:val="A51B30"/>
          <w:sz w:val="32"/>
          <w:szCs w:val="32"/>
          <w:lang w:val="fr-FR"/>
        </w:rPr>
        <w:t>2008</w:t>
      </w:r>
      <w:r>
        <w:rPr>
          <w:rFonts w:ascii="Times" w:hAnsi="Times"/>
          <w:sz w:val="32"/>
          <w:szCs w:val="32"/>
          <w:lang w:val="fr-FR"/>
        </w:rPr>
        <w:t xml:space="preserve">) </w:t>
      </w:r>
    </w:p>
    <w:p>
      <w:pPr>
        <w:pStyle w:val="Pardfaut"/>
        <w:bidi w:val="0"/>
        <w:spacing w:lineRule="atLeast" w:line="360" w:before="0" w:after="240"/>
        <w:ind w:left="0" w:right="0" w:hanging="0"/>
        <w:jc w:val="both"/>
        <w:rPr>
          <w:rFonts w:ascii="Times" w:hAnsi="Times" w:eastAsia="Times" w:cs="Times"/>
          <w:sz w:val="24"/>
          <w:szCs w:val="24"/>
        </w:rPr>
      </w:pPr>
      <w:r>
        <w:rPr>
          <w:rFonts w:ascii="Times" w:hAnsi="Times"/>
          <w:sz w:val="32"/>
          <w:szCs w:val="32"/>
          <w:lang w:val="fr-FR"/>
        </w:rPr>
        <w:t xml:space="preserve">La croissance rapide de </w:t>
      </w:r>
      <w:r>
        <w:rPr>
          <w:rFonts w:ascii="Times" w:hAnsi="Times"/>
          <w:i/>
          <w:iCs/>
          <w:sz w:val="32"/>
          <w:szCs w:val="32"/>
          <w:lang w:val="fr-FR"/>
        </w:rPr>
        <w:t xml:space="preserve">Sina Weibo </w:t>
      </w:r>
      <w:r>
        <w:rPr>
          <w:rFonts w:ascii="Times" w:hAnsi="Times"/>
          <w:sz w:val="32"/>
          <w:szCs w:val="32"/>
          <w:lang w:val="fr-FR"/>
        </w:rPr>
        <w:t xml:space="preserve">a été largement soutenue par la politique du gouvernement central de Pékin. Le protectionnisme strict appliqué au secteur des industries culturelles et des Technologies de l’Information et de la Communication (TIC) a notamment permis à la firme de se développer dans un environnement non-concurrentiel. Ses homologues américains </w:t>
      </w:r>
      <w:r>
        <w:rPr>
          <w:rFonts w:ascii="Times" w:hAnsi="Times"/>
          <w:i/>
          <w:iCs/>
          <w:sz w:val="32"/>
          <w:szCs w:val="32"/>
          <w:lang w:val="fr-FR"/>
        </w:rPr>
        <w:t xml:space="preserve">Twitter </w:t>
      </w:r>
      <w:r>
        <w:rPr>
          <w:rFonts w:ascii="Times" w:hAnsi="Times"/>
          <w:sz w:val="32"/>
          <w:szCs w:val="32"/>
          <w:lang w:val="fr-FR"/>
        </w:rPr>
        <w:t xml:space="preserve">et </w:t>
      </w:r>
      <w:r>
        <w:rPr>
          <w:rFonts w:ascii="Times" w:hAnsi="Times"/>
          <w:i/>
          <w:iCs/>
          <w:sz w:val="32"/>
          <w:szCs w:val="32"/>
          <w:lang w:val="fr-FR"/>
        </w:rPr>
        <w:t xml:space="preserve">Facebook </w:t>
      </w:r>
      <w:r>
        <w:rPr>
          <w:rFonts w:ascii="Times" w:hAnsi="Times"/>
          <w:sz w:val="32"/>
          <w:szCs w:val="32"/>
          <w:lang w:val="fr-FR"/>
        </w:rPr>
        <w:t>ont en effet été bannis du paysage chinois, rendus inaccessibles depuis l’intérieur du territoire (</w:t>
      </w:r>
      <w:r>
        <w:rPr>
          <w:rFonts w:ascii="Times" w:hAnsi="Times"/>
          <w:color w:val="A51B30"/>
          <w:sz w:val="32"/>
          <w:szCs w:val="32"/>
          <w:lang w:val="fr-FR"/>
        </w:rPr>
        <w:t>Sullivan</w:t>
      </w:r>
      <w:r>
        <w:rPr>
          <w:rFonts w:ascii="Times" w:hAnsi="Times"/>
          <w:sz w:val="32"/>
          <w:szCs w:val="32"/>
          <w:lang w:val="fr-FR"/>
        </w:rPr>
        <w:t xml:space="preserve">, </w:t>
      </w:r>
      <w:r>
        <w:rPr>
          <w:rFonts w:ascii="Times" w:hAnsi="Times"/>
          <w:color w:val="A51B30"/>
          <w:sz w:val="32"/>
          <w:szCs w:val="32"/>
          <w:lang w:val="fr-FR"/>
        </w:rPr>
        <w:t>2012</w:t>
      </w:r>
      <w:r>
        <w:rPr>
          <w:rFonts w:ascii="Times" w:hAnsi="Times"/>
          <w:sz w:val="32"/>
          <w:szCs w:val="32"/>
          <w:lang w:val="fr-FR"/>
        </w:rPr>
        <w:t xml:space="preserve">). La valorisation importante sur les marchés d’affaires du titre </w:t>
      </w:r>
      <w:r>
        <w:rPr>
          <w:rFonts w:ascii="Times" w:hAnsi="Times"/>
          <w:i/>
          <w:iCs/>
          <w:sz w:val="32"/>
          <w:szCs w:val="32"/>
          <w:lang w:val="fr-FR"/>
        </w:rPr>
        <w:t xml:space="preserve">Sina </w:t>
      </w:r>
      <w:r>
        <w:rPr>
          <w:rFonts w:ascii="Times" w:hAnsi="Times"/>
          <w:position w:val="10"/>
          <w:sz w:val="21"/>
          <w:szCs w:val="21"/>
          <w:lang w:val="fr-FR"/>
        </w:rPr>
        <w:t xml:space="preserve">1 </w:t>
      </w:r>
      <w:r>
        <w:rPr>
          <w:rFonts w:ascii="Times" w:hAnsi="Times"/>
          <w:sz w:val="32"/>
          <w:szCs w:val="32"/>
          <w:lang w:val="fr-FR"/>
        </w:rPr>
        <w:t xml:space="preserve">témoigne du succès économique et commercial de l’entreprise. Néanmoins, l’évolution des régulations et utilisations du service lui-même témoigne des tensions constantes entre agenda gouvernemental, désir d’expression des utilisateurs et objectif de rentabilité. </w:t>
      </w:r>
    </w:p>
    <w:p>
      <w:pPr>
        <w:pStyle w:val="Pardfaut"/>
        <w:bidi w:val="0"/>
        <w:spacing w:lineRule="atLeast" w:line="360" w:before="0" w:after="240"/>
        <w:ind w:left="0" w:right="0" w:hanging="0"/>
        <w:jc w:val="both"/>
        <w:rPr>
          <w:rFonts w:ascii="Times" w:hAnsi="Times"/>
          <w:sz w:val="32"/>
          <w:szCs w:val="32"/>
        </w:rPr>
      </w:pPr>
      <w:r>
        <w:rPr>
          <w:lang w:val="fr-FR"/>
        </w:rPr>
        <mc:AlternateContent>
          <mc:Choice Requires="wps">
            <w:drawing>
              <wp:anchor behindDoc="0" distT="0" distB="0" distL="0" distR="0" simplePos="0" locked="0" layoutInCell="1" allowOverlap="1" relativeHeight="5">
                <wp:simplePos x="0" y="0"/>
                <wp:positionH relativeFrom="column">
                  <wp:posOffset>-154940</wp:posOffset>
                </wp:positionH>
                <wp:positionV relativeFrom="paragraph">
                  <wp:posOffset>167005</wp:posOffset>
                </wp:positionV>
                <wp:extent cx="6414135" cy="1297940"/>
                <wp:effectExtent l="0" t="0" r="0" b="0"/>
                <wp:wrapNone/>
                <wp:docPr id="5" name="Forme4"/>
                <a:graphic xmlns:a="http://schemas.openxmlformats.org/drawingml/2006/main">
                  <a:graphicData uri="http://schemas.microsoft.com/office/word/2010/wordprocessingShape">
                    <wps:wsp>
                      <wps:cNvSpPr/>
                      <wps:spPr>
                        <a:xfrm>
                          <a:off x="0" y="0"/>
                          <a:ext cx="6413400" cy="129744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Forme4" stroked="t" style="position:absolute;margin-left:-12.2pt;margin-top:13.15pt;width:504.95pt;height:102.1pt">
                <w10:wrap type="none"/>
                <v:fill o:detectmouseclick="t" on="false"/>
                <v:stroke color="#3465a4" weight="36720" joinstyle="round" endcap="flat"/>
              </v:rect>
            </w:pict>
          </mc:Fallback>
        </mc:AlternateContent>
      </w:r>
    </w:p>
    <w:p>
      <w:pPr>
        <w:pStyle w:val="Pardfaut"/>
        <w:bidi w:val="0"/>
        <w:spacing w:lineRule="atLeast" w:line="360" w:before="0" w:after="240"/>
        <w:ind w:left="0" w:right="0" w:hanging="0"/>
        <w:jc w:val="both"/>
        <w:rPr>
          <w:rFonts w:ascii="Times" w:hAnsi="Times"/>
          <w:sz w:val="32"/>
          <w:szCs w:val="32"/>
        </w:rPr>
      </w:pPr>
      <w:r>
        <w:rPr>
          <w:lang w:val="fr-FR"/>
        </w:rPr>
        <mc:AlternateContent>
          <mc:Choice Requires="wps">
            <w:drawing>
              <wp:anchor behindDoc="0" distT="0" distB="0" distL="0" distR="0" simplePos="0" locked="0" layoutInCell="1" allowOverlap="1" relativeHeight="6">
                <wp:simplePos x="0" y="0"/>
                <wp:positionH relativeFrom="column">
                  <wp:posOffset>550545</wp:posOffset>
                </wp:positionH>
                <wp:positionV relativeFrom="paragraph">
                  <wp:posOffset>-55880</wp:posOffset>
                </wp:positionV>
                <wp:extent cx="151765" cy="227965"/>
                <wp:effectExtent l="0" t="0" r="0" b="0"/>
                <wp:wrapNone/>
                <wp:docPr id="6" name="Forme2"/>
                <a:graphic xmlns:a="http://schemas.openxmlformats.org/drawingml/2006/main">
                  <a:graphicData uri="http://schemas.microsoft.com/office/word/2010/wordprocessingShape">
                    <wps:wsp>
                      <wps:cNvSpPr txBox="1"/>
                      <wps:spPr>
                        <a:xfrm>
                          <a:off x="0" y="0"/>
                          <a:ext cx="151200" cy="227160"/>
                        </a:xfrm>
                        <a:prstGeom prst="rect">
                          <a:avLst/>
                        </a:prstGeom>
                        <a:solidFill>
                          <a:srgbClr val="729fcf"/>
                        </a:solidFill>
                        <a:ln w="36720">
                          <a:noFill/>
                        </a:ln>
                      </wps:spPr>
                      <wps:txbx>
                        <w:txbxContent>
                          <w:p>
                            <w:pPr>
                              <w:overflowPunct w:val="false"/>
                              <w:ind w:hanging="0"/>
                              <w:rPr/>
                            </w:pPr>
                            <w:r>
                              <w:rPr>
                                <w:sz w:val="26"/>
                                <w:szCs w:val="21"/>
                                <w:b/>
                                <w:bCs/>
                                <w:lang w:val="fr-FR" w:eastAsia="zh-CN" w:bidi="hi-IN"/>
                              </w:rPr>
                              <w:t>3</w:t>
                            </w:r>
                          </w:p>
                        </w:txbxContent>
                      </wps:txbx>
                      <wps:bodyPr wrap="square" lIns="18360" rIns="18360" tIns="18360" bIns="18360">
                        <a:spAutoFit/>
                      </wps:bodyPr>
                    </wps:wsp>
                  </a:graphicData>
                </a:graphic>
              </wp:anchor>
            </w:drawing>
          </mc:Choice>
          <mc:Fallback>
            <w:pict>
              <v:shape id="shape_0" ID="Forme2" fillcolor="#729fcf" stroked="f" style="position:absolute;margin-left:43.35pt;margin-top:-4.4pt;width:11.85pt;height:17.85pt" type="shapetype_202">
                <v:textbox>
                  <w:txbxContent>
                    <w:p>
                      <w:pPr>
                        <w:overflowPunct w:val="false"/>
                        <w:ind w:hanging="0"/>
                        <w:rPr/>
                      </w:pPr>
                      <w:r>
                        <w:rPr>
                          <w:sz w:val="26"/>
                          <w:szCs w:val="21"/>
                          <w:b/>
                          <w:bCs/>
                          <w:lang w:val="fr-FR" w:eastAsia="zh-CN" w:bidi="hi-IN"/>
                        </w:rPr>
                        <w:t>3</w:t>
                      </w:r>
                    </w:p>
                  </w:txbxContent>
                </v:textbox>
                <w10:wrap type="square"/>
                <v:fill o:detectmouseclick="t" type="solid" color2="#8d6030"/>
                <v:stroke color="black" weight="36720" joinstyle="round" endcap="flat"/>
              </v:shape>
            </w:pict>
          </mc:Fallback>
        </mc:AlternateContent>
      </w:r>
    </w:p>
    <w:p>
      <w:pPr>
        <w:pStyle w:val="Pardfaut"/>
        <w:bidi w:val="0"/>
        <w:spacing w:lineRule="atLeast" w:line="360" w:before="0" w:after="240"/>
        <w:ind w:left="0" w:right="0" w:hanging="0"/>
        <w:jc w:val="both"/>
        <w:rPr>
          <w:lang w:val="fr-FR"/>
        </w:rPr>
      </w:pPr>
      <w:r>
        <w:rPr>
          <w:rFonts w:ascii="Times" w:hAnsi="Times"/>
          <w:sz w:val="32"/>
          <w:szCs w:val="32"/>
          <w:lang w:val="fr-FR"/>
        </w:rPr>
        <w:t xml:space="preserve">La présente recherche se propose d’examiner les différents régimes d’expression et de discours régissant les usages de </w:t>
      </w:r>
      <w:r>
        <w:rPr>
          <w:rFonts w:ascii="Times" w:hAnsi="Times"/>
          <w:i/>
          <w:iCs/>
          <w:sz w:val="32"/>
          <w:szCs w:val="32"/>
          <w:lang w:val="fr-FR"/>
        </w:rPr>
        <w:t xml:space="preserve">Sina Weibo </w:t>
      </w:r>
      <w:r>
        <w:rPr>
          <w:rFonts w:ascii="Times" w:hAnsi="Times"/>
          <w:sz w:val="32"/>
          <w:szCs w:val="32"/>
          <w:lang w:val="fr-FR"/>
        </w:rPr>
        <w:t xml:space="preserve">grâce à l’étude des contenus à forte circulation - dont les mèmes. </w:t>
      </w:r>
    </w:p>
    <w:p>
      <w:pPr>
        <w:pStyle w:val="Pardfaut"/>
        <w:bidi w:val="0"/>
        <w:spacing w:lineRule="atLeast" w:line="360" w:before="0" w:after="240"/>
        <w:ind w:left="0" w:right="0" w:hanging="0"/>
        <w:jc w:val="both"/>
        <w:rPr>
          <w:rFonts w:ascii="Times" w:hAnsi="Times"/>
          <w:sz w:val="32"/>
          <w:szCs w:val="32"/>
        </w:rPr>
      </w:pPr>
      <w:r>
        <w:rPr>
          <w:lang w:val="fr-FR"/>
        </w:rPr>
        <mc:AlternateContent>
          <mc:Choice Requires="wps">
            <w:drawing>
              <wp:anchor behindDoc="0" distT="0" distB="0" distL="0" distR="0" simplePos="0" locked="0" layoutInCell="1" allowOverlap="1" relativeHeight="7">
                <wp:simplePos x="0" y="0"/>
                <wp:positionH relativeFrom="column">
                  <wp:posOffset>-154940</wp:posOffset>
                </wp:positionH>
                <wp:positionV relativeFrom="paragraph">
                  <wp:posOffset>167005</wp:posOffset>
                </wp:positionV>
                <wp:extent cx="6414135" cy="2294890"/>
                <wp:effectExtent l="0" t="0" r="0" b="0"/>
                <wp:wrapNone/>
                <wp:docPr id="7" name="Forme4"/>
                <a:graphic xmlns:a="http://schemas.openxmlformats.org/drawingml/2006/main">
                  <a:graphicData uri="http://schemas.microsoft.com/office/word/2010/wordprocessingShape">
                    <wps:wsp>
                      <wps:cNvSpPr/>
                      <wps:spPr>
                        <a:xfrm>
                          <a:off x="0" y="0"/>
                          <a:ext cx="6413400" cy="229428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Forme4" stroked="t" style="position:absolute;margin-left:-12.2pt;margin-top:13.15pt;width:504.95pt;height:180.6pt">
                <w10:wrap type="none"/>
                <v:fill o:detectmouseclick="t" on="false"/>
                <v:stroke color="#3465a4" weight="36720" joinstyle="round" endcap="flat"/>
              </v:rect>
            </w:pict>
          </mc:Fallback>
        </mc:AlternateContent>
      </w:r>
    </w:p>
    <w:p>
      <w:pPr>
        <w:pStyle w:val="Pardfaut"/>
        <w:bidi w:val="0"/>
        <w:spacing w:lineRule="atLeast" w:line="360" w:before="0" w:after="240"/>
        <w:ind w:left="0" w:right="0" w:hanging="0"/>
        <w:jc w:val="both"/>
        <w:rPr>
          <w:rFonts w:ascii="Times" w:hAnsi="Times"/>
          <w:sz w:val="32"/>
          <w:szCs w:val="32"/>
        </w:rPr>
      </w:pPr>
      <w:r>
        <w:rPr>
          <w:lang w:val="fr-FR"/>
        </w:rPr>
        <mc:AlternateContent>
          <mc:Choice Requires="wps">
            <w:drawing>
              <wp:anchor behindDoc="0" distT="0" distB="0" distL="0" distR="0" simplePos="0" locked="0" layoutInCell="1" allowOverlap="1" relativeHeight="9">
                <wp:simplePos x="0" y="0"/>
                <wp:positionH relativeFrom="column">
                  <wp:posOffset>550545</wp:posOffset>
                </wp:positionH>
                <wp:positionV relativeFrom="paragraph">
                  <wp:posOffset>-55880</wp:posOffset>
                </wp:positionV>
                <wp:extent cx="151765" cy="227965"/>
                <wp:effectExtent l="0" t="0" r="0" b="0"/>
                <wp:wrapNone/>
                <wp:docPr id="8" name="Forme2"/>
                <a:graphic xmlns:a="http://schemas.openxmlformats.org/drawingml/2006/main">
                  <a:graphicData uri="http://schemas.microsoft.com/office/word/2010/wordprocessingShape">
                    <wps:wsp>
                      <wps:cNvSpPr txBox="1"/>
                      <wps:spPr>
                        <a:xfrm>
                          <a:off x="0" y="0"/>
                          <a:ext cx="151200" cy="227160"/>
                        </a:xfrm>
                        <a:prstGeom prst="rect">
                          <a:avLst/>
                        </a:prstGeom>
                        <a:solidFill>
                          <a:srgbClr val="729fcf"/>
                        </a:solidFill>
                        <a:ln w="36720">
                          <a:noFill/>
                        </a:ln>
                      </wps:spPr>
                      <wps:txbx>
                        <w:txbxContent>
                          <w:p>
                            <w:pPr>
                              <w:overflowPunct w:val="false"/>
                              <w:ind w:hanging="0"/>
                              <w:rPr/>
                            </w:pPr>
                            <w:r>
                              <w:rPr>
                                <w:sz w:val="26"/>
                                <w:szCs w:val="21"/>
                                <w:b/>
                                <w:bCs/>
                                <w:lang w:val="fr-FR" w:eastAsia="zh-CN" w:bidi="hi-IN"/>
                              </w:rPr>
                              <w:t>4</w:t>
                            </w:r>
                          </w:p>
                        </w:txbxContent>
                      </wps:txbx>
                      <wps:bodyPr wrap="square" lIns="18360" rIns="18360" tIns="18360" bIns="18360">
                        <a:spAutoFit/>
                      </wps:bodyPr>
                    </wps:wsp>
                  </a:graphicData>
                </a:graphic>
              </wp:anchor>
            </w:drawing>
          </mc:Choice>
          <mc:Fallback>
            <w:pict>
              <v:shape id="shape_0" ID="Forme2" fillcolor="#729fcf" stroked="f" style="position:absolute;margin-left:43.35pt;margin-top:-4.4pt;width:11.85pt;height:17.85pt" type="shapetype_202">
                <v:textbox>
                  <w:txbxContent>
                    <w:p>
                      <w:pPr>
                        <w:overflowPunct w:val="false"/>
                        <w:ind w:hanging="0"/>
                        <w:rPr/>
                      </w:pPr>
                      <w:r>
                        <w:rPr>
                          <w:sz w:val="26"/>
                          <w:szCs w:val="21"/>
                          <w:b/>
                          <w:bCs/>
                          <w:lang w:val="fr-FR" w:eastAsia="zh-CN" w:bidi="hi-IN"/>
                        </w:rPr>
                        <w:t>4</w:t>
                      </w:r>
                    </w:p>
                  </w:txbxContent>
                </v:textbox>
                <w10:wrap type="square"/>
                <v:fill o:detectmouseclick="t" type="solid" color2="#8d6030"/>
                <v:stroke color="black" weight="36720" joinstyle="round" endcap="flat"/>
              </v:shape>
            </w:pict>
          </mc:Fallback>
        </mc:AlternateContent>
      </w:r>
    </w:p>
    <w:p>
      <w:pPr>
        <w:pStyle w:val="Pardfaut"/>
        <w:bidi w:val="0"/>
        <w:spacing w:lineRule="atLeast" w:line="360" w:before="0" w:after="240"/>
        <w:ind w:left="0" w:right="0" w:hanging="0"/>
        <w:jc w:val="both"/>
        <w:rPr>
          <w:rFonts w:ascii="Times" w:hAnsi="Times" w:eastAsia="Times" w:cs="Times"/>
          <w:sz w:val="24"/>
          <w:szCs w:val="24"/>
        </w:rPr>
      </w:pPr>
      <w:r>
        <w:rPr>
          <w:rFonts w:ascii="Times" w:hAnsi="Times"/>
          <w:sz w:val="32"/>
          <w:szCs w:val="32"/>
          <w:lang w:val="fr-FR"/>
        </w:rPr>
        <w:t>Les travaux concernant cette plateforme se polarisent souvent autour des actions de marketing, des stratégies de censure gouvernementale (</w:t>
      </w:r>
      <w:r>
        <w:rPr>
          <w:rFonts w:ascii="Times" w:hAnsi="Times"/>
          <w:color w:val="A51B30"/>
          <w:sz w:val="32"/>
          <w:szCs w:val="32"/>
          <w:lang w:val="fr-FR"/>
        </w:rPr>
        <w:t>Ng</w:t>
      </w:r>
      <w:r>
        <w:rPr>
          <w:rFonts w:ascii="Times" w:hAnsi="Times"/>
          <w:sz w:val="32"/>
          <w:szCs w:val="32"/>
          <w:lang w:val="fr-FR"/>
        </w:rPr>
        <w:t xml:space="preserve">, </w:t>
      </w:r>
      <w:r>
        <w:rPr>
          <w:rFonts w:ascii="Times" w:hAnsi="Times"/>
          <w:color w:val="A51B30"/>
          <w:sz w:val="32"/>
          <w:szCs w:val="32"/>
          <w:lang w:val="fr-FR"/>
        </w:rPr>
        <w:t>2013b</w:t>
      </w:r>
      <w:r>
        <w:rPr>
          <w:rFonts w:ascii="Times" w:hAnsi="Times"/>
          <w:sz w:val="32"/>
          <w:szCs w:val="32"/>
          <w:lang w:val="fr-FR"/>
        </w:rPr>
        <w:t>) ou des tactiques de contournement développées par les utilisateurs (</w:t>
      </w:r>
      <w:r>
        <w:rPr>
          <w:rFonts w:ascii="Times" w:hAnsi="Times"/>
          <w:color w:val="A51B30"/>
          <w:sz w:val="32"/>
          <w:szCs w:val="32"/>
          <w:lang w:val="fr-FR"/>
        </w:rPr>
        <w:t>Yang</w:t>
      </w:r>
      <w:r>
        <w:rPr>
          <w:rFonts w:ascii="Times" w:hAnsi="Times"/>
          <w:sz w:val="32"/>
          <w:szCs w:val="32"/>
          <w:lang w:val="fr-FR"/>
        </w:rPr>
        <w:t xml:space="preserve">, </w:t>
      </w:r>
      <w:r>
        <w:rPr>
          <w:rFonts w:ascii="Times" w:hAnsi="Times"/>
          <w:color w:val="A51B30"/>
          <w:sz w:val="32"/>
          <w:szCs w:val="32"/>
          <w:lang w:val="fr-FR"/>
        </w:rPr>
        <w:t>2014</w:t>
      </w:r>
      <w:r>
        <w:rPr>
          <w:rFonts w:ascii="Times" w:hAnsi="Times"/>
          <w:sz w:val="32"/>
          <w:szCs w:val="32"/>
          <w:lang w:val="fr-FR"/>
        </w:rPr>
        <w:t>). Nous souhaitons ici dépasser ce clivage en considérant la complexité des relations entre pouvoir politique, industries culturelles et pratiques quotidiennes afin de proposer une lecture plus contrastée (</w:t>
      </w:r>
      <w:r>
        <w:rPr>
          <w:rFonts w:ascii="Times" w:hAnsi="Times"/>
          <w:color w:val="A51B30"/>
          <w:sz w:val="32"/>
          <w:szCs w:val="32"/>
          <w:lang w:val="fr-FR"/>
        </w:rPr>
        <w:t>Fernandez et Puel</w:t>
      </w:r>
      <w:r>
        <w:rPr>
          <w:rFonts w:ascii="Times" w:hAnsi="Times"/>
          <w:sz w:val="32"/>
          <w:szCs w:val="32"/>
          <w:lang w:val="fr-FR"/>
        </w:rPr>
        <w:t xml:space="preserve">, </w:t>
      </w:r>
      <w:r>
        <w:rPr>
          <w:rFonts w:ascii="Times" w:hAnsi="Times"/>
          <w:color w:val="A51B30"/>
          <w:sz w:val="32"/>
          <w:szCs w:val="32"/>
          <w:lang w:val="fr-FR"/>
        </w:rPr>
        <w:t>2010</w:t>
      </w:r>
      <w:r>
        <w:rPr>
          <w:rFonts w:ascii="Times" w:hAnsi="Times"/>
          <w:sz w:val="32"/>
          <w:szCs w:val="32"/>
          <w:lang w:val="fr-FR"/>
        </w:rPr>
        <w:t xml:space="preserve">). </w:t>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mc:AlternateContent>
          <mc:Choice Requires="wps">
            <w:drawing>
              <wp:anchor behindDoc="0" distT="0" distB="0" distL="0" distR="0" simplePos="0" locked="0" layoutInCell="1" allowOverlap="1" relativeHeight="8">
                <wp:simplePos x="0" y="0"/>
                <wp:positionH relativeFrom="column">
                  <wp:posOffset>-154940</wp:posOffset>
                </wp:positionH>
                <wp:positionV relativeFrom="paragraph">
                  <wp:posOffset>-152400</wp:posOffset>
                </wp:positionV>
                <wp:extent cx="6414135" cy="1998345"/>
                <wp:effectExtent l="0" t="0" r="0" b="0"/>
                <wp:wrapNone/>
                <wp:docPr id="9" name="Forme4"/>
                <a:graphic xmlns:a="http://schemas.openxmlformats.org/drawingml/2006/main">
                  <a:graphicData uri="http://schemas.microsoft.com/office/word/2010/wordprocessingShape">
                    <wps:wsp>
                      <wps:cNvSpPr/>
                      <wps:spPr>
                        <a:xfrm>
                          <a:off x="0" y="0"/>
                          <a:ext cx="6413400" cy="199764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Forme4" stroked="t" style="position:absolute;margin-left:-12.2pt;margin-top:-12pt;width:504.95pt;height:157.25pt">
                <w10:wrap type="none"/>
                <v:fill o:detectmouseclick="t" on="false"/>
                <v:stroke color="#3465a4" weight="36720"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550545</wp:posOffset>
                </wp:positionH>
                <wp:positionV relativeFrom="paragraph">
                  <wp:posOffset>-55880</wp:posOffset>
                </wp:positionV>
                <wp:extent cx="151765" cy="227965"/>
                <wp:effectExtent l="0" t="0" r="0" b="0"/>
                <wp:wrapNone/>
                <wp:docPr id="10" name="Forme2"/>
                <a:graphic xmlns:a="http://schemas.openxmlformats.org/drawingml/2006/main">
                  <a:graphicData uri="http://schemas.microsoft.com/office/word/2010/wordprocessingShape">
                    <wps:wsp>
                      <wps:cNvSpPr txBox="1"/>
                      <wps:spPr>
                        <a:xfrm>
                          <a:off x="0" y="0"/>
                          <a:ext cx="151200" cy="227160"/>
                        </a:xfrm>
                        <a:prstGeom prst="rect">
                          <a:avLst/>
                        </a:prstGeom>
                        <a:solidFill>
                          <a:srgbClr val="729fcf"/>
                        </a:solidFill>
                        <a:ln w="36720">
                          <a:noFill/>
                        </a:ln>
                      </wps:spPr>
                      <wps:txbx>
                        <w:txbxContent>
                          <w:p>
                            <w:pPr>
                              <w:overflowPunct w:val="false"/>
                              <w:ind w:hanging="0"/>
                              <w:rPr/>
                            </w:pPr>
                            <w:r>
                              <w:rPr>
                                <w:sz w:val="26"/>
                                <w:szCs w:val="21"/>
                                <w:b/>
                                <w:bCs/>
                                <w:lang w:val="fr-FR" w:eastAsia="zh-CN" w:bidi="hi-IN"/>
                              </w:rPr>
                              <w:t>5</w:t>
                            </w:r>
                          </w:p>
                        </w:txbxContent>
                      </wps:txbx>
                      <wps:bodyPr wrap="square" lIns="18360" rIns="18360" tIns="18360" bIns="18360">
                        <a:spAutoFit/>
                      </wps:bodyPr>
                    </wps:wsp>
                  </a:graphicData>
                </a:graphic>
              </wp:anchor>
            </w:drawing>
          </mc:Choice>
          <mc:Fallback>
            <w:pict>
              <v:shape id="shape_0" ID="Forme2" fillcolor="#729fcf" stroked="f" style="position:absolute;margin-left:43.35pt;margin-top:-4.4pt;width:11.85pt;height:17.85pt" type="shapetype_202">
                <v:textbox>
                  <w:txbxContent>
                    <w:p>
                      <w:pPr>
                        <w:overflowPunct w:val="false"/>
                        <w:ind w:hanging="0"/>
                        <w:rPr/>
                      </w:pPr>
                      <w:r>
                        <w:rPr>
                          <w:sz w:val="26"/>
                          <w:szCs w:val="21"/>
                          <w:b/>
                          <w:bCs/>
                          <w:lang w:val="fr-FR" w:eastAsia="zh-CN" w:bidi="hi-IN"/>
                        </w:rPr>
                        <w:t>5</w:t>
                      </w:r>
                    </w:p>
                  </w:txbxContent>
                </v:textbox>
                <w10:wrap type="square"/>
                <v:fill o:detectmouseclick="t" type="solid" color2="#8d6030"/>
                <v:stroke color="black" weight="36720" joinstyle="round" endcap="flat"/>
              </v:shape>
            </w:pict>
          </mc:Fallback>
        </mc:AlternateContent>
      </w:r>
    </w:p>
    <w:p>
      <w:pPr>
        <w:pStyle w:val="Pardfaut"/>
        <w:bidi w:val="0"/>
        <w:spacing w:lineRule="atLeast" w:line="360" w:before="0" w:after="240"/>
        <w:ind w:left="0" w:right="0" w:hanging="0"/>
        <w:jc w:val="both"/>
        <w:rPr>
          <w:lang w:val="fr-FR"/>
        </w:rPr>
      </w:pPr>
      <w:r>
        <w:rPr>
          <w:rFonts w:ascii="Times" w:hAnsi="Times"/>
          <w:sz w:val="32"/>
          <w:szCs w:val="32"/>
          <w:lang w:val="fr-FR"/>
        </w:rPr>
        <w:t xml:space="preserve">Pour ce faire, nous dresserons un portrait de différents contenus web sur </w:t>
      </w:r>
      <w:r>
        <w:rPr>
          <w:rFonts w:ascii="Times" w:hAnsi="Times"/>
          <w:i/>
          <w:iCs/>
          <w:sz w:val="32"/>
          <w:szCs w:val="32"/>
          <w:lang w:val="fr-FR"/>
        </w:rPr>
        <w:t xml:space="preserve">Sina Weibo </w:t>
      </w:r>
      <w:r>
        <w:rPr>
          <w:rFonts w:ascii="Times" w:hAnsi="Times"/>
          <w:sz w:val="32"/>
          <w:szCs w:val="32"/>
          <w:lang w:val="fr-FR"/>
        </w:rPr>
        <w:t xml:space="preserve">comprenant mèmes absurdistes, scandales politiques, débats de société et campagnes commerciales. Un outil d’analyse et de visualisation de données spécialement conçu nous permettra d’observer dans le détail les interactions entre plate-formes, mots, lieux et </w:t>
      </w:r>
      <w:r>
        <w:rPr>
          <w:rFonts w:ascii="Times" w:hAnsi="Times"/>
          <w:sz w:val="32"/>
          <w:szCs w:val="32"/>
          <w:lang w:val="fr-FR"/>
        </w:rPr>
        <w:t>utilisateurs</w:t>
      </w:r>
      <w:r>
        <w:rPr>
          <w:rFonts w:ascii="Times" w:hAnsi="Times"/>
          <w:sz w:val="32"/>
          <w:szCs w:val="32"/>
          <w:lang w:val="fr-FR"/>
        </w:rPr>
        <w:t xml:space="preserve"> lors de leur diffusion. </w:t>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rFonts w:ascii="Times" w:hAnsi="Times"/>
          <w:sz w:val="32"/>
          <w:szCs w:val="32"/>
        </w:rPr>
      </w:pPr>
      <w:r>
        <w:rPr>
          <w:lang w:val="fr-FR"/>
        </w:rPr>
      </w:r>
    </w:p>
    <w:p>
      <w:pPr>
        <w:pStyle w:val="Pardfaut"/>
        <w:bidi w:val="0"/>
        <w:spacing w:lineRule="atLeast" w:line="360" w:before="0" w:after="240"/>
        <w:ind w:left="0" w:right="0" w:hanging="0"/>
        <w:jc w:val="both"/>
        <w:rPr>
          <w:lang w:val="fr-FR"/>
        </w:rPr>
      </w:pPr>
      <w:r>
        <w:rPr>
          <w:rFonts w:ascii="Times" w:hAnsi="Times"/>
          <w:sz w:val="32"/>
          <w:szCs w:val="32"/>
          <w:lang w:val="fr-FR"/>
        </w:rPr>
        <w:t>2/</w:t>
      </w:r>
      <w:r>
        <w:rPr>
          <w:rFonts w:ascii="Times" w:hAnsi="Times"/>
          <w:b/>
          <w:bCs/>
          <w:sz w:val="32"/>
          <w:szCs w:val="32"/>
          <w:lang w:val="fr-FR"/>
        </w:rPr>
        <w:t xml:space="preserve">Question 2: </w:t>
      </w:r>
      <w:r>
        <w:rPr>
          <w:rFonts w:ascii="Times" w:hAnsi="Times"/>
          <w:b/>
          <w:bCs/>
          <w:sz w:val="26"/>
          <w:szCs w:val="26"/>
          <w:u w:val="single" w:color="FFFFFF"/>
          <w:lang w:val="fr-FR"/>
        </w:rPr>
        <w:t>Réorganisez et ré-numérotez</w:t>
      </w:r>
      <w:r>
        <w:rPr>
          <w:rFonts w:ascii="Times" w:hAnsi="Times"/>
          <w:b/>
          <w:bCs/>
          <w:sz w:val="26"/>
          <w:szCs w:val="26"/>
          <w:lang w:val="fr-FR"/>
        </w:rPr>
        <w:t xml:space="preserve"> en les parties parties constitutives, </w:t>
      </w:r>
      <w:r>
        <w:rPr>
          <w:rFonts w:ascii="Times" w:hAnsi="Times"/>
          <w:b/>
          <w:bCs/>
          <w:sz w:val="26"/>
          <w:szCs w:val="26"/>
          <w:u w:val="single" w:color="FFFFFF"/>
          <w:lang w:val="fr-FR"/>
        </w:rPr>
        <w:t>en rouge</w:t>
      </w:r>
      <w:r>
        <w:rPr>
          <w:rFonts w:ascii="Times" w:hAnsi="Times"/>
          <w:b/>
          <w:bCs/>
          <w:sz w:val="26"/>
          <w:szCs w:val="26"/>
          <w:lang w:val="fr-FR"/>
        </w:rPr>
        <w:t xml:space="preserve">, de façon à la rendre CONFORME aux règles de rédaction du GUIDE DE RÉDACTION DU PROJET DE FIN D’ÉTUDES de l’EPM </w:t>
      </w:r>
    </w:p>
    <w:p>
      <w:pPr>
        <w:pStyle w:val="Pardfaut"/>
        <w:bidi w:val="0"/>
        <w:spacing w:lineRule="atLeast" w:line="360" w:before="0" w:after="240"/>
        <w:ind w:left="0" w:right="0" w:hanging="0"/>
        <w:jc w:val="both"/>
        <w:rPr>
          <w:rFonts w:ascii="Times" w:hAnsi="Times"/>
          <w:b/>
          <w:b/>
          <w:bCs/>
          <w:sz w:val="26"/>
          <w:szCs w:val="26"/>
        </w:rPr>
      </w:pPr>
      <w:r>
        <w:rPr>
          <w:lang w:val="fr-FR"/>
        </w:rPr>
        <mc:AlternateContent>
          <mc:Choice Requires="wps">
            <w:drawing>
              <wp:anchor behindDoc="0" distT="0" distB="0" distL="0" distR="0" simplePos="0" locked="0" layoutInCell="1" allowOverlap="1" relativeHeight="11">
                <wp:simplePos x="0" y="0"/>
                <wp:positionH relativeFrom="column">
                  <wp:posOffset>-234950</wp:posOffset>
                </wp:positionH>
                <wp:positionV relativeFrom="paragraph">
                  <wp:posOffset>118110</wp:posOffset>
                </wp:positionV>
                <wp:extent cx="6699885" cy="4422775"/>
                <wp:effectExtent l="0" t="0" r="0" b="0"/>
                <wp:wrapNone/>
                <wp:docPr id="11" name="Forme1"/>
                <a:graphic xmlns:a="http://schemas.openxmlformats.org/drawingml/2006/main">
                  <a:graphicData uri="http://schemas.microsoft.com/office/word/2010/wordprocessingShape">
                    <wps:wsp>
                      <wps:cNvSpPr/>
                      <wps:spPr>
                        <a:xfrm>
                          <a:off x="0" y="0"/>
                          <a:ext cx="6699240" cy="442224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Forme1" stroked="t" style="position:absolute;margin-left:-18.5pt;margin-top:9.3pt;width:527.45pt;height:348.15pt">
                <w10:wrap type="none"/>
                <v:fill o:detectmouseclick="t" on="false"/>
                <v:stroke color="#3465a4" weight="36720" joinstyle="round" endcap="flat"/>
              </v:rect>
            </w:pict>
          </mc:Fallback>
        </mc:AlternateContent>
      </w:r>
    </w:p>
    <w:p>
      <w:pPr>
        <w:pStyle w:val="Pardfaut"/>
        <w:bidi w:val="0"/>
        <w:spacing w:lineRule="atLeast" w:line="360" w:before="0" w:after="240"/>
        <w:ind w:left="0" w:right="0" w:hanging="0"/>
        <w:jc w:val="both"/>
        <w:rPr>
          <w:rFonts w:ascii="Times" w:hAnsi="Times"/>
          <w:b/>
          <w:b/>
          <w:bCs/>
          <w:sz w:val="26"/>
          <w:szCs w:val="26"/>
        </w:rPr>
      </w:pPr>
      <w:r>
        <w:rPr>
          <w:lang w:val="fr-FR"/>
        </w:rPr>
        <mc:AlternateContent>
          <mc:Choice Requires="wps">
            <w:drawing>
              <wp:anchor behindDoc="0" distT="0" distB="0" distL="0" distR="0" simplePos="0" locked="0" layoutInCell="1" allowOverlap="1" relativeHeight="17">
                <wp:simplePos x="0" y="0"/>
                <wp:positionH relativeFrom="column">
                  <wp:posOffset>550545</wp:posOffset>
                </wp:positionH>
                <wp:positionV relativeFrom="paragraph">
                  <wp:posOffset>-55880</wp:posOffset>
                </wp:positionV>
                <wp:extent cx="2866390" cy="227965"/>
                <wp:effectExtent l="0" t="0" r="0" b="0"/>
                <wp:wrapNone/>
                <wp:docPr id="12" name="Forme2"/>
                <a:graphic xmlns:a="http://schemas.openxmlformats.org/drawingml/2006/main">
                  <a:graphicData uri="http://schemas.microsoft.com/office/word/2010/wordprocessingShape">
                    <wps:wsp>
                      <wps:cNvSpPr txBox="1"/>
                      <wps:spPr>
                        <a:xfrm>
                          <a:off x="0" y="0"/>
                          <a:ext cx="2865600" cy="227160"/>
                        </a:xfrm>
                        <a:prstGeom prst="rect">
                          <a:avLst/>
                        </a:prstGeom>
                        <a:solidFill>
                          <a:srgbClr val="729fcf"/>
                        </a:solidFill>
                        <a:ln w="36720">
                          <a:noFill/>
                        </a:ln>
                      </wps:spPr>
                      <wps:txbx>
                        <w:txbxContent>
                          <w:p>
                            <w:pPr>
                              <w:overflowPunct w:val="false"/>
                              <w:ind w:hanging="0"/>
                              <w:rPr/>
                            </w:pPr>
                            <w:r>
                              <w:rPr>
                                <w:sz w:val="26"/>
                                <w:szCs w:val="21"/>
                                <w:b/>
                                <w:bCs/>
                                <w:lang w:val="fr-FR" w:eastAsia="zh-CN" w:bidi="hi-IN"/>
                              </w:rPr>
                              <w:t>1/ la situation existante du sujet traité</w:t>
                            </w:r>
                          </w:p>
                        </w:txbxContent>
                      </wps:txbx>
                      <wps:bodyPr wrap="square" lIns="18360" rIns="18360" tIns="18360" bIns="18360">
                        <a:spAutoFit/>
                      </wps:bodyPr>
                    </wps:wsp>
                  </a:graphicData>
                </a:graphic>
              </wp:anchor>
            </w:drawing>
          </mc:Choice>
          <mc:Fallback>
            <w:pict>
              <v:shape id="shape_0" ID="Forme2" fillcolor="#729fcf" stroked="f" style="position:absolute;margin-left:43.35pt;margin-top:-4.4pt;width:225.6pt;height:17.85pt" type="shapetype_202">
                <v:textbox>
                  <w:txbxContent>
                    <w:p>
                      <w:pPr>
                        <w:overflowPunct w:val="false"/>
                        <w:ind w:hanging="0"/>
                        <w:rPr/>
                      </w:pPr>
                      <w:r>
                        <w:rPr>
                          <w:sz w:val="26"/>
                          <w:szCs w:val="21"/>
                          <w:b/>
                          <w:bCs/>
                          <w:lang w:val="fr-FR" w:eastAsia="zh-CN" w:bidi="hi-IN"/>
                        </w:rPr>
                        <w:t>1/ la situation existante du sujet traité</w:t>
                      </w:r>
                    </w:p>
                  </w:txbxContent>
                </v:textbox>
                <w10:wrap type="square"/>
                <v:fill o:detectmouseclick="t" type="solid" color2="#8d6030"/>
                <v:stroke color="black" weight="36720" joinstyle="round" endcap="flat"/>
              </v:shape>
            </w:pict>
          </mc:Fallback>
        </mc:AlternateContent>
      </w:r>
    </w:p>
    <w:p>
      <w:pPr>
        <w:pStyle w:val="Pardfaut"/>
        <w:bidi w:val="0"/>
        <w:spacing w:lineRule="atLeast" w:line="360" w:before="0" w:after="240"/>
        <w:ind w:left="0" w:right="0" w:hanging="0"/>
        <w:jc w:val="both"/>
        <w:rPr>
          <w:lang w:val="fr-FR"/>
        </w:rPr>
      </w:pPr>
      <w:r>
        <w:rPr>
          <w:rFonts w:ascii="Times" w:hAnsi="Times"/>
          <w:color w:val="C9211E"/>
          <w:sz w:val="32"/>
          <w:szCs w:val="32"/>
          <w:lang w:val="fr-FR"/>
        </w:rPr>
        <w:t xml:space="preserve">Parler, partager, commenter, discuter, écrire sont les actes quotidiens qui font circuler les informations sur l’Internet. Du silicium des serveurs aux écrans des téléphones, des millions de messages se frayent chaque jour des chemins insoupçonnés à travers les multiples plate-formes du Web. Soutenues par l’appétit d’une industrie florissante, ces nouvelles formes de conversation viennent interroger et renouveler les pratiques média- tiques, politiques, scientifiques et managériales. </w: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Les mèmes Internet, petites blagues circulant rapidement sur la Toile, réunissent au- tour d’eux un grand nombre d’utilisateurs en un temps très court. Satire politique, action commerciale ou simple blague potache, la vélocité et le pouvoir fédérateur de ces simples photos légendées ne cessent de surprendre. Les modèles de leur diffusion, encore largement méconnus, ont jusqu’ici été essentiellement compris par analogie avec ceux du virus bio- logique.</w:t>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rFonts w:ascii="Times" w:hAnsi="Times"/>
          <w:sz w:val="32"/>
          <w:szCs w:val="32"/>
        </w:rPr>
      </w:pPr>
      <w:r>
        <w:rPr>
          <w:color w:val="C9211E"/>
          <w:lang w:val="fr-FR"/>
        </w:rPr>
        <mc:AlternateContent>
          <mc:Choice Requires="wps">
            <w:drawing>
              <wp:anchor behindDoc="0" distT="0" distB="0" distL="0" distR="0" simplePos="0" locked="0" layoutInCell="1" allowOverlap="1" relativeHeight="13">
                <wp:simplePos x="0" y="0"/>
                <wp:positionH relativeFrom="column">
                  <wp:posOffset>-60325</wp:posOffset>
                </wp:positionH>
                <wp:positionV relativeFrom="paragraph">
                  <wp:posOffset>205740</wp:posOffset>
                </wp:positionV>
                <wp:extent cx="6699885" cy="7392670"/>
                <wp:effectExtent l="0" t="0" r="0" b="0"/>
                <wp:wrapNone/>
                <wp:docPr id="13" name="Forme1"/>
                <a:graphic xmlns:a="http://schemas.openxmlformats.org/drawingml/2006/main">
                  <a:graphicData uri="http://schemas.microsoft.com/office/word/2010/wordprocessingShape">
                    <wps:wsp>
                      <wps:cNvSpPr/>
                      <wps:spPr>
                        <a:xfrm>
                          <a:off x="0" y="0"/>
                          <a:ext cx="6699240" cy="739188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Forme1" stroked="t" style="position:absolute;margin-left:-4.75pt;margin-top:16.2pt;width:527.45pt;height:582pt">
                <w10:wrap type="none"/>
                <v:fill o:detectmouseclick="t" on="false"/>
                <v:stroke color="#3465a4" weight="36720" joinstyle="round" endcap="flat"/>
              </v:rect>
            </w:pict>
          </mc:Fallback>
        </mc:AlternateContent>
      </w:r>
    </w:p>
    <w:p>
      <w:pPr>
        <w:pStyle w:val="Pardfaut"/>
        <w:bidi w:val="0"/>
        <w:spacing w:lineRule="atLeast" w:line="360" w:before="0" w:after="240"/>
        <w:ind w:left="0" w:right="0" w:hanging="0"/>
        <w:jc w:val="both"/>
        <w:rPr>
          <w:rFonts w:ascii="Times" w:hAnsi="Times"/>
          <w:sz w:val="32"/>
          <w:szCs w:val="32"/>
        </w:rPr>
      </w:pPr>
      <w:r>
        <w:rPr>
          <w:color w:val="C9211E"/>
          <w:lang w:val="fr-FR"/>
        </w:rPr>
        <mc:AlternateContent>
          <mc:Choice Requires="wps">
            <w:drawing>
              <wp:anchor behindDoc="0" distT="0" distB="0" distL="0" distR="0" simplePos="0" locked="0" layoutInCell="1" allowOverlap="1" relativeHeight="18">
                <wp:simplePos x="0" y="0"/>
                <wp:positionH relativeFrom="column">
                  <wp:posOffset>550545</wp:posOffset>
                </wp:positionH>
                <wp:positionV relativeFrom="paragraph">
                  <wp:posOffset>-55880</wp:posOffset>
                </wp:positionV>
                <wp:extent cx="4255135" cy="264795"/>
                <wp:effectExtent l="0" t="0" r="0" b="0"/>
                <wp:wrapNone/>
                <wp:docPr id="14" name="Forme2"/>
                <a:graphic xmlns:a="http://schemas.openxmlformats.org/drawingml/2006/main">
                  <a:graphicData uri="http://schemas.microsoft.com/office/word/2010/wordprocessingShape">
                    <wps:wsp>
                      <wps:cNvSpPr txBox="1"/>
                      <wps:spPr>
                        <a:xfrm>
                          <a:off x="0" y="0"/>
                          <a:ext cx="4254480" cy="264240"/>
                        </a:xfrm>
                        <a:prstGeom prst="rect">
                          <a:avLst/>
                        </a:prstGeom>
                        <a:solidFill>
                          <a:srgbClr val="729fcf"/>
                        </a:solidFill>
                        <a:ln w="36720">
                          <a:noFill/>
                        </a:ln>
                      </wps:spPr>
                      <wps:txbx>
                        <w:txbxContent>
                          <w:p>
                            <w:pPr>
                              <w:overflowPunct w:val="false"/>
                              <w:ind w:hanging="0"/>
                              <w:rPr/>
                            </w:pPr>
                            <w:r>
                              <w:rPr>
                                <w:sz w:val="26"/>
                                <w:szCs w:val="21"/>
                                <w:b/>
                                <w:bCs/>
                                <w:lang w:val="fr-FR" w:eastAsia="zh-CN" w:bidi="hi-IN"/>
                              </w:rPr>
                              <w:t>2/la formulation du problème et de la solution proposée</w:t>
                            </w:r>
                          </w:p>
                        </w:txbxContent>
                      </wps:txbx>
                      <wps:bodyPr wrap="square" lIns="18360" rIns="18360" tIns="18360" bIns="18360">
                        <a:spAutoFit/>
                      </wps:bodyPr>
                    </wps:wsp>
                  </a:graphicData>
                </a:graphic>
              </wp:anchor>
            </w:drawing>
          </mc:Choice>
          <mc:Fallback>
            <w:pict>
              <v:shape id="shape_0" ID="Forme2" fillcolor="#729fcf" stroked="f" style="position:absolute;margin-left:43.35pt;margin-top:-4.4pt;width:334.95pt;height:20.75pt" type="shapetype_202">
                <v:textbox>
                  <w:txbxContent>
                    <w:p>
                      <w:pPr>
                        <w:overflowPunct w:val="false"/>
                        <w:ind w:hanging="0"/>
                        <w:rPr/>
                      </w:pPr>
                      <w:r>
                        <w:rPr>
                          <w:sz w:val="26"/>
                          <w:szCs w:val="21"/>
                          <w:b/>
                          <w:bCs/>
                          <w:lang w:val="fr-FR" w:eastAsia="zh-CN" w:bidi="hi-IN"/>
                        </w:rPr>
                        <w:t>2/la formulation du problème et de la solution proposée</w:t>
                      </w:r>
                    </w:p>
                  </w:txbxContent>
                </v:textbox>
                <w10:wrap type="square"/>
                <v:fill o:detectmouseclick="t" type="solid" color2="#8d6030"/>
                <v:stroke color="black" weight="36720" joinstyle="round" endcap="flat"/>
              </v:shape>
            </w:pict>
          </mc:Fallback>
        </mc:AlternateConten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 xml:space="preserve">Pourtant, l’observation des tensions entourant l’appropriation de ces puissantes instances médiatiques donne à voir une réalité bien différente. </w: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Ces objets numériques atypiques ont également pénétré les fenêtres des navigateurs Internet en Chine, portés par le sarcasme et l’humour.En outre l'environnement médiatique chinois est  traditionnellement très contrôlé (MacKinnon, 2009; Douzet, 2007; Yang, 2008).</w: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Le protectionnisme strict appliqué au secteur des industries culturelles et des Technologies de l’Information et de la Communication (TIC) a notamment permis le développement d'un environnement non-concurrentiel.En effet Twitter et Facebook ont  été bannis du paysage chinois, rendus inaccessibles depuis l’intérieur du territoire (Sullivan, 2012).</w: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 xml:space="preserve">L'évolution des régulations et utilisations du service lui-même témoigne des tensions constantes entre agenda gouvernemental, désir d’expression des utilisateurs et objectif de rentabilité. </w:t>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Le service de microblog Weibo lancé par le portail Sina a connu un dès son lancement en 2008 un succès fulgurant. La réactivité de ce service de publication instantanée a démultiplié les espaces de conversation en ligne rassemblant aujourd’hui plusieurs centaines de millions d’utilisateurs, cette plateforme a amené de nouvelles pratiques de la discussion</w: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La croissance rapide de Sina Weibo a été largement soutenue par la politique du gouvernement central de Pékin. La valorisation importante sur les marchés d’affaires du titre Sina 1 témoigne du succès économique et commercial de l’entreprise.</w:t>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rFonts w:ascii="Times" w:hAnsi="Times"/>
          <w:sz w:val="32"/>
          <w:szCs w:val="32"/>
        </w:rPr>
      </w:pPr>
      <w:r>
        <w:rPr>
          <w:color w:val="C9211E"/>
          <w:lang w:val="fr-FR"/>
        </w:rPr>
        <mc:AlternateContent>
          <mc:Choice Requires="wps">
            <w:drawing>
              <wp:anchor behindDoc="0" distT="0" distB="0" distL="0" distR="0" simplePos="0" locked="0" layoutInCell="1" allowOverlap="1" relativeHeight="14">
                <wp:simplePos x="0" y="0"/>
                <wp:positionH relativeFrom="column">
                  <wp:posOffset>-60325</wp:posOffset>
                </wp:positionH>
                <wp:positionV relativeFrom="paragraph">
                  <wp:posOffset>41910</wp:posOffset>
                </wp:positionV>
                <wp:extent cx="6699885" cy="1492885"/>
                <wp:effectExtent l="0" t="0" r="0" b="0"/>
                <wp:wrapNone/>
                <wp:docPr id="15" name="Forme1"/>
                <a:graphic xmlns:a="http://schemas.openxmlformats.org/drawingml/2006/main">
                  <a:graphicData uri="http://schemas.microsoft.com/office/word/2010/wordprocessingShape">
                    <wps:wsp>
                      <wps:cNvSpPr/>
                      <wps:spPr>
                        <a:xfrm>
                          <a:off x="0" y="0"/>
                          <a:ext cx="6699240" cy="149220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Forme1" stroked="t" style="position:absolute;margin-left:-4.75pt;margin-top:3.3pt;width:527.45pt;height:117.45pt">
                <w10:wrap type="none"/>
                <v:fill o:detectmouseclick="t" on="false"/>
                <v:stroke color="#3465a4" weight="36720" joinstyle="round" endcap="flat"/>
              </v:rect>
            </w:pict>
          </mc:Fallback>
        </mc:AlternateContent>
      </w:r>
    </w:p>
    <w:p>
      <w:pPr>
        <w:pStyle w:val="Pardfaut"/>
        <w:bidi w:val="0"/>
        <w:spacing w:lineRule="atLeast" w:line="360" w:before="0" w:after="240"/>
        <w:ind w:left="0" w:right="0" w:hanging="0"/>
        <w:jc w:val="both"/>
        <w:rPr>
          <w:rFonts w:ascii="Times" w:hAnsi="Times"/>
          <w:sz w:val="32"/>
          <w:szCs w:val="32"/>
        </w:rPr>
      </w:pPr>
      <w:r>
        <w:rPr>
          <w:color w:val="C9211E"/>
          <w:lang w:val="fr-FR"/>
        </w:rPr>
        <mc:AlternateContent>
          <mc:Choice Requires="wps">
            <w:drawing>
              <wp:anchor behindDoc="0" distT="0" distB="0" distL="0" distR="0" simplePos="0" locked="0" layoutInCell="1" allowOverlap="1" relativeHeight="19">
                <wp:simplePos x="0" y="0"/>
                <wp:positionH relativeFrom="column">
                  <wp:posOffset>550545</wp:posOffset>
                </wp:positionH>
                <wp:positionV relativeFrom="paragraph">
                  <wp:posOffset>-55880</wp:posOffset>
                </wp:positionV>
                <wp:extent cx="1826260" cy="227965"/>
                <wp:effectExtent l="0" t="0" r="0" b="0"/>
                <wp:wrapNone/>
                <wp:docPr id="16" name="Forme2"/>
                <a:graphic xmlns:a="http://schemas.openxmlformats.org/drawingml/2006/main">
                  <a:graphicData uri="http://schemas.microsoft.com/office/word/2010/wordprocessingShape">
                    <wps:wsp>
                      <wps:cNvSpPr txBox="1"/>
                      <wps:spPr>
                        <a:xfrm>
                          <a:off x="0" y="0"/>
                          <a:ext cx="1825560" cy="227160"/>
                        </a:xfrm>
                        <a:prstGeom prst="rect">
                          <a:avLst/>
                        </a:prstGeom>
                        <a:solidFill>
                          <a:srgbClr val="729fcf"/>
                        </a:solidFill>
                        <a:ln w="36720">
                          <a:noFill/>
                        </a:ln>
                      </wps:spPr>
                      <wps:txbx>
                        <w:txbxContent>
                          <w:p>
                            <w:pPr>
                              <w:overflowPunct w:val="false"/>
                              <w:ind w:hanging="0"/>
                              <w:rPr/>
                            </w:pPr>
                            <w:r>
                              <w:rPr>
                                <w:sz w:val="26"/>
                                <w:szCs w:val="21"/>
                                <w:b/>
                                <w:bCs/>
                                <w:lang w:val="fr-FR" w:eastAsia="zh-CN" w:bidi="hi-IN"/>
                              </w:rPr>
                              <w:t>3/les objectifs du projet</w:t>
                            </w:r>
                          </w:p>
                        </w:txbxContent>
                      </wps:txbx>
                      <wps:bodyPr wrap="square" lIns="18360" rIns="18360" tIns="18360" bIns="18360">
                        <a:spAutoFit/>
                      </wps:bodyPr>
                    </wps:wsp>
                  </a:graphicData>
                </a:graphic>
              </wp:anchor>
            </w:drawing>
          </mc:Choice>
          <mc:Fallback>
            <w:pict>
              <v:shape id="shape_0" ID="Forme2" fillcolor="#729fcf" stroked="f" style="position:absolute;margin-left:43.35pt;margin-top:-4.4pt;width:143.7pt;height:17.85pt" type="shapetype_202">
                <v:textbox>
                  <w:txbxContent>
                    <w:p>
                      <w:pPr>
                        <w:overflowPunct w:val="false"/>
                        <w:ind w:hanging="0"/>
                        <w:rPr/>
                      </w:pPr>
                      <w:r>
                        <w:rPr>
                          <w:sz w:val="26"/>
                          <w:szCs w:val="21"/>
                          <w:b/>
                          <w:bCs/>
                          <w:lang w:val="fr-FR" w:eastAsia="zh-CN" w:bidi="hi-IN"/>
                        </w:rPr>
                        <w:t>3/les objectifs du projet</w:t>
                      </w:r>
                    </w:p>
                  </w:txbxContent>
                </v:textbox>
                <w10:wrap type="square"/>
                <v:fill o:detectmouseclick="t" type="solid" color2="#8d6030"/>
                <v:stroke color="black" weight="36720" joinstyle="round" endcap="flat"/>
              </v:shape>
            </w:pict>
          </mc:Fallback>
        </mc:AlternateConten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La présente recherche se propose d’examiner les différents régimes d’expression et de discours régissant les usages de Sina Weibo grâce à l’étude des contenus à forte circulation - dont les mèmes.</w:t>
      </w:r>
    </w:p>
    <w:p>
      <w:pPr>
        <w:pStyle w:val="Pardfaut"/>
        <w:bidi w:val="0"/>
        <w:spacing w:lineRule="atLeast" w:line="360" w:before="0" w:after="240"/>
        <w:ind w:left="0" w:right="0" w:hanging="0"/>
        <w:jc w:val="both"/>
        <w:rPr>
          <w:rFonts w:ascii="Times" w:hAnsi="Times"/>
          <w:sz w:val="32"/>
          <w:szCs w:val="32"/>
        </w:rPr>
      </w:pPr>
      <w:r>
        <w:rPr>
          <w:color w:val="C9211E"/>
          <w:lang w:val="fr-FR"/>
        </w:rPr>
        <mc:AlternateContent>
          <mc:Choice Requires="wps">
            <w:drawing>
              <wp:anchor behindDoc="0" distT="0" distB="0" distL="0" distR="0" simplePos="0" locked="0" layoutInCell="1" allowOverlap="1" relativeHeight="15">
                <wp:simplePos x="0" y="0"/>
                <wp:positionH relativeFrom="column">
                  <wp:posOffset>-60325</wp:posOffset>
                </wp:positionH>
                <wp:positionV relativeFrom="paragraph">
                  <wp:posOffset>71120</wp:posOffset>
                </wp:positionV>
                <wp:extent cx="6699885" cy="3745865"/>
                <wp:effectExtent l="0" t="0" r="0" b="0"/>
                <wp:wrapNone/>
                <wp:docPr id="17" name="Forme1"/>
                <a:graphic xmlns:a="http://schemas.openxmlformats.org/drawingml/2006/main">
                  <a:graphicData uri="http://schemas.microsoft.com/office/word/2010/wordprocessingShape">
                    <wps:wsp>
                      <wps:cNvSpPr/>
                      <wps:spPr>
                        <a:xfrm>
                          <a:off x="0" y="0"/>
                          <a:ext cx="6699240" cy="374508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Forme1" stroked="t" style="position:absolute;margin-left:-4.75pt;margin-top:5.6pt;width:527.45pt;height:294.85pt">
                <w10:wrap type="none"/>
                <v:fill o:detectmouseclick="t" on="false"/>
                <v:stroke color="#3465a4" weight="36720" joinstyle="round" endcap="flat"/>
              </v:rect>
            </w:pict>
          </mc:Fallback>
        </mc:AlternateContent>
      </w:r>
    </w:p>
    <w:p>
      <w:pPr>
        <w:pStyle w:val="Pardfaut"/>
        <w:bidi w:val="0"/>
        <w:spacing w:lineRule="atLeast" w:line="360" w:before="0" w:after="240"/>
        <w:ind w:left="0" w:right="0" w:hanging="0"/>
        <w:jc w:val="both"/>
        <w:rPr>
          <w:rFonts w:ascii="Times" w:hAnsi="Times"/>
          <w:sz w:val="32"/>
          <w:szCs w:val="32"/>
        </w:rPr>
      </w:pPr>
      <w:r>
        <w:rPr>
          <w:color w:val="C9211E"/>
          <w:lang w:val="fr-FR"/>
        </w:rPr>
        <mc:AlternateContent>
          <mc:Choice Requires="wps">
            <w:drawing>
              <wp:anchor behindDoc="0" distT="0" distB="0" distL="0" distR="0" simplePos="0" locked="0" layoutInCell="1" allowOverlap="1" relativeHeight="20">
                <wp:simplePos x="0" y="0"/>
                <wp:positionH relativeFrom="column">
                  <wp:posOffset>550545</wp:posOffset>
                </wp:positionH>
                <wp:positionV relativeFrom="paragraph">
                  <wp:posOffset>-55880</wp:posOffset>
                </wp:positionV>
                <wp:extent cx="2762885" cy="227965"/>
                <wp:effectExtent l="0" t="0" r="0" b="0"/>
                <wp:wrapNone/>
                <wp:docPr id="18" name="Forme2"/>
                <a:graphic xmlns:a="http://schemas.openxmlformats.org/drawingml/2006/main">
                  <a:graphicData uri="http://schemas.microsoft.com/office/word/2010/wordprocessingShape">
                    <wps:wsp>
                      <wps:cNvSpPr txBox="1"/>
                      <wps:spPr>
                        <a:xfrm>
                          <a:off x="0" y="0"/>
                          <a:ext cx="2762280" cy="227160"/>
                        </a:xfrm>
                        <a:prstGeom prst="rect">
                          <a:avLst/>
                        </a:prstGeom>
                        <a:solidFill>
                          <a:srgbClr val="729fcf"/>
                        </a:solidFill>
                        <a:ln w="36720">
                          <a:noFill/>
                        </a:ln>
                      </wps:spPr>
                      <wps:txbx>
                        <w:txbxContent>
                          <w:p>
                            <w:pPr>
                              <w:overflowPunct w:val="false"/>
                              <w:ind w:hanging="0"/>
                              <w:rPr/>
                            </w:pPr>
                            <w:r>
                              <w:rPr>
                                <w:sz w:val="26"/>
                                <w:szCs w:val="21"/>
                                <w:b/>
                                <w:bCs/>
                                <w:lang w:val="fr-FR" w:eastAsia="zh-CN" w:bidi="hi-IN"/>
                              </w:rPr>
                              <w:t>4/l'énoncé de la méthodologie utilisée</w:t>
                            </w:r>
                          </w:p>
                        </w:txbxContent>
                      </wps:txbx>
                      <wps:bodyPr wrap="square" lIns="18360" rIns="18360" tIns="18360" bIns="18360">
                        <a:spAutoFit/>
                      </wps:bodyPr>
                    </wps:wsp>
                  </a:graphicData>
                </a:graphic>
              </wp:anchor>
            </w:drawing>
          </mc:Choice>
          <mc:Fallback>
            <w:pict>
              <v:shape id="shape_0" ID="Forme2" fillcolor="#729fcf" stroked="f" style="position:absolute;margin-left:43.35pt;margin-top:-4.4pt;width:217.45pt;height:17.85pt" type="shapetype_202">
                <v:textbox>
                  <w:txbxContent>
                    <w:p>
                      <w:pPr>
                        <w:overflowPunct w:val="false"/>
                        <w:ind w:hanging="0"/>
                        <w:rPr/>
                      </w:pPr>
                      <w:r>
                        <w:rPr>
                          <w:sz w:val="26"/>
                          <w:szCs w:val="21"/>
                          <w:b/>
                          <w:bCs/>
                          <w:lang w:val="fr-FR" w:eastAsia="zh-CN" w:bidi="hi-IN"/>
                        </w:rPr>
                        <w:t>4/l'énoncé de la méthodologie utilisée</w:t>
                      </w:r>
                    </w:p>
                  </w:txbxContent>
                </v:textbox>
                <w10:wrap type="square"/>
                <v:fill o:detectmouseclick="t" type="solid" color2="#8d6030"/>
                <v:stroke color="black" weight="36720" joinstyle="round" endcap="flat"/>
              </v:shape>
            </w:pict>
          </mc:Fallback>
        </mc:AlternateConten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Les travaux concernant cette plateforme se polarisent souvent autour des actions de marketing, des stratégies de censure gouvernementale (Ng, 2013b) ou des tactiques de contournement développées par les utilisateurs (Yang, 2014).</w: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Nous souhaitons ici dépasser ce clivage en considérant la complexité des relations entre pouvoir politique, industries culturelles et pratiques quotidiennes afin de proposer une lecture plus contrastée (Fernandez et Puel, 2010).</w: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 xml:space="preserve">Un outil d’analyse et de visualisation de données spécialement conçu nous permettra d’observer dans le détail les interactions entre plate-formes, mots, lieux et utilisateurs lors de leur diffusion. </w:t>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rFonts w:ascii="Times" w:hAnsi="Times"/>
          <w:sz w:val="32"/>
          <w:szCs w:val="32"/>
        </w:rPr>
      </w:pPr>
      <w:r>
        <w:rPr>
          <w:color w:val="C9211E"/>
          <w:lang w:val="fr-FR"/>
        </w:rPr>
        <mc:AlternateContent>
          <mc:Choice Requires="wps">
            <w:drawing>
              <wp:anchor behindDoc="0" distT="0" distB="0" distL="0" distR="0" simplePos="0" locked="0" layoutInCell="1" allowOverlap="1" relativeHeight="16">
                <wp:simplePos x="0" y="0"/>
                <wp:positionH relativeFrom="column">
                  <wp:posOffset>-45085</wp:posOffset>
                </wp:positionH>
                <wp:positionV relativeFrom="paragraph">
                  <wp:posOffset>146685</wp:posOffset>
                </wp:positionV>
                <wp:extent cx="6699885" cy="1572260"/>
                <wp:effectExtent l="0" t="0" r="0" b="0"/>
                <wp:wrapNone/>
                <wp:docPr id="19" name="Forme1"/>
                <a:graphic xmlns:a="http://schemas.openxmlformats.org/drawingml/2006/main">
                  <a:graphicData uri="http://schemas.microsoft.com/office/word/2010/wordprocessingShape">
                    <wps:wsp>
                      <wps:cNvSpPr/>
                      <wps:spPr>
                        <a:xfrm>
                          <a:off x="0" y="0"/>
                          <a:ext cx="6699240" cy="157176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Forme1" stroked="t" style="position:absolute;margin-left:-3.55pt;margin-top:11.55pt;width:527.45pt;height:123.7pt">
                <w10:wrap type="none"/>
                <v:fill o:detectmouseclick="t" on="false"/>
                <v:stroke color="#3465a4" weight="36720" joinstyle="round" endcap="flat"/>
              </v:rect>
            </w:pict>
          </mc:Fallback>
        </mc:AlternateContent>
      </w:r>
    </w:p>
    <w:p>
      <w:pPr>
        <w:pStyle w:val="Pardfaut"/>
        <w:bidi w:val="0"/>
        <w:spacing w:lineRule="atLeast" w:line="360" w:before="0" w:after="240"/>
        <w:ind w:left="0" w:right="0" w:hanging="0"/>
        <w:jc w:val="both"/>
        <w:rPr>
          <w:rFonts w:ascii="Times" w:hAnsi="Times"/>
          <w:sz w:val="32"/>
          <w:szCs w:val="32"/>
        </w:rPr>
      </w:pPr>
      <w:r>
        <w:rPr>
          <w:color w:val="C9211E"/>
          <w:lang w:val="fr-FR"/>
        </w:rPr>
        <mc:AlternateContent>
          <mc:Choice Requires="wps">
            <w:drawing>
              <wp:anchor behindDoc="0" distT="0" distB="0" distL="0" distR="0" simplePos="0" locked="0" layoutInCell="1" allowOverlap="1" relativeHeight="21">
                <wp:simplePos x="0" y="0"/>
                <wp:positionH relativeFrom="column">
                  <wp:posOffset>550545</wp:posOffset>
                </wp:positionH>
                <wp:positionV relativeFrom="paragraph">
                  <wp:posOffset>-55880</wp:posOffset>
                </wp:positionV>
                <wp:extent cx="1969135" cy="227965"/>
                <wp:effectExtent l="0" t="0" r="0" b="0"/>
                <wp:wrapNone/>
                <wp:docPr id="20" name="Forme2"/>
                <a:graphic xmlns:a="http://schemas.openxmlformats.org/drawingml/2006/main">
                  <a:graphicData uri="http://schemas.microsoft.com/office/word/2010/wordprocessingShape">
                    <wps:wsp>
                      <wps:cNvSpPr txBox="1"/>
                      <wps:spPr>
                        <a:xfrm>
                          <a:off x="0" y="0"/>
                          <a:ext cx="1968480" cy="227160"/>
                        </a:xfrm>
                        <a:prstGeom prst="rect">
                          <a:avLst/>
                        </a:prstGeom>
                        <a:solidFill>
                          <a:srgbClr val="729fcf"/>
                        </a:solidFill>
                        <a:ln w="36720">
                          <a:noFill/>
                        </a:ln>
                      </wps:spPr>
                      <wps:txbx>
                        <w:txbxContent>
                          <w:p>
                            <w:pPr>
                              <w:overflowPunct w:val="false"/>
                              <w:ind w:hanging="0"/>
                              <w:rPr/>
                            </w:pPr>
                            <w:r>
                              <w:rPr>
                                <w:sz w:val="26"/>
                                <w:szCs w:val="21"/>
                                <w:b/>
                                <w:bCs/>
                                <w:lang w:val="fr-FR" w:eastAsia="zh-CN" w:bidi="hi-IN"/>
                              </w:rPr>
                              <w:t>5/ l’annonce du plan suivi</w:t>
                            </w:r>
                          </w:p>
                        </w:txbxContent>
                      </wps:txbx>
                      <wps:bodyPr wrap="square" lIns="18360" rIns="18360" tIns="18360" bIns="18360">
                        <a:spAutoFit/>
                      </wps:bodyPr>
                    </wps:wsp>
                  </a:graphicData>
                </a:graphic>
              </wp:anchor>
            </w:drawing>
          </mc:Choice>
          <mc:Fallback>
            <w:pict>
              <v:shape id="shape_0" ID="Forme2" fillcolor="#729fcf" stroked="f" style="position:absolute;margin-left:43.35pt;margin-top:-4.4pt;width:154.95pt;height:17.85pt" type="shapetype_202">
                <v:textbox>
                  <w:txbxContent>
                    <w:p>
                      <w:pPr>
                        <w:overflowPunct w:val="false"/>
                        <w:ind w:hanging="0"/>
                        <w:rPr/>
                      </w:pPr>
                      <w:r>
                        <w:rPr>
                          <w:sz w:val="26"/>
                          <w:szCs w:val="21"/>
                          <w:b/>
                          <w:bCs/>
                          <w:lang w:val="fr-FR" w:eastAsia="zh-CN" w:bidi="hi-IN"/>
                        </w:rPr>
                        <w:t>5/ l’annonce du plan suivi</w:t>
                      </w:r>
                    </w:p>
                  </w:txbxContent>
                </v:textbox>
                <w10:wrap type="square"/>
                <v:fill o:detectmouseclick="t" type="solid" color2="#8d6030"/>
                <v:stroke color="black" weight="36720" joinstyle="round" endcap="flat"/>
              </v:shape>
            </w:pict>
          </mc:Fallback>
        </mc:AlternateContent>
      </w:r>
    </w:p>
    <w:p>
      <w:pPr>
        <w:pStyle w:val="Pardfaut"/>
        <w:bidi w:val="0"/>
        <w:spacing w:lineRule="atLeast" w:line="360" w:before="0" w:after="240"/>
        <w:ind w:left="0" w:right="0" w:hanging="0"/>
        <w:jc w:val="both"/>
        <w:rPr>
          <w:color w:val="C9211E"/>
          <w:lang w:val="fr-FR"/>
        </w:rPr>
      </w:pPr>
      <w:r>
        <w:rPr>
          <w:rFonts w:ascii="Times" w:hAnsi="Times"/>
          <w:color w:val="C9211E"/>
          <w:sz w:val="32"/>
          <w:szCs w:val="32"/>
          <w:lang w:val="fr-FR"/>
        </w:rPr>
        <w:t>Pour ce faire, nous dresserons un portrait de différents contenus web sur Sina Weibo comprenant mèmes absurdistes, scandales politiques, débats de société et campagnes commerciales.</w:t>
      </w:r>
    </w:p>
    <w:p>
      <w:pPr>
        <w:pStyle w:val="Pardfaut"/>
        <w:bidi w:val="0"/>
        <w:spacing w:lineRule="atLeast" w:line="360" w:before="0" w:after="240"/>
        <w:ind w:left="0" w:right="0" w:hanging="0"/>
        <w:jc w:val="both"/>
        <w:rPr>
          <w:rFonts w:ascii="Times" w:hAnsi="Times"/>
          <w:sz w:val="32"/>
          <w:szCs w:val="32"/>
        </w:rPr>
      </w:pPr>
      <w:r>
        <w:rPr>
          <w:color w:val="C9211E"/>
          <w:lang w:val="fr-FR"/>
        </w:rPr>
      </w:r>
    </w:p>
    <w:p>
      <w:pPr>
        <w:pStyle w:val="Pardfaut"/>
        <w:bidi w:val="0"/>
        <w:spacing w:lineRule="atLeast" w:line="360" w:before="0" w:after="240"/>
        <w:ind w:left="0" w:right="0" w:hanging="0"/>
        <w:jc w:val="both"/>
        <w:rPr>
          <w:rFonts w:ascii="Times" w:hAnsi="Times"/>
          <w:sz w:val="32"/>
          <w:szCs w:val="32"/>
        </w:rPr>
      </w:pPr>
      <w:r>
        <w:rPr>
          <w:color w:val="C9211E"/>
          <w:lang w:val="fr-FR"/>
        </w:rPr>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mallCaps w:val="false"/>
        <w:caps w:val="false"/>
        <w:outline w:val="false"/>
        <w:dstrike w:val="false"/>
        <w:strike w:val="false"/>
        <w:vertAlign w:val="baseline"/>
        <w:position w:val="0"/>
        <w:sz w:val="26"/>
        <w:sz w:val="26"/>
        <w:spacing w:val="0"/>
        <w:b/>
        <w:kern w:val="0"/>
        <w:bCs/>
        <w:w w:val="100"/>
        <w:emboss w:val="false"/>
        <w:imprint w:val="false"/>
        <w:rFonts w:ascii="Times" w:hAnsi="Times"/>
      </w:rPr>
    </w:lvl>
    <w:lvl w:ilvl="1">
      <w:start w:val="1"/>
      <w:numFmt w:val="decimal"/>
      <w:lvlText w:val="%2."/>
      <w:lvlJc w:val="left"/>
      <w:pPr>
        <w:ind w:left="785" w:hanging="425"/>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decimal"/>
      <w:lvlText w:val="%3."/>
      <w:lvlJc w:val="left"/>
      <w:pPr>
        <w:ind w:left="1145" w:hanging="425"/>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ind w:left="1505" w:hanging="425"/>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decimal"/>
      <w:lvlText w:val="%5."/>
      <w:lvlJc w:val="left"/>
      <w:pPr>
        <w:ind w:left="1865" w:hanging="425"/>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decimal"/>
      <w:lvlText w:val="%6."/>
      <w:lvlJc w:val="left"/>
      <w:pPr>
        <w:ind w:left="2225" w:hanging="425"/>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ind w:left="2585" w:hanging="425"/>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decimal"/>
      <w:lvlText w:val="%8."/>
      <w:lvlJc w:val="left"/>
      <w:pPr>
        <w:ind w:left="2945" w:hanging="425"/>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decimal"/>
      <w:lvlText w:val="%9."/>
      <w:lvlJc w:val="left"/>
      <w:pPr>
        <w:ind w:left="3305" w:hanging="425"/>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FFFFFF"/>
    </w:rPr>
  </w:style>
  <w:style w:type="character" w:styleId="Caractresdenotedefin">
    <w:name w:val="Caractères de note de fin"/>
    <w:qFormat/>
    <w:rPr/>
  </w:style>
  <w:style w:type="character" w:styleId="Ancredenotedefin">
    <w:name w:val="Ancre de note de fin"/>
    <w:rPr>
      <w:vertAlign w:val="superscrip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dfaut">
    <w:name w:val="Par défaut"/>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paragraph" w:styleId="Notedefin">
    <w:name w:val="Endnote Text"/>
    <w:basedOn w:val="Normal"/>
    <w:pPr>
      <w:suppressLineNumbers/>
      <w:ind w:left="339" w:hanging="339"/>
    </w:pPr>
    <w:rPr>
      <w:sz w:val="20"/>
      <w:szCs w:val="20"/>
    </w:rPr>
  </w:style>
  <w:style w:type="numbering" w:styleId="NoList" w:default="1">
    <w:name w:val="No List"/>
    <w:qFormat/>
  </w:style>
  <w:style w:type="numbering" w:styleId="Nombres">
    <w:name w:val="Nombres"/>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23</TotalTime>
  <Application>LibreOffice/6.3.3.2$Linux_X86_64 LibreOffice_project/a64200df03143b798afd1ec74a12ab50359878ed</Application>
  <Pages>6</Pages>
  <Words>1086</Words>
  <Characters>6671</Characters>
  <CharactersWithSpaces>7741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2019-12-10T16:51:14Z</dcterms:modified>
  <cp:revision>4</cp:revision>
  <dc:subject/>
  <dc:title/>
</cp:coreProperties>
</file>