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561F87" w14:textId="77777777" w:rsidR="00CF7947" w:rsidRDefault="00000000">
      <w:pPr>
        <w:pStyle w:val="Titre"/>
        <w:spacing w:after="100"/>
      </w:pPr>
      <w:r>
        <w:t>Cahier des charges — BiblioUniv — Répartition du développement</w:t>
      </w:r>
    </w:p>
    <w:p w14:paraId="47043963" w14:textId="77777777" w:rsidR="00CF7947" w:rsidRDefault="00000000">
      <w:pPr>
        <w:spacing w:after="100"/>
      </w:pPr>
      <w:r>
        <w:t>Projet : BiblioUniv, plateforme SaaS multi-tenant de bibliothèques numériques universitaires</w:t>
      </w:r>
    </w:p>
    <w:p w14:paraId="081A5F6A" w14:textId="77777777" w:rsidR="00CF7947" w:rsidRDefault="00000000">
      <w:pPr>
        <w:spacing w:after="100"/>
      </w:pPr>
      <w:r>
        <w:t>Équipe : Ibrahima Dione &amp; Becaye Diouf</w:t>
      </w:r>
    </w:p>
    <w:p w14:paraId="76CB0DD1" w14:textId="77777777" w:rsidR="00CF7947" w:rsidRDefault="00000000">
      <w:pPr>
        <w:spacing w:after="100"/>
      </w:pPr>
      <w:r>
        <w:t>Méthode de collaboration : Git, une branche de fonctionnalité par lot de travail</w:t>
      </w:r>
    </w:p>
    <w:p w14:paraId="66DE007C" w14:textId="77777777" w:rsidR="00CF7947" w:rsidRDefault="00000000">
      <w:pPr>
        <w:pStyle w:val="Titre1"/>
        <w:spacing w:before="300" w:after="150"/>
      </w:pPr>
      <w:r>
        <w:t>1. Contexte et objectif</w:t>
      </w:r>
    </w:p>
    <w:p w14:paraId="6DC59519" w14:textId="77777777" w:rsidR="00CF7947" w:rsidRDefault="00000000">
      <w:pPr>
        <w:spacing w:after="100"/>
      </w:pPr>
      <w:r>
        <w:t>BiblioUniv est une plateforme SaaS multi-tenant : chaque établissement universitaire est un tenant isolé, avec son propre catalogue, ses propres étudiants et son propre administrateur. Trois acteurs : Étudiant, Administrateur d'établissement, Administrateur de plateforme. La base technique (authentification JWT, isolation par tenant, architecture Spring Boot en couches) reprend le projet starter déjà fourni.</w:t>
      </w:r>
    </w:p>
    <w:p w14:paraId="235A2858" w14:textId="77777777" w:rsidR="00CF7947" w:rsidRDefault="00000000">
      <w:pPr>
        <w:pStyle w:val="Titre1"/>
        <w:spacing w:before="300" w:after="150"/>
      </w:pPr>
      <w:r>
        <w:t>2. Périmètre fonctionnel complet (issu du cahier des charges BiblioUniv)</w:t>
      </w:r>
    </w:p>
    <w:p w14:paraId="54CA8572" w14:textId="77777777" w:rsidR="00CF7947" w:rsidRDefault="00000000">
      <w:pPr>
        <w:pStyle w:val="Titre2"/>
        <w:spacing w:before="250" w:after="120"/>
      </w:pPr>
      <w:r>
        <w:t>2.1 Étudiant</w:t>
      </w:r>
    </w:p>
    <w:p w14:paraId="786E3935" w14:textId="77777777" w:rsidR="00CF7947" w:rsidRDefault="00000000">
      <w:pPr>
        <w:pStyle w:val="Paragraphedeliste"/>
        <w:numPr>
          <w:ilvl w:val="0"/>
          <w:numId w:val="2"/>
        </w:numPr>
        <w:spacing w:after="60"/>
      </w:pPr>
      <w:r>
        <w:t>Authentification et profil (consulter/modifier les informations autorisées)</w:t>
      </w:r>
    </w:p>
    <w:p w14:paraId="37959B71" w14:textId="77777777" w:rsidR="00CF7947" w:rsidRDefault="00000000">
      <w:pPr>
        <w:pStyle w:val="Paragraphedeliste"/>
        <w:numPr>
          <w:ilvl w:val="0"/>
          <w:numId w:val="2"/>
        </w:numPr>
        <w:spacing w:after="60"/>
      </w:pPr>
      <w:r>
        <w:t>Recherche par titre/mot-clé et filtres (filière, niveau, catégorie, type)</w:t>
      </w:r>
    </w:p>
    <w:p w14:paraId="01791B31" w14:textId="77777777" w:rsidR="00CF7947" w:rsidRDefault="00000000">
      <w:pPr>
        <w:pStyle w:val="Paragraphedeliste"/>
        <w:numPr>
          <w:ilvl w:val="0"/>
          <w:numId w:val="2"/>
        </w:numPr>
        <w:spacing w:after="60"/>
      </w:pPr>
      <w:r>
        <w:t>Consultation de la fiche détaillée d'un ouvrage ou d'un mémoire</w:t>
      </w:r>
    </w:p>
    <w:p w14:paraId="1E14D1D0" w14:textId="77777777" w:rsidR="00CF7947" w:rsidRDefault="00000000">
      <w:pPr>
        <w:pStyle w:val="Paragraphedeliste"/>
        <w:numPr>
          <w:ilvl w:val="0"/>
          <w:numId w:val="2"/>
        </w:numPr>
        <w:spacing w:after="60"/>
      </w:pPr>
      <w:r>
        <w:t>Emprunt numérique (accès temporaire) et suivi de ses emprunts</w:t>
      </w:r>
    </w:p>
    <w:p w14:paraId="1FC1D615" w14:textId="77777777" w:rsidR="00CF7947" w:rsidRDefault="00000000">
      <w:pPr>
        <w:pStyle w:val="Paragraphedeliste"/>
        <w:numPr>
          <w:ilvl w:val="0"/>
          <w:numId w:val="2"/>
        </w:numPr>
        <w:spacing w:after="60"/>
      </w:pPr>
      <w:r>
        <w:t>Lecture en ligne des documents autorisés</w:t>
      </w:r>
    </w:p>
    <w:p w14:paraId="6A3EA779" w14:textId="77777777" w:rsidR="00CF7947" w:rsidRDefault="00000000">
      <w:pPr>
        <w:pStyle w:val="Paragraphedeliste"/>
        <w:numPr>
          <w:ilvl w:val="0"/>
          <w:numId w:val="2"/>
        </w:numPr>
        <w:spacing w:after="60"/>
      </w:pPr>
      <w:r>
        <w:t>Recherche et consultation des mémoires soutenus</w:t>
      </w:r>
    </w:p>
    <w:p w14:paraId="00ABCC3A" w14:textId="77777777" w:rsidR="00CF7947" w:rsidRDefault="00000000">
      <w:pPr>
        <w:pStyle w:val="Paragraphedeliste"/>
        <w:numPr>
          <w:ilvl w:val="0"/>
          <w:numId w:val="2"/>
        </w:numPr>
        <w:spacing w:after="60"/>
      </w:pPr>
      <w:r>
        <w:t>Favoris (ajouter/retirer une ressource)</w:t>
      </w:r>
    </w:p>
    <w:p w14:paraId="59C68138" w14:textId="77777777" w:rsidR="00CF7947" w:rsidRDefault="00000000">
      <w:pPr>
        <w:pStyle w:val="Paragraphedeliste"/>
        <w:numPr>
          <w:ilvl w:val="0"/>
          <w:numId w:val="2"/>
        </w:numPr>
        <w:spacing w:after="60"/>
      </w:pPr>
      <w:r>
        <w:t>Historique des emprunts et consultations</w:t>
      </w:r>
    </w:p>
    <w:p w14:paraId="2F582B5F" w14:textId="77777777" w:rsidR="00CF7947" w:rsidRDefault="00000000">
      <w:pPr>
        <w:pStyle w:val="Paragraphedeliste"/>
        <w:numPr>
          <w:ilvl w:val="0"/>
          <w:numId w:val="2"/>
        </w:numPr>
        <w:spacing w:after="60"/>
      </w:pPr>
      <w:r>
        <w:t>Centre de notifications (nouvelles ressources ciblées, rappels d'échéance, retards, pénalités)</w:t>
      </w:r>
    </w:p>
    <w:p w14:paraId="64849B46" w14:textId="77777777" w:rsidR="00CF7947" w:rsidRDefault="00000000">
      <w:pPr>
        <w:pStyle w:val="Titre2"/>
        <w:spacing w:before="250" w:after="120"/>
      </w:pPr>
      <w:r>
        <w:t>2.2 Administrateur d'établissement</w:t>
      </w:r>
    </w:p>
    <w:p w14:paraId="4E45BC5F" w14:textId="77777777" w:rsidR="00CF7947" w:rsidRDefault="00000000">
      <w:pPr>
        <w:pStyle w:val="Paragraphedeliste"/>
        <w:numPr>
          <w:ilvl w:val="0"/>
          <w:numId w:val="2"/>
        </w:numPr>
        <w:spacing w:after="60"/>
      </w:pPr>
      <w:r>
        <w:t>Tableau de bord (emprunts en cours, nombre d'étudiants, nombre de ressources)</w:t>
      </w:r>
    </w:p>
    <w:p w14:paraId="64587096" w14:textId="77777777" w:rsidR="00CF7947" w:rsidRDefault="00000000">
      <w:pPr>
        <w:pStyle w:val="Paragraphedeliste"/>
        <w:numPr>
          <w:ilvl w:val="0"/>
          <w:numId w:val="2"/>
        </w:numPr>
        <w:spacing w:after="60"/>
      </w:pPr>
      <w:r>
        <w:t>Gestion des comptes étudiants (consulter, ajouter, activer)</w:t>
      </w:r>
    </w:p>
    <w:p w14:paraId="2FE40FCC" w14:textId="77777777" w:rsidR="00CF7947" w:rsidRDefault="00000000">
      <w:pPr>
        <w:pStyle w:val="Paragraphedeliste"/>
        <w:numPr>
          <w:ilvl w:val="0"/>
          <w:numId w:val="2"/>
        </w:numPr>
        <w:spacing w:after="60"/>
      </w:pPr>
      <w:r>
        <w:t>Gestion des filières et des niveaux</w:t>
      </w:r>
    </w:p>
    <w:p w14:paraId="5B3ECEC3" w14:textId="77777777" w:rsidR="00CF7947" w:rsidRDefault="00000000">
      <w:pPr>
        <w:pStyle w:val="Paragraphedeliste"/>
        <w:numPr>
          <w:ilvl w:val="0"/>
          <w:numId w:val="2"/>
        </w:numPr>
        <w:spacing w:after="60"/>
      </w:pPr>
      <w:r>
        <w:t>Gestion des catégories</w:t>
      </w:r>
    </w:p>
    <w:p w14:paraId="138EFDE3" w14:textId="77777777" w:rsidR="00CF7947" w:rsidRDefault="00000000">
      <w:pPr>
        <w:pStyle w:val="Paragraphedeliste"/>
        <w:numPr>
          <w:ilvl w:val="0"/>
          <w:numId w:val="2"/>
        </w:numPr>
        <w:spacing w:after="60"/>
      </w:pPr>
      <w:r>
        <w:t>Gestion des ouvrages numériques (ajouter, modifier, consulter, archiver)</w:t>
      </w:r>
    </w:p>
    <w:p w14:paraId="6FAEA848" w14:textId="77777777" w:rsidR="00CF7947" w:rsidRDefault="00000000">
      <w:pPr>
        <w:pStyle w:val="Paragraphedeliste"/>
        <w:numPr>
          <w:ilvl w:val="0"/>
          <w:numId w:val="2"/>
        </w:numPr>
        <w:spacing w:after="60"/>
      </w:pPr>
      <w:r>
        <w:t>Gestion des mémoires soutenus (déposer, modifier, archiver)</w:t>
      </w:r>
    </w:p>
    <w:p w14:paraId="1A7AC28D" w14:textId="77777777" w:rsidR="00CF7947" w:rsidRDefault="00000000">
      <w:pPr>
        <w:pStyle w:val="Paragraphedeliste"/>
        <w:numPr>
          <w:ilvl w:val="0"/>
          <w:numId w:val="2"/>
        </w:numPr>
        <w:spacing w:after="60"/>
      </w:pPr>
      <w:r>
        <w:t>Gestion des fichiers numériques associés (ouvrage/mémoire) et de leur disponibilité</w:t>
      </w:r>
    </w:p>
    <w:p w14:paraId="72866061" w14:textId="77777777" w:rsidR="00CF7947" w:rsidRDefault="00000000">
      <w:pPr>
        <w:pStyle w:val="Paragraphedeliste"/>
        <w:numPr>
          <w:ilvl w:val="0"/>
          <w:numId w:val="2"/>
        </w:numPr>
        <w:spacing w:after="60"/>
      </w:pPr>
      <w:r>
        <w:t>Suivi des emprunts et des dates d'expiration</w:t>
      </w:r>
    </w:p>
    <w:p w14:paraId="282C5C2E" w14:textId="77777777" w:rsidR="00CF7947" w:rsidRDefault="00000000">
      <w:pPr>
        <w:pStyle w:val="Paragraphedeliste"/>
        <w:numPr>
          <w:ilvl w:val="0"/>
          <w:numId w:val="2"/>
        </w:numPr>
        <w:spacing w:after="60"/>
      </w:pPr>
      <w:r>
        <w:t>Statistiques de base propres à l'établissement</w:t>
      </w:r>
    </w:p>
    <w:p w14:paraId="48D91CC3" w14:textId="77777777" w:rsidR="00CF7947" w:rsidRDefault="00000000">
      <w:pPr>
        <w:pStyle w:val="Paragraphedeliste"/>
        <w:numPr>
          <w:ilvl w:val="0"/>
          <w:numId w:val="2"/>
        </w:numPr>
        <w:spacing w:after="60"/>
      </w:pPr>
      <w:r>
        <w:t>Publication et ciblage des notifications (par filière, niveau, catégorie)</w:t>
      </w:r>
    </w:p>
    <w:p w14:paraId="4C314CB1" w14:textId="77777777" w:rsidR="00CF7947" w:rsidRDefault="00000000">
      <w:pPr>
        <w:pStyle w:val="Paragraphedeliste"/>
        <w:numPr>
          <w:ilvl w:val="0"/>
          <w:numId w:val="2"/>
        </w:numPr>
        <w:spacing w:after="60"/>
      </w:pPr>
      <w:r>
        <w:t>Gestion des échéances, rappels et avertissements de retard</w:t>
      </w:r>
    </w:p>
    <w:p w14:paraId="1A57F2B4" w14:textId="77777777" w:rsidR="00CF7947" w:rsidRDefault="00000000">
      <w:pPr>
        <w:pStyle w:val="Paragraphedeliste"/>
        <w:numPr>
          <w:ilvl w:val="0"/>
          <w:numId w:val="2"/>
        </w:numPr>
        <w:spacing w:after="60"/>
      </w:pPr>
      <w:r>
        <w:t>Définition des règles de pénalité (tolérance, avertissement, suspension)</w:t>
      </w:r>
    </w:p>
    <w:p w14:paraId="3B06930C" w14:textId="77777777" w:rsidR="00CF7947" w:rsidRDefault="00000000">
      <w:pPr>
        <w:pStyle w:val="Titre2"/>
        <w:spacing w:before="250" w:after="120"/>
      </w:pPr>
      <w:r>
        <w:t>2.3 Administrateur de plateforme</w:t>
      </w:r>
    </w:p>
    <w:p w14:paraId="0643FAEB" w14:textId="77777777" w:rsidR="00CF7947" w:rsidRDefault="00000000">
      <w:pPr>
        <w:pStyle w:val="Paragraphedeliste"/>
        <w:numPr>
          <w:ilvl w:val="0"/>
          <w:numId w:val="2"/>
        </w:numPr>
        <w:spacing w:after="60"/>
      </w:pPr>
      <w:r>
        <w:t>Créer un établissement (tenant) avec nom, code, statut, paramètres</w:t>
      </w:r>
    </w:p>
    <w:p w14:paraId="78FDCEC0" w14:textId="77777777" w:rsidR="00CF7947" w:rsidRDefault="00000000">
      <w:pPr>
        <w:pStyle w:val="Paragraphedeliste"/>
        <w:numPr>
          <w:ilvl w:val="0"/>
          <w:numId w:val="2"/>
        </w:numPr>
        <w:spacing w:after="60"/>
      </w:pPr>
      <w:r>
        <w:t>Configurer un établissement existant (infos, activation)</w:t>
      </w:r>
    </w:p>
    <w:p w14:paraId="3BF1A398" w14:textId="77777777" w:rsidR="00CF7947" w:rsidRDefault="00000000">
      <w:pPr>
        <w:pStyle w:val="Paragraphedeliste"/>
        <w:numPr>
          <w:ilvl w:val="0"/>
          <w:numId w:val="2"/>
        </w:numPr>
        <w:spacing w:after="60"/>
      </w:pPr>
      <w:r>
        <w:t>Créer le premier administrateur d'un établissement nouvellement créé</w:t>
      </w:r>
    </w:p>
    <w:p w14:paraId="401DE432" w14:textId="77777777" w:rsidR="00CF7947" w:rsidRDefault="00000000">
      <w:pPr>
        <w:pStyle w:val="Paragraphedeliste"/>
        <w:numPr>
          <w:ilvl w:val="0"/>
          <w:numId w:val="2"/>
        </w:numPr>
        <w:spacing w:after="60"/>
      </w:pPr>
      <w:r>
        <w:lastRenderedPageBreak/>
        <w:t>Lister les établissements hébergés</w:t>
      </w:r>
    </w:p>
    <w:p w14:paraId="55C8342B" w14:textId="77777777" w:rsidR="00CF7947" w:rsidRDefault="00000000">
      <w:pPr>
        <w:pStyle w:val="Paragraphedeliste"/>
        <w:numPr>
          <w:ilvl w:val="0"/>
          <w:numId w:val="2"/>
        </w:numPr>
        <w:spacing w:after="60"/>
      </w:pPr>
      <w:r>
        <w:t>Activer / désactiver un établissement</w:t>
      </w:r>
    </w:p>
    <w:p w14:paraId="7C8645EF" w14:textId="77777777" w:rsidR="00CF7947" w:rsidRDefault="00000000">
      <w:pPr>
        <w:pStyle w:val="Paragraphedeliste"/>
        <w:numPr>
          <w:ilvl w:val="0"/>
          <w:numId w:val="2"/>
        </w:numPr>
        <w:spacing w:after="60"/>
      </w:pPr>
      <w:r>
        <w:t>Supervision globale et statistiques agrégées (nb établissements, utilisateurs, ressources)</w:t>
      </w:r>
    </w:p>
    <w:p w14:paraId="4635ECBE" w14:textId="77777777" w:rsidR="00CF7947" w:rsidRDefault="00000000">
      <w:pPr>
        <w:pStyle w:val="Titre1"/>
        <w:spacing w:before="300" w:after="150"/>
      </w:pPr>
      <w:r>
        <w:t>3. Avant de commencer à coder</w:t>
      </w:r>
    </w:p>
    <w:p w14:paraId="1DC805E0" w14:textId="77777777" w:rsidR="00CF7947" w:rsidRDefault="00000000">
      <w:pPr>
        <w:spacing w:after="100"/>
      </w:pPr>
      <w:r>
        <w:t>Étapes de préparation à faire ensemble, avant que chacun ne parte sur sa branche :</w:t>
      </w:r>
    </w:p>
    <w:p w14:paraId="1D96157B" w14:textId="77777777" w:rsidR="00CF7947" w:rsidRDefault="00000000">
      <w:pPr>
        <w:pStyle w:val="Paragraphedeliste"/>
        <w:numPr>
          <w:ilvl w:val="0"/>
          <w:numId w:val="2"/>
        </w:numPr>
        <w:spacing w:after="60"/>
      </w:pPr>
      <w:r>
        <w:t>Vérifier que le projet starter démarre en local pour les deux : docker compose up -d puis mvn spring-boot:run</w:t>
      </w:r>
    </w:p>
    <w:p w14:paraId="21C2BE84" w14:textId="77777777" w:rsidR="00CF7947" w:rsidRDefault="00000000">
      <w:pPr>
        <w:pStyle w:val="Paragraphedeliste"/>
        <w:numPr>
          <w:ilvl w:val="0"/>
          <w:numId w:val="2"/>
        </w:numPr>
        <w:spacing w:after="60"/>
      </w:pPr>
      <w:r>
        <w:t>Vérifier l'accès à la base PostgreSQL et que les migrations existantes s'appliquent sans erreur</w:t>
      </w:r>
    </w:p>
    <w:p w14:paraId="47139596" w14:textId="77777777" w:rsidR="00CF7947" w:rsidRDefault="00000000">
      <w:pPr>
        <w:pStyle w:val="Paragraphedeliste"/>
        <w:numPr>
          <w:ilvl w:val="0"/>
          <w:numId w:val="2"/>
        </w:numPr>
        <w:spacing w:after="60"/>
      </w:pPr>
      <w:r>
        <w:t>Se connecter avec un compte de test et confirmer que l'authentification renvoie bien un token</w:t>
      </w:r>
    </w:p>
    <w:p w14:paraId="555E67D8" w14:textId="77777777" w:rsidR="00CF7947" w:rsidRDefault="00000000">
      <w:pPr>
        <w:pStyle w:val="Paragraphedeliste"/>
        <w:numPr>
          <w:ilvl w:val="0"/>
          <w:numId w:val="2"/>
        </w:numPr>
        <w:spacing w:after="60"/>
      </w:pPr>
      <w:r>
        <w:t>Relire ensemble le modèle de données BiblioUniv (Etablissement, Utilisateur/Etudiant, Filiere, Niveau, Categorie, Ouvrage, Memoire, Fichier, Emprunt, Favori, Historique, Notification, ReglePenalite, Penalite) validé précédemment</w:t>
      </w:r>
    </w:p>
    <w:p w14:paraId="21C2A6D5" w14:textId="77777777" w:rsidR="00CF7947" w:rsidRDefault="00000000">
      <w:pPr>
        <w:pStyle w:val="Paragraphedeliste"/>
        <w:numPr>
          <w:ilvl w:val="0"/>
          <w:numId w:val="2"/>
        </w:numPr>
        <w:spacing w:after="60"/>
      </w:pPr>
      <w:r>
        <w:t>Créer le dépôt Git partagé (ou vérifier l'accès de Becaye au dépôt existant) et créer la branche develop à partir de main si elle n'existe pas</w:t>
      </w:r>
    </w:p>
    <w:p w14:paraId="4386F94B" w14:textId="77777777" w:rsidR="00CF7947" w:rsidRDefault="00000000">
      <w:pPr>
        <w:pStyle w:val="Paragraphedeliste"/>
        <w:numPr>
          <w:ilvl w:val="0"/>
          <w:numId w:val="2"/>
        </w:numPr>
        <w:spacing w:after="60"/>
      </w:pPr>
      <w:r>
        <w:t>Se mettre d'accord sur l'IDE / le formatage de code (indentation, imports) pour éviter les conflits inutiles</w:t>
      </w:r>
    </w:p>
    <w:p w14:paraId="2C1689C4" w14:textId="77777777" w:rsidR="00CF7947" w:rsidRDefault="00000000">
      <w:pPr>
        <w:pStyle w:val="Paragraphedeliste"/>
        <w:numPr>
          <w:ilvl w:val="0"/>
          <w:numId w:val="2"/>
        </w:numPr>
        <w:spacing w:after="60"/>
      </w:pPr>
      <w:r>
        <w:t>Définir un canal de communication pour signaler quand une branche est prête à être relue</w:t>
      </w:r>
    </w:p>
    <w:p w14:paraId="77AFDDAC" w14:textId="77777777" w:rsidR="00CF7947" w:rsidRDefault="00000000">
      <w:pPr>
        <w:pStyle w:val="Titre1"/>
        <w:spacing w:before="300" w:after="150"/>
      </w:pPr>
      <w:r>
        <w:t>4. Branches à créer</w:t>
      </w:r>
    </w:p>
    <w:p w14:paraId="30D7F58A" w14:textId="77777777" w:rsidR="00CF7947" w:rsidRDefault="00000000">
      <w:pPr>
        <w:spacing w:after="100"/>
      </w:pPr>
      <w:r>
        <w:t>À créer à partir de develop, sauf indication contraire dans la colonne « Base » du tableau de la section 5 :</w:t>
      </w:r>
    </w:p>
    <w:p w14:paraId="67F371E4" w14:textId="77777777" w:rsidR="00CF7947" w:rsidRPr="002E795E" w:rsidRDefault="00000000">
      <w:pPr>
        <w:shd w:val="clear" w:color="auto" w:fill="F2F2F2"/>
        <w:spacing w:after="40"/>
        <w:rPr>
          <w:lang w:val="en-US"/>
        </w:rPr>
      </w:pPr>
      <w:r w:rsidRPr="002E795E">
        <w:rPr>
          <w:rFonts w:ascii="Consolas" w:eastAsia="Consolas" w:hAnsi="Consolas" w:cs="Consolas"/>
          <w:lang w:val="en-US"/>
        </w:rPr>
        <w:t>git checkout develop &amp;&amp; git pull</w:t>
      </w:r>
    </w:p>
    <w:p w14:paraId="016531F7" w14:textId="77777777" w:rsidR="00CF7947" w:rsidRPr="002E795E" w:rsidRDefault="00000000">
      <w:pPr>
        <w:shd w:val="clear" w:color="auto" w:fill="F2F2F2"/>
        <w:spacing w:after="40"/>
        <w:rPr>
          <w:lang w:val="en-US"/>
        </w:rPr>
      </w:pPr>
      <w:r w:rsidRPr="002E795E">
        <w:rPr>
          <w:rFonts w:ascii="Consolas" w:eastAsia="Consolas" w:hAnsi="Consolas" w:cs="Consolas"/>
          <w:lang w:val="en-US"/>
        </w:rPr>
        <w:t>git checkout -b feature/auth-securite-tenant        # Ibrahima</w:t>
      </w:r>
    </w:p>
    <w:p w14:paraId="223A870E" w14:textId="77777777" w:rsidR="00CF7947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</w:rPr>
        <w:t>git checkout -b feature/gestion-etablissements       # Becaye</w:t>
      </w:r>
    </w:p>
    <w:p w14:paraId="3A5BF203" w14:textId="77777777" w:rsidR="00CF7947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</w:rPr>
        <w:t># une fois auth-securite-tenant fusionnée :</w:t>
      </w:r>
    </w:p>
    <w:p w14:paraId="74603ED5" w14:textId="77777777" w:rsidR="00CF7947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</w:rPr>
        <w:t>git checkout -b feature/gestion-etudiants             # Ibrahima</w:t>
      </w:r>
    </w:p>
    <w:p w14:paraId="2B575C87" w14:textId="77777777" w:rsidR="00CF7947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</w:rPr>
        <w:t># une fois gestion-etablissements fusionnée :</w:t>
      </w:r>
    </w:p>
    <w:p w14:paraId="5185774A" w14:textId="77777777" w:rsidR="00CF7947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</w:rPr>
        <w:t>git checkout -b feature/filieres-niveaux-categories   # Becaye</w:t>
      </w:r>
    </w:p>
    <w:p w14:paraId="083E4055" w14:textId="77777777" w:rsidR="00CF7947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</w:rPr>
        <w:t># une fois filieres-niveaux-categories fusionnée :</w:t>
      </w:r>
    </w:p>
    <w:p w14:paraId="5736A650" w14:textId="77777777" w:rsidR="00CF7947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</w:rPr>
        <w:t>git checkout -b feature/ouvrages                       # Becaye</w:t>
      </w:r>
    </w:p>
    <w:p w14:paraId="6697360F" w14:textId="77777777" w:rsidR="00CF7947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</w:rPr>
        <w:t>git checkout -b feature/memoires-fichiers               # Ibrahima</w:t>
      </w:r>
    </w:p>
    <w:p w14:paraId="5201C5F9" w14:textId="77777777" w:rsidR="00CF7947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</w:rPr>
        <w:t># une fois ouvrages fusionnée :</w:t>
      </w:r>
    </w:p>
    <w:p w14:paraId="2914CA35" w14:textId="77777777" w:rsidR="00CF7947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</w:rPr>
        <w:t>git checkout -b feature/recherche-consultation          # Ibrahima</w:t>
      </w:r>
    </w:p>
    <w:p w14:paraId="1D9E2A8C" w14:textId="77777777" w:rsidR="00CF7947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</w:rPr>
        <w:t>git checkout -b feature/emprunt-lecture                 # Becaye</w:t>
      </w:r>
    </w:p>
    <w:p w14:paraId="57D307C9" w14:textId="77777777" w:rsidR="00CF7947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</w:rPr>
        <w:t># une fois recherche-consultation fusionnée :</w:t>
      </w:r>
    </w:p>
    <w:p w14:paraId="55DE9C6F" w14:textId="77777777" w:rsidR="00CF7947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</w:rPr>
        <w:t>git checkout -b feature/favoris-historique              # Ibrahima</w:t>
      </w:r>
    </w:p>
    <w:p w14:paraId="5824362C" w14:textId="77777777" w:rsidR="00CF7947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</w:rPr>
        <w:t># une fois emprunt-lecture fusionnée :</w:t>
      </w:r>
    </w:p>
    <w:p w14:paraId="003F2CC0" w14:textId="77777777" w:rsidR="00CF7947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</w:rPr>
        <w:t>git checkout -b feature/notifications-penalites         # Becaye</w:t>
      </w:r>
    </w:p>
    <w:p w14:paraId="12A47168" w14:textId="77777777" w:rsidR="00CF7947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</w:rPr>
        <w:t>git checkout -b feature/dashboard-etablissement         # Ibrahima</w:t>
      </w:r>
    </w:p>
    <w:p w14:paraId="499F6A57" w14:textId="77777777" w:rsidR="00CF7947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</w:rPr>
        <w:t>git checkout -b feature/tests-postman                   # Les deux, en dernier</w:t>
      </w:r>
    </w:p>
    <w:p w14:paraId="03BF5F5C" w14:textId="77777777" w:rsidR="00CF7947" w:rsidRDefault="00000000">
      <w:pPr>
        <w:spacing w:after="100"/>
      </w:pPr>
      <w:r>
        <w:t>Chaque branche est poussée sur le dépôt distant dès sa création (git push -u origin &lt;nom-de-branche&gt;) pour que les deux puissent suivre l'avancement.</w:t>
      </w:r>
    </w:p>
    <w:p w14:paraId="5FBA0A9C" w14:textId="77777777" w:rsidR="00CF7947" w:rsidRDefault="00000000">
      <w:pPr>
        <w:pStyle w:val="Titre1"/>
        <w:spacing w:before="300" w:after="150"/>
      </w:pPr>
      <w:r>
        <w:t>5. Répartition par branche (priorité décroissante)</w:t>
      </w:r>
    </w:p>
    <w:p w14:paraId="7F35F9BB" w14:textId="77777777" w:rsidR="00CF7947" w:rsidRDefault="00000000">
      <w:pPr>
        <w:spacing w:after="100"/>
      </w:pPr>
      <w:r>
        <w:t>Convention de nommage : feature/&lt;domaine&gt;-&lt;courte-description&gt;, créée à partir de develop ou de la branche indiquée en colonne « Base ». Chaque branche est fusionnée dans develop via Pull Request après revue croisée.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35"/>
        <w:gridCol w:w="2672"/>
        <w:gridCol w:w="1132"/>
        <w:gridCol w:w="1686"/>
        <w:gridCol w:w="1475"/>
      </w:tblGrid>
      <w:tr w:rsidR="00CF7947" w14:paraId="50EBBD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D9E2F3"/>
          </w:tcPr>
          <w:p w14:paraId="54BA6CD3" w14:textId="77777777" w:rsidR="00CF7947" w:rsidRDefault="00000000">
            <w:r>
              <w:rPr>
                <w:b/>
                <w:bCs/>
              </w:rPr>
              <w:lastRenderedPageBreak/>
              <w:t>Branche Git</w:t>
            </w:r>
          </w:p>
        </w:tc>
        <w:tc>
          <w:tcPr>
            <w:tcW w:w="2900" w:type="dxa"/>
            <w:shd w:val="clear" w:color="auto" w:fill="D9E2F3"/>
          </w:tcPr>
          <w:p w14:paraId="0EEDB817" w14:textId="77777777" w:rsidR="00CF7947" w:rsidRDefault="00000000">
            <w:r>
              <w:rPr>
                <w:b/>
                <w:bCs/>
              </w:rPr>
              <w:t>Fonctionnalité</w:t>
            </w:r>
          </w:p>
        </w:tc>
        <w:tc>
          <w:tcPr>
            <w:tcW w:w="1200" w:type="dxa"/>
            <w:shd w:val="clear" w:color="auto" w:fill="D9E2F3"/>
          </w:tcPr>
          <w:p w14:paraId="50BC113D" w14:textId="77777777" w:rsidR="00CF7947" w:rsidRDefault="00000000">
            <w:r>
              <w:rPr>
                <w:b/>
                <w:bCs/>
              </w:rPr>
              <w:t>Priorité</w:t>
            </w:r>
          </w:p>
        </w:tc>
        <w:tc>
          <w:tcPr>
            <w:tcW w:w="1800" w:type="dxa"/>
            <w:shd w:val="clear" w:color="auto" w:fill="D9E2F3"/>
          </w:tcPr>
          <w:p w14:paraId="59EE248E" w14:textId="77777777" w:rsidR="00CF7947" w:rsidRDefault="00000000">
            <w:r>
              <w:rPr>
                <w:b/>
                <w:bCs/>
              </w:rPr>
              <w:t>Responsable</w:t>
            </w:r>
          </w:p>
        </w:tc>
        <w:tc>
          <w:tcPr>
            <w:tcW w:w="1000" w:type="dxa"/>
            <w:shd w:val="clear" w:color="auto" w:fill="D9E2F3"/>
          </w:tcPr>
          <w:p w14:paraId="1FFD3BCC" w14:textId="77777777" w:rsidR="00CF7947" w:rsidRDefault="00000000">
            <w:r>
              <w:rPr>
                <w:b/>
                <w:bCs/>
              </w:rPr>
              <w:t>Base</w:t>
            </w:r>
          </w:p>
        </w:tc>
      </w:tr>
      <w:tr w:rsidR="00CF7947" w14:paraId="3832ED1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</w:tcPr>
          <w:p w14:paraId="7EC92129" w14:textId="77777777" w:rsidR="00CF7947" w:rsidRDefault="00000000">
            <w:r>
              <w:t>feature/auth-securite-tenant</w:t>
            </w:r>
          </w:p>
        </w:tc>
        <w:tc>
          <w:tcPr>
            <w:tcW w:w="2900" w:type="dxa"/>
          </w:tcPr>
          <w:p w14:paraId="050A0FF8" w14:textId="77777777" w:rsidR="00CF7947" w:rsidRDefault="00000000">
            <w:r>
              <w:t>Authentification (étudiant + admins), rôles, profil utilisateur, isolation multi-tenant</w:t>
            </w:r>
          </w:p>
        </w:tc>
        <w:tc>
          <w:tcPr>
            <w:tcW w:w="1200" w:type="dxa"/>
          </w:tcPr>
          <w:p w14:paraId="6E134A20" w14:textId="77777777" w:rsidR="00CF7947" w:rsidRDefault="00000000">
            <w:r>
              <w:t>1 — Critique</w:t>
            </w:r>
          </w:p>
        </w:tc>
        <w:tc>
          <w:tcPr>
            <w:tcW w:w="1800" w:type="dxa"/>
          </w:tcPr>
          <w:p w14:paraId="750F8DD4" w14:textId="77777777" w:rsidR="00CF7947" w:rsidRDefault="00000000">
            <w:r>
              <w:t>Ibrahima Dione</w:t>
            </w:r>
          </w:p>
        </w:tc>
        <w:tc>
          <w:tcPr>
            <w:tcW w:w="1000" w:type="dxa"/>
          </w:tcPr>
          <w:p w14:paraId="70C106E8" w14:textId="77777777" w:rsidR="00CF7947" w:rsidRDefault="00000000">
            <w:r>
              <w:t>develop</w:t>
            </w:r>
          </w:p>
        </w:tc>
      </w:tr>
      <w:tr w:rsidR="00CF7947" w14:paraId="02CDAE2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</w:tcPr>
          <w:p w14:paraId="14BE5A1C" w14:textId="77777777" w:rsidR="00CF7947" w:rsidRDefault="00000000">
            <w:r>
              <w:t>feature/gestion-etablissements</w:t>
            </w:r>
          </w:p>
        </w:tc>
        <w:tc>
          <w:tcPr>
            <w:tcW w:w="2900" w:type="dxa"/>
          </w:tcPr>
          <w:p w14:paraId="659393F9" w14:textId="77777777" w:rsidR="00CF7947" w:rsidRDefault="00000000">
            <w:r>
              <w:t>Admin plateforme : créer/configurer un établissement, créer le 1er admin, lister, activer/désactiver, supervision &amp; stats globales</w:t>
            </w:r>
          </w:p>
        </w:tc>
        <w:tc>
          <w:tcPr>
            <w:tcW w:w="1200" w:type="dxa"/>
          </w:tcPr>
          <w:p w14:paraId="69A0B350" w14:textId="77777777" w:rsidR="00CF7947" w:rsidRDefault="00000000">
            <w:r>
              <w:t>1 — Critique</w:t>
            </w:r>
          </w:p>
        </w:tc>
        <w:tc>
          <w:tcPr>
            <w:tcW w:w="1800" w:type="dxa"/>
          </w:tcPr>
          <w:p w14:paraId="550BE791" w14:textId="77777777" w:rsidR="00CF7947" w:rsidRDefault="00000000">
            <w:r>
              <w:t>Becaye Diouf</w:t>
            </w:r>
          </w:p>
        </w:tc>
        <w:tc>
          <w:tcPr>
            <w:tcW w:w="1000" w:type="dxa"/>
          </w:tcPr>
          <w:p w14:paraId="44BF87E8" w14:textId="77777777" w:rsidR="00CF7947" w:rsidRDefault="00000000">
            <w:r>
              <w:t>develop</w:t>
            </w:r>
          </w:p>
        </w:tc>
      </w:tr>
      <w:tr w:rsidR="00CF7947" w14:paraId="475F34D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</w:tcPr>
          <w:p w14:paraId="279E7345" w14:textId="77777777" w:rsidR="00CF7947" w:rsidRDefault="00000000">
            <w:r>
              <w:t>feature/gestion-etudiants</w:t>
            </w:r>
          </w:p>
        </w:tc>
        <w:tc>
          <w:tcPr>
            <w:tcW w:w="2900" w:type="dxa"/>
          </w:tcPr>
          <w:p w14:paraId="04B8EFE5" w14:textId="77777777" w:rsidR="00CF7947" w:rsidRDefault="00000000">
            <w:r>
              <w:t>Admin établissement : consulter, ajouter, activer les comptes étudiants</w:t>
            </w:r>
          </w:p>
        </w:tc>
        <w:tc>
          <w:tcPr>
            <w:tcW w:w="1200" w:type="dxa"/>
          </w:tcPr>
          <w:p w14:paraId="45D7D5CB" w14:textId="77777777" w:rsidR="00CF7947" w:rsidRDefault="00000000">
            <w:r>
              <w:t>2 — Haute</w:t>
            </w:r>
          </w:p>
        </w:tc>
        <w:tc>
          <w:tcPr>
            <w:tcW w:w="1800" w:type="dxa"/>
          </w:tcPr>
          <w:p w14:paraId="0431B008" w14:textId="77777777" w:rsidR="00CF7947" w:rsidRDefault="00000000">
            <w:r>
              <w:t>Ibrahima Dione</w:t>
            </w:r>
          </w:p>
        </w:tc>
        <w:tc>
          <w:tcPr>
            <w:tcW w:w="1000" w:type="dxa"/>
          </w:tcPr>
          <w:p w14:paraId="013AC9E0" w14:textId="77777777" w:rsidR="00CF7947" w:rsidRDefault="00000000">
            <w:r>
              <w:t>feature/auth-securite-tenant</w:t>
            </w:r>
          </w:p>
        </w:tc>
      </w:tr>
      <w:tr w:rsidR="00CF7947" w14:paraId="6C1954A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</w:tcPr>
          <w:p w14:paraId="2A7C2615" w14:textId="77777777" w:rsidR="00CF7947" w:rsidRDefault="00000000">
            <w:r>
              <w:t>feature/filieres-niveaux-categories</w:t>
            </w:r>
          </w:p>
        </w:tc>
        <w:tc>
          <w:tcPr>
            <w:tcW w:w="2900" w:type="dxa"/>
          </w:tcPr>
          <w:p w14:paraId="77CDB51D" w14:textId="77777777" w:rsidR="00CF7947" w:rsidRDefault="00000000">
            <w:r>
              <w:t>Admin établissement : gestion des filières, niveaux et catégories</w:t>
            </w:r>
          </w:p>
        </w:tc>
        <w:tc>
          <w:tcPr>
            <w:tcW w:w="1200" w:type="dxa"/>
          </w:tcPr>
          <w:p w14:paraId="29AA104C" w14:textId="77777777" w:rsidR="00CF7947" w:rsidRDefault="00000000">
            <w:r>
              <w:t>2 — Haute</w:t>
            </w:r>
          </w:p>
        </w:tc>
        <w:tc>
          <w:tcPr>
            <w:tcW w:w="1800" w:type="dxa"/>
          </w:tcPr>
          <w:p w14:paraId="7C4009B3" w14:textId="77777777" w:rsidR="00CF7947" w:rsidRDefault="00000000">
            <w:r>
              <w:t>Becaye Diouf</w:t>
            </w:r>
          </w:p>
        </w:tc>
        <w:tc>
          <w:tcPr>
            <w:tcW w:w="1000" w:type="dxa"/>
          </w:tcPr>
          <w:p w14:paraId="3FC10CEA" w14:textId="77777777" w:rsidR="00CF7947" w:rsidRDefault="00000000">
            <w:r>
              <w:t>feature/gestion-etablissements</w:t>
            </w:r>
          </w:p>
        </w:tc>
      </w:tr>
      <w:tr w:rsidR="00CF7947" w14:paraId="02C40E9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</w:tcPr>
          <w:p w14:paraId="22D0ACB6" w14:textId="77777777" w:rsidR="00CF7947" w:rsidRDefault="00000000">
            <w:r>
              <w:t>feature/ouvrages</w:t>
            </w:r>
          </w:p>
        </w:tc>
        <w:tc>
          <w:tcPr>
            <w:tcW w:w="2900" w:type="dxa"/>
          </w:tcPr>
          <w:p w14:paraId="3A7E7E49" w14:textId="77777777" w:rsidR="00CF7947" w:rsidRDefault="00000000">
            <w:r>
              <w:t>Admin établissement : gestion des ouvrages numériques (CRUD + archivage)</w:t>
            </w:r>
          </w:p>
        </w:tc>
        <w:tc>
          <w:tcPr>
            <w:tcW w:w="1200" w:type="dxa"/>
          </w:tcPr>
          <w:p w14:paraId="21BF8AE4" w14:textId="77777777" w:rsidR="00CF7947" w:rsidRDefault="00000000">
            <w:r>
              <w:t>3 — Moyenne</w:t>
            </w:r>
          </w:p>
        </w:tc>
        <w:tc>
          <w:tcPr>
            <w:tcW w:w="1800" w:type="dxa"/>
          </w:tcPr>
          <w:p w14:paraId="4C401489" w14:textId="77777777" w:rsidR="00CF7947" w:rsidRDefault="00000000">
            <w:r>
              <w:t>Becaye Diouf</w:t>
            </w:r>
          </w:p>
        </w:tc>
        <w:tc>
          <w:tcPr>
            <w:tcW w:w="1000" w:type="dxa"/>
          </w:tcPr>
          <w:p w14:paraId="51609F17" w14:textId="77777777" w:rsidR="00CF7947" w:rsidRDefault="00000000">
            <w:r>
              <w:t>feature/filieres-niveaux-categories</w:t>
            </w:r>
          </w:p>
        </w:tc>
      </w:tr>
      <w:tr w:rsidR="00CF7947" w14:paraId="1629512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</w:tcPr>
          <w:p w14:paraId="3670C3DF" w14:textId="77777777" w:rsidR="00CF7947" w:rsidRDefault="00000000">
            <w:r>
              <w:t>feature/memoires-fichiers</w:t>
            </w:r>
          </w:p>
        </w:tc>
        <w:tc>
          <w:tcPr>
            <w:tcW w:w="2900" w:type="dxa"/>
          </w:tcPr>
          <w:p w14:paraId="1F171603" w14:textId="77777777" w:rsidR="00CF7947" w:rsidRDefault="00000000">
            <w:r>
              <w:t>Admin établissement : gestion des mémoires soutenus + fichiers numériques associés</w:t>
            </w:r>
          </w:p>
        </w:tc>
        <w:tc>
          <w:tcPr>
            <w:tcW w:w="1200" w:type="dxa"/>
          </w:tcPr>
          <w:p w14:paraId="53B42CF5" w14:textId="77777777" w:rsidR="00CF7947" w:rsidRDefault="00000000">
            <w:r>
              <w:t>3 — Moyenne</w:t>
            </w:r>
          </w:p>
        </w:tc>
        <w:tc>
          <w:tcPr>
            <w:tcW w:w="1800" w:type="dxa"/>
          </w:tcPr>
          <w:p w14:paraId="422D91DD" w14:textId="77777777" w:rsidR="00CF7947" w:rsidRDefault="00000000">
            <w:r>
              <w:t>Ibrahima Dione</w:t>
            </w:r>
          </w:p>
        </w:tc>
        <w:tc>
          <w:tcPr>
            <w:tcW w:w="1000" w:type="dxa"/>
          </w:tcPr>
          <w:p w14:paraId="6941A379" w14:textId="77777777" w:rsidR="00CF7947" w:rsidRDefault="00000000">
            <w:r>
              <w:t>feature/filieres-niveaux-categories</w:t>
            </w:r>
          </w:p>
        </w:tc>
      </w:tr>
      <w:tr w:rsidR="00CF7947" w14:paraId="6935269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</w:tcPr>
          <w:p w14:paraId="4A1AB967" w14:textId="77777777" w:rsidR="00CF7947" w:rsidRDefault="00000000">
            <w:r>
              <w:t>feature/recherche-consultation</w:t>
            </w:r>
          </w:p>
        </w:tc>
        <w:tc>
          <w:tcPr>
            <w:tcW w:w="2900" w:type="dxa"/>
          </w:tcPr>
          <w:p w14:paraId="7E4790C3" w14:textId="77777777" w:rsidR="00CF7947" w:rsidRDefault="00000000">
            <w:r>
              <w:t>Étudiant : recherche, filtres, fiche détaillée d'une ressource, mémoires soutenus</w:t>
            </w:r>
          </w:p>
        </w:tc>
        <w:tc>
          <w:tcPr>
            <w:tcW w:w="1200" w:type="dxa"/>
          </w:tcPr>
          <w:p w14:paraId="1A897BB5" w14:textId="77777777" w:rsidR="00CF7947" w:rsidRDefault="00000000">
            <w:r>
              <w:t>4 — Moyenne</w:t>
            </w:r>
          </w:p>
        </w:tc>
        <w:tc>
          <w:tcPr>
            <w:tcW w:w="1800" w:type="dxa"/>
          </w:tcPr>
          <w:p w14:paraId="275B93C4" w14:textId="77777777" w:rsidR="00CF7947" w:rsidRDefault="00000000">
            <w:r>
              <w:t>Ibrahima Dione</w:t>
            </w:r>
          </w:p>
        </w:tc>
        <w:tc>
          <w:tcPr>
            <w:tcW w:w="1000" w:type="dxa"/>
          </w:tcPr>
          <w:p w14:paraId="7F4084D7" w14:textId="77777777" w:rsidR="00CF7947" w:rsidRDefault="00000000">
            <w:r>
              <w:t>feature/ouvrages</w:t>
            </w:r>
          </w:p>
        </w:tc>
      </w:tr>
      <w:tr w:rsidR="00CF7947" w14:paraId="5D4CC32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</w:tcPr>
          <w:p w14:paraId="37172E47" w14:textId="77777777" w:rsidR="00CF7947" w:rsidRDefault="00000000">
            <w:r>
              <w:t>feature/emprunt-lecture</w:t>
            </w:r>
          </w:p>
        </w:tc>
        <w:tc>
          <w:tcPr>
            <w:tcW w:w="2900" w:type="dxa"/>
          </w:tcPr>
          <w:p w14:paraId="0F571A16" w14:textId="77777777" w:rsidR="00CF7947" w:rsidRDefault="00000000">
            <w:r>
              <w:t>Étudiant : emprunt numérique, suivi des emprunts, lecture en ligne ; Admin : suivi des emprunts</w:t>
            </w:r>
          </w:p>
        </w:tc>
        <w:tc>
          <w:tcPr>
            <w:tcW w:w="1200" w:type="dxa"/>
          </w:tcPr>
          <w:p w14:paraId="1B906BA0" w14:textId="77777777" w:rsidR="00CF7947" w:rsidRDefault="00000000">
            <w:r>
              <w:t>4 — Moyenne</w:t>
            </w:r>
          </w:p>
        </w:tc>
        <w:tc>
          <w:tcPr>
            <w:tcW w:w="1800" w:type="dxa"/>
          </w:tcPr>
          <w:p w14:paraId="0E7DA45B" w14:textId="77777777" w:rsidR="00CF7947" w:rsidRDefault="00000000">
            <w:r>
              <w:t>Becaye Diouf</w:t>
            </w:r>
          </w:p>
        </w:tc>
        <w:tc>
          <w:tcPr>
            <w:tcW w:w="1000" w:type="dxa"/>
          </w:tcPr>
          <w:p w14:paraId="0516F8A0" w14:textId="77777777" w:rsidR="00CF7947" w:rsidRDefault="00000000">
            <w:r>
              <w:t>feature/ouvrages</w:t>
            </w:r>
          </w:p>
        </w:tc>
      </w:tr>
      <w:tr w:rsidR="00CF7947" w14:paraId="1A7B191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</w:tcPr>
          <w:p w14:paraId="64E69AE2" w14:textId="77777777" w:rsidR="00CF7947" w:rsidRDefault="00000000">
            <w:r>
              <w:t>feature/favoris-historique</w:t>
            </w:r>
          </w:p>
        </w:tc>
        <w:tc>
          <w:tcPr>
            <w:tcW w:w="2900" w:type="dxa"/>
          </w:tcPr>
          <w:p w14:paraId="7DD0BE64" w14:textId="77777777" w:rsidR="00CF7947" w:rsidRDefault="00000000">
            <w:r>
              <w:t>Étudiant : favoris, historique des emprunts et consultations</w:t>
            </w:r>
          </w:p>
        </w:tc>
        <w:tc>
          <w:tcPr>
            <w:tcW w:w="1200" w:type="dxa"/>
          </w:tcPr>
          <w:p w14:paraId="4C2510EB" w14:textId="77777777" w:rsidR="00CF7947" w:rsidRDefault="00000000">
            <w:r>
              <w:t>5 — Basse</w:t>
            </w:r>
          </w:p>
        </w:tc>
        <w:tc>
          <w:tcPr>
            <w:tcW w:w="1800" w:type="dxa"/>
          </w:tcPr>
          <w:p w14:paraId="4506D453" w14:textId="77777777" w:rsidR="00CF7947" w:rsidRDefault="00000000">
            <w:r>
              <w:t>Ibrahima Dione</w:t>
            </w:r>
          </w:p>
        </w:tc>
        <w:tc>
          <w:tcPr>
            <w:tcW w:w="1000" w:type="dxa"/>
          </w:tcPr>
          <w:p w14:paraId="320C3C89" w14:textId="77777777" w:rsidR="00CF7947" w:rsidRDefault="00000000">
            <w:r>
              <w:t>feature/recherche-consultation</w:t>
            </w:r>
          </w:p>
        </w:tc>
      </w:tr>
      <w:tr w:rsidR="00CF7947" w14:paraId="2011A21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</w:tcPr>
          <w:p w14:paraId="7F7DEEC7" w14:textId="77777777" w:rsidR="00CF7947" w:rsidRDefault="00000000">
            <w:r>
              <w:t>feature/notifications-penalites</w:t>
            </w:r>
          </w:p>
        </w:tc>
        <w:tc>
          <w:tcPr>
            <w:tcW w:w="2900" w:type="dxa"/>
          </w:tcPr>
          <w:p w14:paraId="1D3E3252" w14:textId="77777777" w:rsidR="00CF7947" w:rsidRDefault="00000000">
            <w:r>
              <w:t>Centre de notifications, publication ciblée, rappels d'échéance, retards, règles de pénalité</w:t>
            </w:r>
          </w:p>
        </w:tc>
        <w:tc>
          <w:tcPr>
            <w:tcW w:w="1200" w:type="dxa"/>
          </w:tcPr>
          <w:p w14:paraId="761D2829" w14:textId="77777777" w:rsidR="00CF7947" w:rsidRDefault="00000000">
            <w:r>
              <w:t>5 — Basse</w:t>
            </w:r>
          </w:p>
        </w:tc>
        <w:tc>
          <w:tcPr>
            <w:tcW w:w="1800" w:type="dxa"/>
          </w:tcPr>
          <w:p w14:paraId="579AABD2" w14:textId="77777777" w:rsidR="00CF7947" w:rsidRDefault="00000000">
            <w:r>
              <w:t>Becaye Diouf</w:t>
            </w:r>
          </w:p>
        </w:tc>
        <w:tc>
          <w:tcPr>
            <w:tcW w:w="1000" w:type="dxa"/>
          </w:tcPr>
          <w:p w14:paraId="63BE8C1A" w14:textId="77777777" w:rsidR="00CF7947" w:rsidRDefault="00000000">
            <w:r>
              <w:t>feature/emprunt-lecture</w:t>
            </w:r>
          </w:p>
        </w:tc>
      </w:tr>
      <w:tr w:rsidR="00CF7947" w14:paraId="234A3A5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</w:tcPr>
          <w:p w14:paraId="5F84A56C" w14:textId="77777777" w:rsidR="00CF7947" w:rsidRDefault="00000000">
            <w:r>
              <w:t>feature/dashboard-etablissement</w:t>
            </w:r>
          </w:p>
        </w:tc>
        <w:tc>
          <w:tcPr>
            <w:tcW w:w="2900" w:type="dxa"/>
          </w:tcPr>
          <w:p w14:paraId="7ECB023D" w14:textId="77777777" w:rsidR="00CF7947" w:rsidRDefault="00000000">
            <w:r>
              <w:t>Admin établissement : tableau de bord et statistiques de base</w:t>
            </w:r>
          </w:p>
        </w:tc>
        <w:tc>
          <w:tcPr>
            <w:tcW w:w="1200" w:type="dxa"/>
          </w:tcPr>
          <w:p w14:paraId="4D21CE7A" w14:textId="77777777" w:rsidR="00CF7947" w:rsidRDefault="00000000">
            <w:r>
              <w:t>6 — Basse</w:t>
            </w:r>
          </w:p>
        </w:tc>
        <w:tc>
          <w:tcPr>
            <w:tcW w:w="1800" w:type="dxa"/>
          </w:tcPr>
          <w:p w14:paraId="24FB02F3" w14:textId="77777777" w:rsidR="00CF7947" w:rsidRDefault="00000000">
            <w:r>
              <w:t>Ibrahima Dione</w:t>
            </w:r>
          </w:p>
        </w:tc>
        <w:tc>
          <w:tcPr>
            <w:tcW w:w="1000" w:type="dxa"/>
          </w:tcPr>
          <w:p w14:paraId="4CACFBF1" w14:textId="77777777" w:rsidR="00CF7947" w:rsidRDefault="00000000">
            <w:r>
              <w:t>feature/emprunt-lecture</w:t>
            </w:r>
          </w:p>
        </w:tc>
      </w:tr>
      <w:tr w:rsidR="00CF7947" w14:paraId="54586B3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</w:tcPr>
          <w:p w14:paraId="71AC3999" w14:textId="77777777" w:rsidR="00CF7947" w:rsidRDefault="00000000">
            <w:r>
              <w:t>feature/tests-postman</w:t>
            </w:r>
          </w:p>
        </w:tc>
        <w:tc>
          <w:tcPr>
            <w:tcW w:w="2900" w:type="dxa"/>
          </w:tcPr>
          <w:p w14:paraId="772A8C4E" w14:textId="77777777" w:rsidR="00CF7947" w:rsidRDefault="00000000">
            <w:r>
              <w:t>Tests unitaires + collection Postman couvrant les modules livrés</w:t>
            </w:r>
          </w:p>
        </w:tc>
        <w:tc>
          <w:tcPr>
            <w:tcW w:w="1200" w:type="dxa"/>
          </w:tcPr>
          <w:p w14:paraId="36557191" w14:textId="77777777" w:rsidR="00CF7947" w:rsidRDefault="00000000">
            <w:r>
              <w:t>7 — À faire en dernier</w:t>
            </w:r>
          </w:p>
        </w:tc>
        <w:tc>
          <w:tcPr>
            <w:tcW w:w="1800" w:type="dxa"/>
          </w:tcPr>
          <w:p w14:paraId="06F28A71" w14:textId="77777777" w:rsidR="00CF7947" w:rsidRDefault="00000000">
            <w:r>
              <w:t>Ibrahima Dione &amp; Becaye Diouf</w:t>
            </w:r>
          </w:p>
        </w:tc>
        <w:tc>
          <w:tcPr>
            <w:tcW w:w="1000" w:type="dxa"/>
          </w:tcPr>
          <w:p w14:paraId="21B5BE76" w14:textId="77777777" w:rsidR="00CF7947" w:rsidRDefault="00000000">
            <w:r>
              <w:t>develop</w:t>
            </w:r>
          </w:p>
        </w:tc>
      </w:tr>
    </w:tbl>
    <w:p w14:paraId="5F1504BA" w14:textId="77777777" w:rsidR="00CF7947" w:rsidRDefault="00000000">
      <w:pPr>
        <w:pStyle w:val="Titre1"/>
        <w:spacing w:before="300" w:after="150"/>
      </w:pPr>
      <w:r>
        <w:t>6. Détail des lots</w:t>
      </w:r>
    </w:p>
    <w:p w14:paraId="446329D0" w14:textId="77777777" w:rsidR="00CF7947" w:rsidRDefault="00000000">
      <w:pPr>
        <w:pStyle w:val="Titre2"/>
        <w:spacing w:before="250" w:after="120"/>
      </w:pPr>
      <w:r>
        <w:t>6.1 Ibrahima Dione</w:t>
      </w:r>
    </w:p>
    <w:p w14:paraId="2B47ED07" w14:textId="77777777" w:rsidR="00CF7947" w:rsidRDefault="00000000">
      <w:pPr>
        <w:pStyle w:val="Paragraphedeliste"/>
        <w:numPr>
          <w:ilvl w:val="0"/>
          <w:numId w:val="2"/>
        </w:numPr>
        <w:spacing w:after="60"/>
      </w:pPr>
      <w:r>
        <w:t>feature/auth-securite-tenant : login (étudiant, admin établissement, admin plateforme), gestion des rôles, isolation des données par établissement, profil utilisateur (consulter/modifier)</w:t>
      </w:r>
    </w:p>
    <w:p w14:paraId="015CDE91" w14:textId="77777777" w:rsidR="00CF7947" w:rsidRDefault="00000000">
      <w:pPr>
        <w:pStyle w:val="Paragraphedeliste"/>
        <w:numPr>
          <w:ilvl w:val="0"/>
          <w:numId w:val="2"/>
        </w:numPr>
        <w:spacing w:after="60"/>
      </w:pPr>
      <w:r>
        <w:t>feature/gestion-etudiants : lister, ajouter, activer les comptes étudiants de son établissement</w:t>
      </w:r>
    </w:p>
    <w:p w14:paraId="62D31CEB" w14:textId="77777777" w:rsidR="00CF7947" w:rsidRDefault="00000000">
      <w:pPr>
        <w:pStyle w:val="Paragraphedeliste"/>
        <w:numPr>
          <w:ilvl w:val="0"/>
          <w:numId w:val="2"/>
        </w:numPr>
        <w:spacing w:after="60"/>
      </w:pPr>
      <w:r>
        <w:t>feature/memoires-fichiers : dépôt et modification des mémoires soutenus, archivage, association et disponibilité des fichiers numériques</w:t>
      </w:r>
    </w:p>
    <w:p w14:paraId="58093EB5" w14:textId="77777777" w:rsidR="00CF7947" w:rsidRDefault="00000000">
      <w:pPr>
        <w:pStyle w:val="Paragraphedeliste"/>
        <w:numPr>
          <w:ilvl w:val="0"/>
          <w:numId w:val="2"/>
        </w:numPr>
        <w:spacing w:after="60"/>
      </w:pPr>
      <w:r>
        <w:t>feature/recherche-consultation : recherche par titre/mot-clé, filtres (filière/niveau/catégorie/type), fiche détaillée ouvrage/mémoire, recherche des mémoires soutenus</w:t>
      </w:r>
    </w:p>
    <w:p w14:paraId="75B79B2A" w14:textId="77777777" w:rsidR="00CF7947" w:rsidRDefault="00000000">
      <w:pPr>
        <w:pStyle w:val="Paragraphedeliste"/>
        <w:numPr>
          <w:ilvl w:val="0"/>
          <w:numId w:val="2"/>
        </w:numPr>
        <w:spacing w:after="60"/>
      </w:pPr>
      <w:r>
        <w:t>feature/favoris-historique : ajout/retrait de favoris, historique des emprunts et consultations</w:t>
      </w:r>
    </w:p>
    <w:p w14:paraId="1FC88C4D" w14:textId="77777777" w:rsidR="00CF7947" w:rsidRDefault="00000000">
      <w:pPr>
        <w:pStyle w:val="Paragraphedeliste"/>
        <w:numPr>
          <w:ilvl w:val="0"/>
          <w:numId w:val="2"/>
        </w:numPr>
        <w:spacing w:after="60"/>
      </w:pPr>
      <w:r>
        <w:t>feature/dashboard-etablissement : synthèse de l'activité (emprunts en cours, nb étudiants, nb ressources), statistiques de base</w:t>
      </w:r>
    </w:p>
    <w:p w14:paraId="6BBB2B21" w14:textId="77777777" w:rsidR="00CF7947" w:rsidRDefault="00000000">
      <w:pPr>
        <w:pStyle w:val="Titre2"/>
        <w:spacing w:before="250" w:after="120"/>
      </w:pPr>
      <w:r>
        <w:t>6.2 Becaye Diouf</w:t>
      </w:r>
    </w:p>
    <w:p w14:paraId="067283EF" w14:textId="77777777" w:rsidR="00CF7947" w:rsidRDefault="00000000">
      <w:pPr>
        <w:pStyle w:val="Paragraphedeliste"/>
        <w:numPr>
          <w:ilvl w:val="0"/>
          <w:numId w:val="2"/>
        </w:numPr>
        <w:spacing w:after="60"/>
      </w:pPr>
      <w:r>
        <w:lastRenderedPageBreak/>
        <w:t>feature/gestion-etablissements : créer/configurer un établissement, créer le premier administrateur, lister, activer/désactiver, supervision globale et statistiques agrégées</w:t>
      </w:r>
    </w:p>
    <w:p w14:paraId="723C0D83" w14:textId="77777777" w:rsidR="00CF7947" w:rsidRDefault="00000000">
      <w:pPr>
        <w:pStyle w:val="Paragraphedeliste"/>
        <w:numPr>
          <w:ilvl w:val="0"/>
          <w:numId w:val="2"/>
        </w:numPr>
        <w:spacing w:after="60"/>
      </w:pPr>
      <w:r>
        <w:t>feature/filieres-niveaux-categories : CRUD filières, niveaux, catégories, toujours filtrés par établissement</w:t>
      </w:r>
    </w:p>
    <w:p w14:paraId="04DF4272" w14:textId="77777777" w:rsidR="00CF7947" w:rsidRDefault="00000000">
      <w:pPr>
        <w:pStyle w:val="Paragraphedeliste"/>
        <w:numPr>
          <w:ilvl w:val="0"/>
          <w:numId w:val="2"/>
        </w:numPr>
        <w:spacing w:after="60"/>
      </w:pPr>
      <w:r>
        <w:t>feature/ouvrages : ajout, modification, consultation, archivage des ouvrages numériques</w:t>
      </w:r>
    </w:p>
    <w:p w14:paraId="0404B99A" w14:textId="77777777" w:rsidR="00CF7947" w:rsidRDefault="00000000">
      <w:pPr>
        <w:pStyle w:val="Paragraphedeliste"/>
        <w:numPr>
          <w:ilvl w:val="0"/>
          <w:numId w:val="2"/>
        </w:numPr>
        <w:spacing w:after="60"/>
      </w:pPr>
      <w:r>
        <w:t>feature/emprunt-lecture : demande d'emprunt numérique, suivi des emprunts (statut, dates), lecture en ligne des documents autorisés, vue admin des emprunts en cours</w:t>
      </w:r>
    </w:p>
    <w:p w14:paraId="44510689" w14:textId="77777777" w:rsidR="00CF7947" w:rsidRDefault="00000000">
      <w:pPr>
        <w:pStyle w:val="Paragraphedeliste"/>
        <w:numPr>
          <w:ilvl w:val="0"/>
          <w:numId w:val="2"/>
        </w:numPr>
        <w:spacing w:after="60"/>
      </w:pPr>
      <w:r>
        <w:t>feature/notifications-penalites : centre de notifications, ciblage par filière/niveau/catégorie lors d'une publication, rappels avant échéance, avertissement de retard, règles et application des pénalités</w:t>
      </w:r>
    </w:p>
    <w:p w14:paraId="73749B72" w14:textId="77777777" w:rsidR="00CF7947" w:rsidRDefault="00000000">
      <w:pPr>
        <w:pStyle w:val="Titre1"/>
        <w:spacing w:before="300" w:after="150"/>
      </w:pPr>
      <w:r>
        <w:t>7. Normes de développement Git</w:t>
      </w:r>
    </w:p>
    <w:p w14:paraId="5B7C50E9" w14:textId="77777777" w:rsidR="00CF7947" w:rsidRDefault="00000000">
      <w:pPr>
        <w:pStyle w:val="Titre2"/>
        <w:spacing w:before="250" w:after="120"/>
      </w:pPr>
      <w:r>
        <w:t>7.1 Branches</w:t>
      </w:r>
    </w:p>
    <w:p w14:paraId="4B38D515" w14:textId="77777777" w:rsidR="00CF7947" w:rsidRDefault="00000000">
      <w:pPr>
        <w:pStyle w:val="Paragraphedeliste"/>
        <w:numPr>
          <w:ilvl w:val="0"/>
          <w:numId w:val="2"/>
        </w:numPr>
        <w:spacing w:after="60"/>
      </w:pPr>
      <w:r>
        <w:t>main : code de production, toujours stable</w:t>
      </w:r>
    </w:p>
    <w:p w14:paraId="5E5369AF" w14:textId="77777777" w:rsidR="00CF7947" w:rsidRDefault="00000000">
      <w:pPr>
        <w:pStyle w:val="Paragraphedeliste"/>
        <w:numPr>
          <w:ilvl w:val="0"/>
          <w:numId w:val="2"/>
        </w:numPr>
        <w:spacing w:after="60"/>
      </w:pPr>
      <w:r>
        <w:t>develop : branche d'intégration, chaque feature y est fusionnée après revue</w:t>
      </w:r>
    </w:p>
    <w:p w14:paraId="410A3D5C" w14:textId="77777777" w:rsidR="00CF7947" w:rsidRDefault="00000000">
      <w:pPr>
        <w:pStyle w:val="Paragraphedeliste"/>
        <w:numPr>
          <w:ilvl w:val="0"/>
          <w:numId w:val="2"/>
        </w:numPr>
        <w:spacing w:after="60"/>
      </w:pPr>
      <w:r>
        <w:t>feature/&lt;domaine&gt;-&lt;description&gt; : une branche par lot du tableau ci-dessus, créée depuis develop ou depuis la branche indiquée en colonne « Base »</w:t>
      </w:r>
    </w:p>
    <w:p w14:paraId="40E0C3A5" w14:textId="77777777" w:rsidR="00CF7947" w:rsidRDefault="00000000">
      <w:pPr>
        <w:pStyle w:val="Titre2"/>
        <w:spacing w:before="250" w:after="120"/>
      </w:pPr>
      <w:r>
        <w:t>7.2 Commits</w:t>
      </w:r>
    </w:p>
    <w:p w14:paraId="09BE66E3" w14:textId="77777777" w:rsidR="00CF7947" w:rsidRDefault="00000000">
      <w:pPr>
        <w:spacing w:after="100"/>
      </w:pPr>
      <w:r>
        <w:t>Convention de commits (Conventional Commits) :</w:t>
      </w:r>
    </w:p>
    <w:p w14:paraId="687DD30D" w14:textId="77777777" w:rsidR="00CF7947" w:rsidRDefault="00000000">
      <w:pPr>
        <w:pStyle w:val="Paragraphedeliste"/>
        <w:numPr>
          <w:ilvl w:val="0"/>
          <w:numId w:val="2"/>
        </w:numPr>
        <w:spacing w:after="60"/>
      </w:pPr>
      <w:r>
        <w:t>feat: nouvelle fonctionnalité</w:t>
      </w:r>
    </w:p>
    <w:p w14:paraId="3E168997" w14:textId="77777777" w:rsidR="00CF7947" w:rsidRDefault="00000000">
      <w:pPr>
        <w:pStyle w:val="Paragraphedeliste"/>
        <w:numPr>
          <w:ilvl w:val="0"/>
          <w:numId w:val="2"/>
        </w:numPr>
        <w:spacing w:after="60"/>
      </w:pPr>
      <w:r>
        <w:t>fix: correction de bug</w:t>
      </w:r>
    </w:p>
    <w:p w14:paraId="01A946F7" w14:textId="77777777" w:rsidR="00CF7947" w:rsidRDefault="00000000">
      <w:pPr>
        <w:pStyle w:val="Paragraphedeliste"/>
        <w:numPr>
          <w:ilvl w:val="0"/>
          <w:numId w:val="2"/>
        </w:numPr>
        <w:spacing w:after="60"/>
      </w:pPr>
      <w:r>
        <w:t>test: ajout/modification de tests</w:t>
      </w:r>
    </w:p>
    <w:p w14:paraId="561434CA" w14:textId="77777777" w:rsidR="00CF7947" w:rsidRDefault="00000000">
      <w:pPr>
        <w:pStyle w:val="Paragraphedeliste"/>
        <w:numPr>
          <w:ilvl w:val="0"/>
          <w:numId w:val="2"/>
        </w:numPr>
        <w:spacing w:after="60"/>
      </w:pPr>
      <w:r>
        <w:t>refactor: réécriture sans changement de comportement</w:t>
      </w:r>
    </w:p>
    <w:p w14:paraId="603A1907" w14:textId="77777777" w:rsidR="00CF7947" w:rsidRDefault="00000000">
      <w:pPr>
        <w:pStyle w:val="Paragraphedeliste"/>
        <w:numPr>
          <w:ilvl w:val="0"/>
          <w:numId w:val="2"/>
        </w:numPr>
        <w:spacing w:after="60"/>
      </w:pPr>
      <w:r>
        <w:t>docs: documentation (README, Postman, cahier des charges)</w:t>
      </w:r>
    </w:p>
    <w:p w14:paraId="2FDEF936" w14:textId="77777777" w:rsidR="00CF7947" w:rsidRDefault="00000000">
      <w:pPr>
        <w:spacing w:after="100"/>
      </w:pPr>
      <w:r>
        <w:t>Exemple : feat(ouvrages): ajouter l'archivage d'un ouvrage</w:t>
      </w:r>
    </w:p>
    <w:p w14:paraId="180B5407" w14:textId="77777777" w:rsidR="00CF7947" w:rsidRDefault="00000000">
      <w:pPr>
        <w:pStyle w:val="Titre2"/>
        <w:spacing w:before="250" w:after="120"/>
      </w:pPr>
      <w:r>
        <w:t>7.3 Pull Requests</w:t>
      </w:r>
    </w:p>
    <w:p w14:paraId="05A347FE" w14:textId="77777777" w:rsidR="00CF7947" w:rsidRDefault="00000000">
      <w:pPr>
        <w:pStyle w:val="Paragraphedeliste"/>
        <w:numPr>
          <w:ilvl w:val="0"/>
          <w:numId w:val="2"/>
        </w:numPr>
        <w:spacing w:after="60"/>
      </w:pPr>
      <w:r>
        <w:t>Une PR par branche de fonctionnalité, ciblant develop</w:t>
      </w:r>
    </w:p>
    <w:p w14:paraId="640D9EA2" w14:textId="77777777" w:rsidR="00CF7947" w:rsidRDefault="00000000">
      <w:pPr>
        <w:pStyle w:val="Paragraphedeliste"/>
        <w:numPr>
          <w:ilvl w:val="0"/>
          <w:numId w:val="2"/>
        </w:numPr>
        <w:spacing w:after="60"/>
      </w:pPr>
      <w:r>
        <w:t>Titre clair + description des endpoints ajoutés/modifiés</w:t>
      </w:r>
    </w:p>
    <w:p w14:paraId="798B9200" w14:textId="77777777" w:rsidR="00CF7947" w:rsidRDefault="00000000">
      <w:pPr>
        <w:pStyle w:val="Paragraphedeliste"/>
        <w:numPr>
          <w:ilvl w:val="0"/>
          <w:numId w:val="2"/>
        </w:numPr>
        <w:spacing w:after="60"/>
      </w:pPr>
      <w:r>
        <w:t>Revue croisée obligatoire : Ibrahima relit les PR de Becaye et inversement avant fusion</w:t>
      </w:r>
    </w:p>
    <w:p w14:paraId="7A6D1271" w14:textId="77777777" w:rsidR="00CF7947" w:rsidRDefault="00000000">
      <w:pPr>
        <w:pStyle w:val="Paragraphedeliste"/>
        <w:numPr>
          <w:ilvl w:val="0"/>
          <w:numId w:val="2"/>
        </w:numPr>
        <w:spacing w:after="60"/>
      </w:pPr>
      <w:r>
        <w:t>La branche ne doit pas casser la compilation ni les tests existants (mvn test avant de pousser)</w:t>
      </w:r>
    </w:p>
    <w:p w14:paraId="45697069" w14:textId="77777777" w:rsidR="00CF7947" w:rsidRDefault="00000000">
      <w:pPr>
        <w:pStyle w:val="Titre2"/>
        <w:spacing w:before="250" w:after="120"/>
      </w:pPr>
      <w:r>
        <w:t>7.4 Qualité</w:t>
      </w:r>
    </w:p>
    <w:p w14:paraId="790A539E" w14:textId="77777777" w:rsidR="00CF7947" w:rsidRDefault="00000000">
      <w:pPr>
        <w:pStyle w:val="Paragraphedeliste"/>
        <w:numPr>
          <w:ilvl w:val="0"/>
          <w:numId w:val="2"/>
        </w:numPr>
        <w:spacing w:after="60"/>
      </w:pPr>
      <w:r>
        <w:t>Respecter l'architecture en couches déjà en place (controller/service/repository/dto/mapper/domain)</w:t>
      </w:r>
    </w:p>
    <w:p w14:paraId="1C36CEAF" w14:textId="77777777" w:rsidR="00CF7947" w:rsidRDefault="00000000">
      <w:pPr>
        <w:pStyle w:val="Paragraphedeliste"/>
        <w:numPr>
          <w:ilvl w:val="0"/>
          <w:numId w:val="2"/>
        </w:numPr>
        <w:spacing w:after="60"/>
      </w:pPr>
      <w:r>
        <w:t>Toute nouvelle requête de repository doit être filtrée par établissement, sans exception</w:t>
      </w:r>
    </w:p>
    <w:p w14:paraId="7DA3D3D5" w14:textId="77777777" w:rsidR="00CF7947" w:rsidRDefault="00000000">
      <w:pPr>
        <w:pStyle w:val="Paragraphedeliste"/>
        <w:numPr>
          <w:ilvl w:val="0"/>
          <w:numId w:val="2"/>
        </w:numPr>
        <w:spacing w:after="60"/>
      </w:pPr>
      <w:r>
        <w:t>Ne jamais exposer l'identifiant d'établissement comme champ modifiable dans les DTO entrants</w:t>
      </w:r>
    </w:p>
    <w:p w14:paraId="11027E6E" w14:textId="77777777" w:rsidR="00CF7947" w:rsidRDefault="00000000">
      <w:pPr>
        <w:pStyle w:val="Paragraphedeliste"/>
        <w:numPr>
          <w:ilvl w:val="0"/>
          <w:numId w:val="2"/>
        </w:numPr>
        <w:spacing w:after="60"/>
      </w:pPr>
      <w:r>
        <w:t>Documenter les nouveaux endpoints dans la collection Postman</w:t>
      </w:r>
    </w:p>
    <w:p w14:paraId="27B8F2BE" w14:textId="77777777" w:rsidR="00CF7947" w:rsidRDefault="00000000">
      <w:pPr>
        <w:pStyle w:val="Titre1"/>
        <w:spacing w:before="300" w:after="150"/>
      </w:pPr>
      <w:r>
        <w:t>8. Ordre de fusion recommandé</w:t>
      </w:r>
    </w:p>
    <w:p w14:paraId="7D452003" w14:textId="77777777" w:rsidR="00CF7947" w:rsidRDefault="00000000">
      <w:pPr>
        <w:spacing w:after="100"/>
      </w:pPr>
      <w:r>
        <w:t>1) feature/auth-securite-tenant et feature/gestion-etablissements en parallèle (fondations). 2) feature/gestion-etudiants et feature/filieres-niveaux-categories. 3) feature/ouvrages et feature/memoires-fichiers. 4) feature/recherche-consultation et feature/emprunt-lecture. 5) feature/favoris-historique et feature/notifications-penalites. 6) feature/dashboard-etablissement. 7) feature/tests-postman en tout dernier.</w:t>
      </w:r>
    </w:p>
    <w:sectPr w:rsidR="00CF794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36407B"/>
    <w:multiLevelType w:val="hybridMultilevel"/>
    <w:tmpl w:val="C7463F9A"/>
    <w:lvl w:ilvl="0" w:tplc="59161E9A">
      <w:start w:val="1"/>
      <w:numFmt w:val="bullet"/>
      <w:lvlText w:val="•"/>
      <w:lvlJc w:val="left"/>
      <w:pPr>
        <w:ind w:left="420" w:hanging="260"/>
      </w:pPr>
    </w:lvl>
    <w:lvl w:ilvl="1" w:tplc="6ED8DA5A">
      <w:start w:val="1"/>
      <w:numFmt w:val="bullet"/>
      <w:lvlText w:val="◦"/>
      <w:lvlJc w:val="left"/>
      <w:pPr>
        <w:ind w:left="840" w:hanging="260"/>
      </w:pPr>
    </w:lvl>
    <w:lvl w:ilvl="2" w:tplc="460CCB70">
      <w:numFmt w:val="decimal"/>
      <w:lvlText w:val=""/>
      <w:lvlJc w:val="left"/>
    </w:lvl>
    <w:lvl w:ilvl="3" w:tplc="143CADCE">
      <w:numFmt w:val="decimal"/>
      <w:lvlText w:val=""/>
      <w:lvlJc w:val="left"/>
    </w:lvl>
    <w:lvl w:ilvl="4" w:tplc="452AA810">
      <w:numFmt w:val="decimal"/>
      <w:lvlText w:val=""/>
      <w:lvlJc w:val="left"/>
    </w:lvl>
    <w:lvl w:ilvl="5" w:tplc="F188AEBA">
      <w:numFmt w:val="decimal"/>
      <w:lvlText w:val=""/>
      <w:lvlJc w:val="left"/>
    </w:lvl>
    <w:lvl w:ilvl="6" w:tplc="A1360E36">
      <w:numFmt w:val="decimal"/>
      <w:lvlText w:val=""/>
      <w:lvlJc w:val="left"/>
    </w:lvl>
    <w:lvl w:ilvl="7" w:tplc="70E6AF92">
      <w:numFmt w:val="decimal"/>
      <w:lvlText w:val=""/>
      <w:lvlJc w:val="left"/>
    </w:lvl>
    <w:lvl w:ilvl="8" w:tplc="E4E6FCCA">
      <w:numFmt w:val="decimal"/>
      <w:lvlText w:val=""/>
      <w:lvlJc w:val="left"/>
    </w:lvl>
  </w:abstractNum>
  <w:abstractNum w:abstractNumId="1" w15:restartNumberingAfterBreak="0">
    <w:nsid w:val="16F97690"/>
    <w:multiLevelType w:val="hybridMultilevel"/>
    <w:tmpl w:val="8E781318"/>
    <w:lvl w:ilvl="0" w:tplc="C2F02C8A">
      <w:start w:val="1"/>
      <w:numFmt w:val="bullet"/>
      <w:lvlText w:val="●"/>
      <w:lvlJc w:val="left"/>
      <w:pPr>
        <w:ind w:left="720" w:hanging="360"/>
      </w:pPr>
    </w:lvl>
    <w:lvl w:ilvl="1" w:tplc="F6CC8856">
      <w:start w:val="1"/>
      <w:numFmt w:val="bullet"/>
      <w:lvlText w:val="○"/>
      <w:lvlJc w:val="left"/>
      <w:pPr>
        <w:ind w:left="1440" w:hanging="360"/>
      </w:pPr>
    </w:lvl>
    <w:lvl w:ilvl="2" w:tplc="D62E5B7E">
      <w:start w:val="1"/>
      <w:numFmt w:val="bullet"/>
      <w:lvlText w:val="■"/>
      <w:lvlJc w:val="left"/>
      <w:pPr>
        <w:ind w:left="2160" w:hanging="360"/>
      </w:pPr>
    </w:lvl>
    <w:lvl w:ilvl="3" w:tplc="7A7E9A7E">
      <w:start w:val="1"/>
      <w:numFmt w:val="bullet"/>
      <w:lvlText w:val="●"/>
      <w:lvlJc w:val="left"/>
      <w:pPr>
        <w:ind w:left="2880" w:hanging="360"/>
      </w:pPr>
    </w:lvl>
    <w:lvl w:ilvl="4" w:tplc="3EE8B43C">
      <w:start w:val="1"/>
      <w:numFmt w:val="bullet"/>
      <w:lvlText w:val="○"/>
      <w:lvlJc w:val="left"/>
      <w:pPr>
        <w:ind w:left="3600" w:hanging="360"/>
      </w:pPr>
    </w:lvl>
    <w:lvl w:ilvl="5" w:tplc="15BAC808">
      <w:start w:val="1"/>
      <w:numFmt w:val="bullet"/>
      <w:lvlText w:val="■"/>
      <w:lvlJc w:val="left"/>
      <w:pPr>
        <w:ind w:left="4320" w:hanging="360"/>
      </w:pPr>
    </w:lvl>
    <w:lvl w:ilvl="6" w:tplc="77F0A2A6">
      <w:start w:val="1"/>
      <w:numFmt w:val="bullet"/>
      <w:lvlText w:val="●"/>
      <w:lvlJc w:val="left"/>
      <w:pPr>
        <w:ind w:left="5040" w:hanging="360"/>
      </w:pPr>
    </w:lvl>
    <w:lvl w:ilvl="7" w:tplc="41DAC8C2">
      <w:start w:val="1"/>
      <w:numFmt w:val="bullet"/>
      <w:lvlText w:val="●"/>
      <w:lvlJc w:val="left"/>
      <w:pPr>
        <w:ind w:left="5760" w:hanging="360"/>
      </w:pPr>
    </w:lvl>
    <w:lvl w:ilvl="8" w:tplc="386E3CB4">
      <w:start w:val="1"/>
      <w:numFmt w:val="bullet"/>
      <w:lvlText w:val="●"/>
      <w:lvlJc w:val="left"/>
      <w:pPr>
        <w:ind w:left="6480" w:hanging="360"/>
      </w:pPr>
    </w:lvl>
  </w:abstractNum>
  <w:num w:numId="1" w16cid:durableId="1417631850">
    <w:abstractNumId w:val="1"/>
    <w:lvlOverride w:ilvl="0">
      <w:startOverride w:val="1"/>
    </w:lvlOverride>
  </w:num>
  <w:num w:numId="2" w16cid:durableId="19562141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7947"/>
    <w:rsid w:val="002E795E"/>
    <w:rsid w:val="00CF7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1E3F90"/>
  <w15:docId w15:val="{85A8536A-0CEE-4D58-ACFB-CB079F833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SN" w:eastAsia="fr-S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1602</Words>
  <Characters>8812</Characters>
  <Application>Microsoft Office Word</Application>
  <DocSecurity>0</DocSecurity>
  <Lines>73</Lines>
  <Paragraphs>20</Paragraphs>
  <ScaleCrop>false</ScaleCrop>
  <Company/>
  <LinksUpToDate>false</LinksUpToDate>
  <CharactersWithSpaces>10394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KHALILOULAH</cp:lastModifiedBy>
  <cp:revision>2</cp:revision>
  <dcterms:created xsi:type="dcterms:W3CDTF">2026-08-31T11:30:00Z</dcterms:created>
  <dcterms:modified xsi:type="dcterms:W3CDTF">2026-08-31T11:38:00Z</dcterms:modified>
</cp:coreProperties>
</file>