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hmq2h81hrqa" w:id="0"/>
      <w:bookmarkEnd w:id="0"/>
      <w:r w:rsidDel="00000000" w:rsidR="00000000" w:rsidRPr="00000000">
        <w:rPr>
          <w:rtl w:val="0"/>
        </w:rPr>
        <w:t xml:space="preserve">Literature Survey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the importance of data-driven innovations in SCM.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 introduction to Qlik as a tool for advanced analytics.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Review of Existing Research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Visibility and Decision-Making: Studies highlighting the role of data analytics in improving supply chain visibility and decision-making.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Logistics Optimization: Research on the use of analytics tools like Qlik for optimizing logistics operations.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Forecasting and Inventory Management: Evidence from studies showing improved forecasting accuracy and inventory management through advanced analytics.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 Implementations: Case studies and examples of successful data-driven SCM transformations across different industries.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Challenges and Opportunities: Discussion on the challenges of adopting data-driven approaches (e.g., data governance, cultural change) and the opportunities they present.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key findings from the literature.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Emphasis on the transformative potential of data-driven innovations in SCM.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