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39427" w14:textId="2CFE6772" w:rsidR="005C2C11" w:rsidRPr="00DA3004" w:rsidRDefault="005C2C11" w:rsidP="0058425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МИНИСТЕРСТВО НАУКИ И ОБРАЗОВАНИЯ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az-Latn-AZ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АЗЕРБАЙДЖАНСКОЙ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az-Latn-AZ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РЕСПУБЛИКИ</w:t>
      </w:r>
    </w:p>
    <w:p w14:paraId="2B275ABC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FD0AB7A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34F1E3F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D480FD5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АЗЕРБАЙДЖАНСКИЙ ГОСУДАРСТВЕННЫЙ УНИВЕРСИТЕТ НЕФТИ И ПРОМЫШЛЕННОСТИ</w:t>
      </w:r>
    </w:p>
    <w:p w14:paraId="40943A04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1828AEA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5817F638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A4D9990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КАФЕДРА: «КОМПЬЮТЕРНАЯ ИНЖЕНЕРИЯ»</w:t>
      </w:r>
    </w:p>
    <w:p w14:paraId="7E08ED45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3783669B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Предмет: «Веб-системы и технологии»</w:t>
      </w:r>
    </w:p>
    <w:p w14:paraId="47040992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00F007E6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36BBE93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77AD3D7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КУРСОВАЯ РАБОТА</w:t>
      </w:r>
    </w:p>
    <w:p w14:paraId="69598982" w14:textId="181FB596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az-Latn-AZ" w:eastAsia="az-Latn-AZ"/>
          <w14:ligatures w14:val="none"/>
        </w:rPr>
        <w:t>Тема: Разработка онлайновой информационной системы для интернет-книжного магазина</w:t>
      </w:r>
    </w:p>
    <w:p w14:paraId="2AFD3CE9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501673B6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Группа: 680.23</w:t>
      </w:r>
    </w:p>
    <w:p w14:paraId="0861E862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Курc: 3</w:t>
      </w:r>
    </w:p>
    <w:p w14:paraId="2F1CB438" w14:textId="06F51A22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 xml:space="preserve">Студент: </w:t>
      </w:r>
      <w:r w:rsidR="008A1783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  <w:t>Халилов Ибрагим</w:t>
      </w:r>
    </w:p>
    <w:p w14:paraId="7B3AA028" w14:textId="3311589A" w:rsidR="005C2C11" w:rsidRPr="00DA3004" w:rsidRDefault="005E3377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  <w:t>Преподаватели</w:t>
      </w:r>
      <w:r w:rsidR="005C2C11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: Халилов Матлаб, Алиев Джамиль</w:t>
      </w:r>
    </w:p>
    <w:p w14:paraId="131F1A3E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B3E6BCE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7B287AC6" w14:textId="77777777" w:rsidR="001F7291" w:rsidRPr="00DA3004" w:rsidRDefault="005C2C11" w:rsidP="001F72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БАКУ-2026</w:t>
      </w:r>
    </w:p>
    <w:p w14:paraId="0DE2D0F9" w14:textId="1105E5FD" w:rsidR="000D743B" w:rsidRPr="00DA3004" w:rsidRDefault="001F7291" w:rsidP="001F729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СОДЕРЖАНИЕ</w:t>
      </w:r>
    </w:p>
    <w:p w14:paraId="7697E548" w14:textId="353198E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E1552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3C43F7EA" w14:textId="4AC2FF86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ТЕОРЕТИЧЕСКАЯ ЧАСТЬ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68A901F" w14:textId="35D1A75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 Интернет-магазин как вид онлайновой информационной</w:t>
      </w:r>
      <w:r w:rsidR="004E155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7</w:t>
      </w:r>
    </w:p>
    <w:p w14:paraId="5CC7AD02" w14:textId="470CE75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1.1.1. Понятие и виды информационных систем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734504F5" w14:textId="55145D7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1.1.2. Особенности электронной коммерции и онлайн-торговли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39DC2609" w14:textId="09532635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1.1.3. Функциональные компоненты интернет-книжного магазина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4DAC0B00" w14:textId="55ED6FA8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 Обзор и анализ существующих аналогов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10</w:t>
      </w:r>
    </w:p>
    <w:p w14:paraId="5C2ECFC5" w14:textId="10E166E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1.2.1. Анализ популярных книжных интернет-магазинов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</w:p>
    <w:p w14:paraId="0AE5B16E" w14:textId="0A615087" w:rsidR="000D743B" w:rsidRPr="00DA3004" w:rsidRDefault="000D743B" w:rsidP="006942B1">
      <w:pPr>
        <w:tabs>
          <w:tab w:val="right" w:leader="dot" w:pos="9072"/>
        </w:tabs>
        <w:spacing w:after="0" w:line="360" w:lineRule="auto"/>
        <w:ind w:left="3" w:firstLine="706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1.2.2. Постановка задачи и требования к разрабатываемому сайту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</w:p>
    <w:p w14:paraId="28D47BEA" w14:textId="7D75B83C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 Язык разметки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12</w:t>
      </w:r>
    </w:p>
    <w:p w14:paraId="7AA28743" w14:textId="2829C8F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1.3.1. История и стандарт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12</w:t>
      </w:r>
    </w:p>
    <w:p w14:paraId="482C0B94" w14:textId="525B002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1.3.2. Структура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-документа, основные теги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5CC4F884" w14:textId="08224EA6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1.3.3. Семантические элементы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0B7ED24C" w14:textId="272FEA0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1.3.4. Формы и элементы ввода данных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B566822" w14:textId="74310EF0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 Каскадные таблицы стилей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16</w:t>
      </w:r>
    </w:p>
    <w:p w14:paraId="5CE58E82" w14:textId="19170094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1.4.1. Назначение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, принцип каскадности и специфичности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6D98E6DE" w14:textId="227DFD1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1.4.2. Блочная модель,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Flexbox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Grid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DDDC418" w14:textId="5664291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1.4.3. Адаптивный дизайн и медиазапросы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5FB8807E" w14:textId="5B890BE1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1.4.4. Цветовая схема, типографика,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-переменные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44264F52" w14:textId="33999D3E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 Язык программирования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19</w:t>
      </w:r>
    </w:p>
    <w:p w14:paraId="0CBDC5B3" w14:textId="27321995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1.5.1. Роль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клиентской веб-разработке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67560D63" w14:textId="480C3C9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1.5.2. Работа с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DOM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: выборка и изменение элементов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</w:p>
    <w:p w14:paraId="6B4C72FE" w14:textId="187DA0C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1.5.3. Обработка событий, интерактивность интерфейса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</w:p>
    <w:p w14:paraId="6EE466EB" w14:textId="268D10E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1.5.4. Хранение данных: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localStorage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4B4D2DE5" w14:textId="0CCDA93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1.6. Инструменты разработки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22</w:t>
      </w:r>
    </w:p>
    <w:p w14:paraId="6AE69304" w14:textId="48E140C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1.6.1.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Редактор кода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Visual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Studio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22</w:t>
      </w:r>
    </w:p>
    <w:p w14:paraId="4546D970" w14:textId="047FDD8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1.6.2. Браузерные инструменты разработчика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DevTools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4A10780D" w14:textId="38634556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2. ПРАКТИЧЕСКАЯ ЧАСТЬ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25</w:t>
      </w:r>
    </w:p>
    <w:p w14:paraId="74DA66CE" w14:textId="5367C94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 Архитектура и структура проекта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25</w:t>
      </w:r>
    </w:p>
    <w:p w14:paraId="79A6F61A" w14:textId="4FA1D594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2.1.1. Файловая организация проекта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53C3AA9" w14:textId="0E8B635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2.1.2. Описание страниц и навигация между ними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42A31892" w14:textId="146F9D0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 Разработка главной страницы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27</w:t>
      </w:r>
    </w:p>
    <w:p w14:paraId="05F27534" w14:textId="18E8293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2.2.1. Шапка сайта, логотип и навигационное меню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41870F67" w14:textId="1D827070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2.2.2. Главный баннер и блок акционных предложений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7566AF24" w14:textId="30202E6A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2.2.3. Секция популярных и новых книг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7F59F847" w14:textId="5DA1550C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2.2.4. Футер с контактной информацией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3996B3E7" w14:textId="1148A49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 Разработка страницы каталога книг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catalog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30</w:t>
      </w:r>
    </w:p>
    <w:p w14:paraId="65808559" w14:textId="2ADE4E81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2.3.1. Сетка карточек товаров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Grid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30</w:t>
      </w:r>
    </w:p>
    <w:p w14:paraId="0E889EC5" w14:textId="2D76800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2.3.2. Поиск и фильтрация книг средствами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30</w:t>
      </w:r>
    </w:p>
    <w:p w14:paraId="2A3FB393" w14:textId="1DC4282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 Разработка страницы книги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book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68D8D73B" w14:textId="6CD02A0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2.4.1. Детальное описание и изображение товара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1C5E18D" w14:textId="24469A6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2.4.2. Кнопка «Добавить в корзину», обратная связь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7F6AC65F" w14:textId="27B60BC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2.5. Разработка страницы корзины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cart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3E4916C9" w14:textId="0090B8B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2.5.1. Список выбранных товаров и управление количеством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14FBE2A2" w14:textId="464134A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2.5.2. Подсчёт итоговой суммы, форма оформления заказа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E320A84" w14:textId="3A9FA35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 Стили оформления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style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0CA1D22" w14:textId="3211D70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2.6.1. Общие стили, шрифты и цветовая палитра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64CC5726" w14:textId="61261F8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2.6.2. Стили компонентов: навигация, карточки, кнопки, формы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4B55053" w14:textId="52AD2E46" w:rsidR="007C371D" w:rsidRPr="00DA3004" w:rsidRDefault="007C371D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2.6.3. Адаптация интерфейса под мобильные устройства (Media Queries)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0E3836AF" w14:textId="13DDBF9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2.7. Логика приложения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script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1D968967" w14:textId="6C66CADA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2.7.1. Управление корзиной через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localStorage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3322063E" w14:textId="07067524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2.7.2. Динамическая фильтрация и поисковая строка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40</w:t>
      </w:r>
    </w:p>
    <w:p w14:paraId="3B56397D" w14:textId="74B03C6C" w:rsidR="000D743B" w:rsidRPr="00DA3004" w:rsidRDefault="007C371D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2.7.3. Генерация контента на основе локальной базы данных (DOM-манипуляции)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41</w:t>
      </w:r>
    </w:p>
    <w:p w14:paraId="75E83664" w14:textId="7F733208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3. РЕЗУЛЬТАТЫ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4</w:t>
      </w:r>
      <w:r w:rsidR="007618E2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87B8D31" w14:textId="4676FF5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 Описание итогового веб-сайта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6E47C2C" w14:textId="5F4F864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 Скриншоты страниц готового сайта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667C88FC" w14:textId="180C7F3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3.2.1. Главная страница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52A0260E" w14:textId="173EB5E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3.2.2. Каталог книг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64E0C040" w14:textId="1735699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3.2.3. Страница книги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D3C36F0" w14:textId="5E053DE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3.2.4. Корзина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2A1446F1" w14:textId="0390669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3.3. Соответствие требованиям технического задания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50</w:t>
      </w:r>
    </w:p>
    <w:p w14:paraId="79E998DD" w14:textId="087AF54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3.4. Выводы и перспективы дальнейшего развития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52</w:t>
      </w:r>
    </w:p>
    <w:p w14:paraId="119A4243" w14:textId="1F9D2103" w:rsidR="000D743B" w:rsidRPr="000B2BCD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DE2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4BBAF72B" w14:textId="55B67E6F" w:rsidR="003F2DAC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DE24DE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375A3BC0" w14:textId="652B0A6B" w:rsidR="00307425" w:rsidRPr="000B2BCD" w:rsidRDefault="00307425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  <w:t>56</w:t>
      </w:r>
    </w:p>
    <w:p w14:paraId="66194996" w14:textId="77777777" w:rsidR="00261F97" w:rsidRPr="000B2BCD" w:rsidRDefault="003F2DAC" w:rsidP="000231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5EA92CBC" w14:textId="77777777" w:rsidR="001F7291" w:rsidRPr="00DA3004" w:rsidRDefault="001F7291" w:rsidP="000231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2EBADEC" w14:textId="77777777" w:rsidR="00D3100F" w:rsidRPr="00DA3004" w:rsidRDefault="00D3100F" w:rsidP="000231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CB0225" w14:textId="77777777" w:rsidR="00896942" w:rsidRPr="00DA3004" w:rsidRDefault="00896942" w:rsidP="00D310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301448" w14:textId="3B35820D" w:rsidR="00D3100F" w:rsidRPr="00DA3004" w:rsidRDefault="00D3100F" w:rsidP="00126D7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ВВЕДЕНИЕ</w:t>
      </w:r>
    </w:p>
    <w:p w14:paraId="5B870631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2768C4" w14:textId="131F9335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современных условиях цифровой экономики интернет-магазины стали неотъемлемой частью розничной торговли. Книжный сегмент, в свою очередь, сохраняет востребованность благодаря переходу читателей в онлайн-пространство. Разработка клиентского веб-сайта книжного интернет-магазина позволяет освоить ключевые технологии фронтенд-разработки и применить их для решения практической задачи.</w:t>
      </w:r>
    </w:p>
    <w:p w14:paraId="3DEB1114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Целью данной курсовой работы является создание многостраничного клиентского веб-сайта книжного интернет-магазина «Книговед» с использованием HTML5, CSS3 и JavaScript, без применения серверной части и сторонних фреймворков. Для достижения цели были поставлены следующие задачи:</w:t>
      </w:r>
    </w:p>
    <w:p w14:paraId="7DFAF910" w14:textId="75378670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изучить особенности интернет-магазина как вида онлайновых информационных систем и модели электронной коммерции;</w:t>
      </w:r>
    </w:p>
    <w:p w14:paraId="2031E1FC" w14:textId="5CE70C3C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провести анализ существующих книжных онлайн-платформ и сформулировать требования к разрабатываемому сайту;</w:t>
      </w:r>
    </w:p>
    <w:p w14:paraId="34B74E19" w14:textId="2BAFA9F4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рассмотреть теоретические основы HTML5, CSS3, JavaScript, включая семантическую разметку, каскадные таблицы стилей, DOM-манипуляции и работу с localStorage;</w:t>
      </w:r>
    </w:p>
    <w:p w14:paraId="773BEED8" w14:textId="64434194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спроектировать архитектуру сайта и реализовать его основные страницы: главную, каталог книг, страницу отдельной книги, корзину и страницу о магазине;</w:t>
      </w:r>
    </w:p>
    <w:p w14:paraId="2314F65B" w14:textId="6E61BE47" w:rsidR="00D3100F" w:rsidRPr="00DA3004" w:rsidRDefault="00E63AE0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обеспечить динамическую фильтрацию и поиск товаров, управление корзиной с сохранением данных между сессиями, адаптивность интерфейса под различные устройства.</w:t>
      </w:r>
    </w:p>
    <w:p w14:paraId="7088E3E4" w14:textId="36CDA6B3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Объектом исследования является клиентская часть веб-приложения интернет-магазина, а предметом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технологии и методы её разработки. В работе используются методы анализа, проектирования и практической реализации.</w:t>
      </w:r>
    </w:p>
    <w:p w14:paraId="3EF81474" w14:textId="13B6F75E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Курсовая работа состоит из трёх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разделов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 перво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(теоретическо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рассматриваются понятие информационных систем, особенности электронной коммерции, компоненты интернет-книжного магазина, а также языки и инструменты веб-разработки. Проведён сравнительный анализ популярных книжных интернет-магазинов и на его основе сформулированы требования к создаваемому сайту. Втор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(практическ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описывает архитектуру проекта, файловую структуру, процесс вёрстки и стилизации страниц, реализацию логики на JavaScript: работу с DOM, обработку событий, управление корзиной через localStorage, поиск и фильтрацию.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Третий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представляет результаты разработки, скриншоты готового сайта, анализ соответствия требованиям технического задания и перспективы дальнейшего развития.</w:t>
      </w:r>
    </w:p>
    <w:p w14:paraId="1ECB9DA4" w14:textId="4E357A82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Практическая значимость работы заключается в получении готового клиентского веб-сайта, который может служить основой для реального интернет-магазина после подключения серверной части, базы данных и платёжных систем. Кроме того, в процессе выполнения были закреплены навыки вёрстки, программирования на JavaScript и работы с инструментами разработчика.</w:t>
      </w:r>
    </w:p>
    <w:p w14:paraId="244F963C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8A4BE" w14:textId="77777777" w:rsidR="00126D79" w:rsidRPr="00DA3004" w:rsidRDefault="00126D7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527F7A" w14:textId="77777777" w:rsidR="00DF6B11" w:rsidRDefault="00126D79" w:rsidP="00DF6B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РАЗДЕЛ</w:t>
      </w:r>
      <w:r w:rsidR="000E27D8"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1. ТЕОРЕТИЧЕСКАЯ ЧАСТЬ</w:t>
      </w:r>
    </w:p>
    <w:p w14:paraId="35E01EF5" w14:textId="74258454" w:rsidR="000E27D8" w:rsidRPr="00EF2429" w:rsidRDefault="000E27D8" w:rsidP="00DF6B1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F6B1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1.1. Интернет-магазин как вид онлайновой информационной системы</w:t>
      </w:r>
    </w:p>
    <w:p w14:paraId="72106874" w14:textId="77777777" w:rsidR="000E27D8" w:rsidRPr="00DF6B11" w:rsidRDefault="000E27D8" w:rsidP="00DF6B1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F6B1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1.1.1. Понятие и виды информационных систем</w:t>
      </w:r>
    </w:p>
    <w:p w14:paraId="7A8426F8" w14:textId="3029EB4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Информационная система представляет собой организованную совокупность технических средств, программного обеспечения, баз данных, персонала и методов управления, предназначенных для сбора, хранения, обработки и предоставления информации в соответствии с потребностями пользователей. Информационная система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совокупность программно-аппаратных средств, обеспечивающих хранение, обработку и поиск информации. Ключевым свойством любой ИС является её ориентированность на конкретные информационные потребности определённого круга пользователей.</w:t>
      </w:r>
    </w:p>
    <w:p w14:paraId="02AE8BFB" w14:textId="77777777" w:rsidR="00EF2429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 функциональному назначению информационные системы подразделяются на следующие классы:</w:t>
      </w:r>
    </w:p>
    <w:p w14:paraId="0829E6B5" w14:textId="312F67D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управленческие системы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автоматизируют внутренние бизнес-процессы организации: планирование ресурсов, управление отношениями с клиентами, цепочками поставок;</w:t>
      </w:r>
    </w:p>
    <w:p w14:paraId="4A8469D9" w14:textId="55E3AF7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аналитические системы поддержки принятия решений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предназначены для обработки больших массивов данных и формирования отчётности в интересах руководства;</w:t>
      </w:r>
    </w:p>
    <w:p w14:paraId="54DD773B" w14:textId="34F4408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транзакционные системы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OLTP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обеспечивают оперативную обработку операций в режиме реального времени: платежей, заказов, бронирований;</w:t>
      </w:r>
    </w:p>
    <w:p w14:paraId="4F3404A0" w14:textId="0A2DA5D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информационно-поисковые системы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организуют хранение документов и обеспечивают поиск по запросу пользователя;</w:t>
      </w:r>
    </w:p>
    <w:p w14:paraId="25BD6519" w14:textId="77777777" w:rsidR="006D7298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справочные системы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предоставляют структурированную нормативную или фактографическую информацию.</w:t>
      </w:r>
    </w:p>
    <w:p w14:paraId="00A72C4E" w14:textId="47230681" w:rsidR="000E27D8" w:rsidRPr="00DA3004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По способу доступа информационные системы разделяют на локальные, корпоративные и онлайновые. Онлайновая информационная система функционирует посредством сети Интернет: клиентская часть исполняется в браузере пользователя, серверная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удалённом хосте. Пользователю не требуется устанавливать специализированное программное обеспечение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достаточно наличия браузера и подключения к сети.</w:t>
      </w:r>
    </w:p>
    <w:p w14:paraId="25E68CD3" w14:textId="77777777" w:rsidR="00EF2429" w:rsidRDefault="000E27D8" w:rsidP="00EF24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Интернет-магазин относится к классу транзакционных онлайновых информационных систем. Его функциональная задача состоит в обеспечении полного цикла торговой операции: от представления ассортимента и выбора товара до оформления и подтверждения заказа. При этом система одновременно выполняет функции витрины, менеджера заказов и первичного кассового интерфейса.</w:t>
      </w:r>
    </w:p>
    <w:p w14:paraId="195815E8" w14:textId="44B66FA9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1.1.2. Особенности электронной коммерции и онлайн-торговли</w:t>
      </w:r>
    </w:p>
    <w:p w14:paraId="634D297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Электронная коммерция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commerce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представляет собой сферу экономики, охватывающую коммерческие и финансовые операции, осуществляемые посредством глобальных компьютерных сетей. В широком понимании данное понятие включает не только куплю-продажу товаров и услуг, но и электронный документооборот, дистанционное оказание услуг, интернет-банкинг и онлайн-аукционы.</w:t>
      </w:r>
    </w:p>
    <w:p w14:paraId="223C9F5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 составу участников сделки принято выделять следующие модели электронной коммерции:</w:t>
      </w:r>
    </w:p>
    <w:p w14:paraId="0AB874D1" w14:textId="142507C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продажа товаров или услуг конечному потребителю через онлайн-магазин; именно к данной модели относится разрабатываемый в настоящей работе проект;</w:t>
      </w:r>
    </w:p>
    <w:p w14:paraId="6166249B" w14:textId="4EF678D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торговые и деловые отношения между юридическими лицами: оптовые поставки, электронные торговые площадки;</w:t>
      </w:r>
    </w:p>
    <w:p w14:paraId="26972E5E" w14:textId="2C06D9F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платформы, на которых частные лица совершают сделки между собой;</w:t>
      </w:r>
    </w:p>
    <w:p w14:paraId="10DAA0BF" w14:textId="1728906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Government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поставка товаров и услуг государственным структурам посредством электронных торгов.</w:t>
      </w:r>
    </w:p>
    <w:p w14:paraId="2E5575A3" w14:textId="6E101D19" w:rsidR="000E27D8" w:rsidRPr="00BB6CC6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Онлайн-торговля обладает рядом принципиальных преимуществ перед традиционной розничной торговлей.</w:t>
      </w:r>
      <w:r w:rsidR="00BB6CC6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B6CC6" w:rsidRPr="00BB6CC6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Онлайн-торговля даёт несколько преимуществ перед обычным магазином. Прежде всего, сайт доступен из любой точки мира, где есть интернет. В отличие от офлайн-точки, интернет-магазин работает круглосуточно. Открыть его дешевле: не нужно арендовать помещение. Кроме того, можно собирать данные о посетителях и предлагать им персональные скидки.</w:t>
      </w:r>
    </w:p>
    <w:p w14:paraId="1F8EB52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Вместе с тем онлайн-торговля имеет ограничения: покупатель не может физически оценить товар до покупки, существуют риски кибербезопасности и утечки персональных данных, а работа магазина зависит от стабильности каналов связи и платёжных сервисов.</w:t>
      </w:r>
    </w:p>
    <w:p w14:paraId="01C3B96C" w14:textId="067046A4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1.1.3. Функциональные компоненты интернет-книжного магазина</w:t>
      </w:r>
    </w:p>
    <w:p w14:paraId="4CAD20C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Несмотря на разнообразие архитектурных решений, функциональная структура большинства интернет-магазинов включает типовой набор компонентов, обеспечивающих полный цикл взаимодействия с покупателем.</w:t>
      </w:r>
    </w:p>
    <w:p w14:paraId="28CF4325" w14:textId="360A47B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Витрина (главная страница)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первая точка контакта посетителя с магазином. Содержит акционные баннеры, тематические подборки (новинки, бестселлеры, рекомендации) и элементы навигации. Задача витрины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сформировать первое впечатление и направить пользователя к нужному разделу каталога.</w:t>
      </w:r>
    </w:p>
    <w:p w14:paraId="324FAC8C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Каталог товаров представляет весь ассортимент в виде сетки карточек. Карточка книги традиционно содержит изображение обложки, название, имя автора, краткое описание и цену. Обязательным элементом каталога является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инструментарий поиска и фильтрации, позволяющий быстро найти нужное издание среди большого ассортимента.</w:t>
      </w:r>
    </w:p>
    <w:p w14:paraId="359B42FD" w14:textId="7594AF2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товара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детальная карточка отдельной книги с расширенным описанием, изображением и кнопкой добавления в корзину. На данной странице принимается решение о покупке, поэтому полнота и достоверность представленной информации особенно значимы.</w:t>
      </w:r>
    </w:p>
    <w:p w14:paraId="6D90D2ED" w14:textId="77777777" w:rsidR="006D7298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Корзина покупок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временное хранилище выбранных пользователем позиций. Отображает перечень товаров, позволяет изменять количество экземпляров, удалять лишние позиции и показывает итоговую стоимость заказа.</w:t>
      </w:r>
    </w:p>
    <w:p w14:paraId="77925E6C" w14:textId="2C87B754" w:rsidR="000E27D8" w:rsidRPr="00DA3004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 оформления заказа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интерфейс сбора контактных и доставочных данных покупателя. В рамках клиентского проекта без серверной части форма демонстрирует пользовательский сценарий и выполняет базовую валидацию введённых данных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C7F4162" w14:textId="77777777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1.2. Обзор и анализ существующих аналогов</w:t>
      </w:r>
    </w:p>
    <w:p w14:paraId="18FC2AB7" w14:textId="77777777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1.2.1. Анализ популярных книжных интернет-магазинов</w:t>
      </w:r>
    </w:p>
    <w:p w14:paraId="1CFF675A" w14:textId="77777777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 начала проектирования собственного решения проведён сравнительный анализ действующих книжных онлайн-платформ с целью выявления эффективных проектных решений и типичных недостатков.</w:t>
      </w:r>
    </w:p>
    <w:p w14:paraId="0D2CBC5E" w14:textId="64FFD7CB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Litres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ru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крупнейший российский магазин электронных и аудиокниг. Среди достоинств выделяются развитая система рубрик и фильтров по жанру, рейтингу, цене и формату, персонализированные рекомендации, адаптивный дизайн и поддержка чтения онлайн. К недостаткам относятся перегруженный интерфейс главной страницы и обилие рекламных блоков, снижающих удобство восприятия.</w:t>
      </w:r>
    </w:p>
    <w:p w14:paraId="08431F5E" w14:textId="38365C56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Ozon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(раздел «Книги»)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универсальный маркетплейс с широким книжным ассортиментом. Преимущества: мощный поисковый движок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фасетной фильтрацией, развитая система отзывов и рейтингов покупателей. Недостаток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интерфейс ориентирован на универсальный маркетплейс, а не на специализированный книжный магазин, что усложняет навигацию.</w:t>
      </w:r>
    </w:p>
    <w:p w14:paraId="12171BFD" w14:textId="2EDDF31F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24.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ru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специализированный книжный онлайн-магазин издательского дома «Эксмо-АСТ». Отличается структурированным каталогом с жанровыми рубриками и лаконичными карточками товаров. Недостатком является недостаточно проработанная адаптивная вёрстка на узких экранах.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7A55" w:rsidRPr="00DA3004" w14:paraId="3393D024" w14:textId="77777777" w:rsidTr="000E27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588D" w14:textId="6C57878F" w:rsidR="007F7A55" w:rsidRPr="00DA3004" w:rsidRDefault="007F7A55" w:rsidP="00094550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3D16833" w14:textId="77777777" w:rsidR="00094550" w:rsidRDefault="00443874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Как показало сравнение, во всех рассмотренных магазинах есть стандартные функции: карточки товаров, поиск, корзина. Главный минус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</w:t>
      </w:r>
      <w:r w:rsidRP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интерфейс перегружен рекламой, что отвлекает от выбора книг. В своём проекте я отказался от рекламных блоков и сделал минималистичный дизайн, чтобы покупатель сразу видел каталог и мог быстро найти нужное.</w:t>
      </w:r>
    </w:p>
    <w:p w14:paraId="2BD2B0F3" w14:textId="4C318BEA" w:rsidR="000E27D8" w:rsidRPr="00094550" w:rsidRDefault="000E27D8" w:rsidP="00094550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9455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1.2.2. Постановка задачи и требования к разрабатываемому сайту</w:t>
      </w:r>
    </w:p>
    <w:p w14:paraId="4CDB1219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основании анализа аналогов и определения целевой аудитории сформулированы требования к разрабатываемому сайту. Требования разделены на функциональные и нефункциональные.</w:t>
      </w:r>
    </w:p>
    <w:p w14:paraId="0B522F4A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Функциональные требования:</w:t>
      </w:r>
    </w:p>
    <w:p w14:paraId="6AECD41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отображение книг в виде карточек с обложкой, названием, автором и ценой;</w:t>
      </w:r>
    </w:p>
    <w:p w14:paraId="1A90742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поиск по названию и имени автора с отображением результатов в режиме реального времени;</w:t>
      </w:r>
    </w:p>
    <w:p w14:paraId="32C3FB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фильтрация каталога по жанровой категории;</w:t>
      </w:r>
    </w:p>
    <w:p w14:paraId="23A054FF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детальная страница отдельной книги с расширенным описанием;</w:t>
      </w:r>
    </w:p>
    <w:p w14:paraId="58E98CD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добавление книги в корзину с любой страницы каталога;</w:t>
      </w:r>
    </w:p>
    <w:p w14:paraId="12CCAB3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управление количеством позиций в корзине и автоматический пересчёт итоговой суммы;</w:t>
      </w:r>
    </w:p>
    <w:p w14:paraId="50D001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сохранение содержимого корзины между сессиями посредством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56E27D4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форма оформления заказа с базовой клиентской валидацией введённых данных.</w:t>
      </w:r>
    </w:p>
    <w:p w14:paraId="49EDCCA9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Нефункциональные требования:</w:t>
      </w:r>
    </w:p>
    <w:p w14:paraId="42D1597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адаптивная вёрстка, корректное отображение на экранах шириной от 320 пикселей до 1920 пикселей;</w:t>
      </w:r>
    </w:p>
    <w:p w14:paraId="7463186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кроссбраузерная совместимость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Google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Chrome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Mozilla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Firefox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Microsoft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актуальных версий);</w:t>
      </w:r>
    </w:p>
    <w:p w14:paraId="18AC1B43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единый визуальный стиль на всех страницах сайта;</w:t>
      </w:r>
    </w:p>
    <w:p w14:paraId="1D9E85E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семантически корректная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-разметка в соответствии со стандартом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</w:t>
      </w:r>
    </w:p>
    <w:p w14:paraId="28E85C08" w14:textId="1118B1A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Ограничения: проект реализуется без серверной части. Вся логика работает на стороне клиента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База данных книг хранится в виде массива объектов непосредственно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51F7106" w14:textId="77777777" w:rsidR="000E27D8" w:rsidRPr="00FA3905" w:rsidRDefault="000E27D8" w:rsidP="00FA390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A39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1.3. Язык разметки </w:t>
      </w:r>
      <w:r w:rsidRPr="00FA39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</w:p>
    <w:p w14:paraId="523FF661" w14:textId="77777777" w:rsidR="000E27D8" w:rsidRPr="00FA3905" w:rsidRDefault="000E27D8" w:rsidP="00FA390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1.3.1. История и стандарт </w:t>
      </w: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5</w:t>
      </w:r>
    </w:p>
    <w:p w14:paraId="7ADBC32C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Язык гипертекстовой разметки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HyperText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Markup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Language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был предложен британским учёным Тимом Бернерсом-Ли в 1991 году в рамках проекта Всемирной паутины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World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в Европейском центре ядерных исследований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CERN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Первоначальная версия насчитывала около восемнадцати тегов и предназначалась для создания научных гипертекстовых документов.</w:t>
      </w:r>
    </w:p>
    <w:p w14:paraId="5BDB6A5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дальнейшем язык прошёл ряд ключевых этапов стандартизации. Версии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2.0 (1995)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3.2 (1997) закрепили базовый синтаксис и расширили набор элементов. 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4.01, принятый консорциумом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1999 году, ввёл принцип разделения структуры и представления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документа, что стало концептуальной основой для дальнейшего развития веб-технологий. Попытка создать строгую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-версию языка под названием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оказалась чрезмерно требовательной к разработчикам и не получила широкого распространения.</w:t>
      </w:r>
    </w:p>
    <w:p w14:paraId="5B2A2669" w14:textId="7698E91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2004 году компании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Mozilla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Foundation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Opera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Software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основали рабочую группу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WHATWG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Hypertext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Application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Technology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Working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которая начала работу над практически ориентированной версией стандарта. Итогом многолетней работы стал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5, официально принятый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октябре 2014 года. Ключевыми нововведениями стандарта являются семантические теги для описания структуры страницы, встроенная поддержка мультимедиа без сторонних плагинов, новые типы полей форм, а также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работы с локальным хранилищем, геолокацией и двумерной графикой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Canvas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В настоящее время спецификация развивается в режиме «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living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standard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» организацией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WHATWG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обновляется по мере появления новых потребностей.</w:t>
      </w:r>
    </w:p>
    <w:p w14:paraId="7B105E23" w14:textId="77777777" w:rsidR="000E27D8" w:rsidRPr="00AC61F0" w:rsidRDefault="000E27D8" w:rsidP="00AC61F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1.3.2. Структура </w:t>
      </w: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-документа, основные теги</w:t>
      </w:r>
    </w:p>
    <w:p w14:paraId="3DF8564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 строится по единой обязательной схеме. Файл открывается объявлением типа документа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информирующим браузер о применении стандарта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5. Далее следует корневой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внутри которого располагаются два обязательных раздела.</w:t>
      </w:r>
    </w:p>
    <w:p w14:paraId="7B13D64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 отображается на экране пользователя и содержит служебные метаданные: кодировку символов, заголовок вкладки браузера, инструкцию масштабирования для мобильных устройств, ссылку на файл стилей и подключение скриптов.</w:t>
      </w:r>
    </w:p>
    <w:p w14:paraId="430F9FB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содержит всё видимое содержимое страницы. Основные теги, используемые при структурировании:</w:t>
      </w:r>
    </w:p>
    <w:p w14:paraId="496EB4CD" w14:textId="3CBCF7F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шапка страницы или раздела;</w:t>
      </w:r>
    </w:p>
    <w:p w14:paraId="371AF257" w14:textId="4D9BD07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блок навигационных ссылок;</w:t>
      </w:r>
    </w:p>
    <w:p w14:paraId="1FCFD397" w14:textId="1572406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основное содержимое страницы;</w:t>
      </w:r>
    </w:p>
    <w:p w14:paraId="02F5157C" w14:textId="33DAB01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тематически обособленный раздел;</w:t>
      </w:r>
    </w:p>
    <w:p w14:paraId="0F45F06B" w14:textId="5853402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article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самостоятельный фрагмент контента;</w:t>
      </w:r>
    </w:p>
    <w:p w14:paraId="0924FF76" w14:textId="526083F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aside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дополнительный или контекстно связанный контент;</w:t>
      </w:r>
    </w:p>
    <w:p w14:paraId="6B68FA07" w14:textId="143A554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подвал страницы или раздела;</w:t>
      </w:r>
    </w:p>
    <w:p w14:paraId="354CC62B" w14:textId="2655F53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заголовки шести уровней иерархии;</w:t>
      </w:r>
    </w:p>
    <w:p w14:paraId="5D5B418D" w14:textId="737656D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абзац текста;</w:t>
      </w:r>
    </w:p>
    <w:p w14:paraId="10EEA793" w14:textId="489D968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гиперссылка;</w:t>
      </w:r>
    </w:p>
    <w:p w14:paraId="2E9F74B7" w14:textId="4273826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изображение;</w:t>
      </w:r>
    </w:p>
    <w:p w14:paraId="73EAF4EA" w14:textId="77777777" w:rsidR="0088099F" w:rsidRDefault="000E27D8" w:rsidP="008809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маркированный и нумерованный списки.</w:t>
      </w:r>
    </w:p>
    <w:p w14:paraId="585B0924" w14:textId="611168B6" w:rsidR="000E27D8" w:rsidRPr="0088099F" w:rsidRDefault="000E27D8" w:rsidP="0088099F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1.3.3. Семантические элементы </w:t>
      </w: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5</w:t>
      </w:r>
    </w:p>
    <w:p w14:paraId="377A9574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До внедрения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разработчики строили структуру страниц преимущественно из универсальных блоковых элементов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строчных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присваивая им идентификаторы или классы. Такой подход давал визуально приемлемый результат, однако не нёс никакой смысловой нагрузки: браузер, поисковый робот и программа экранного чтения видели лишь безымянные контейнеры и не могли определить роль каждого блока в структуре документа.</w:t>
      </w:r>
    </w:p>
    <w:p w14:paraId="74C441C7" w14:textId="48C02F7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Семантические элементы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устраняют данное ограничение. Тег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явно обозначает шапку,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навигационный блок,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основное содержимое,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подвал. Применение семантической разметки обеспечивает ряд практических преимуществ. Поисковые системы используют семантическую структуру для более точного индексирования содержимого, что положительно сказывается на позициях сайта в поисковой выдаче. Программы экранного чтения позволяют пользователям с нарушениями зрения быстро переходить между структурными блоками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страницы. Семантически размеченный код значительно проще для понимания и сопровождения.</w:t>
      </w:r>
    </w:p>
    <w:p w14:paraId="4C49E5D4" w14:textId="77777777" w:rsidR="0062360C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помимо структурных тегов введены смысловые элементы для обозначения отдельных фрагментов контента: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дат и временных значений,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выделения значимого фрагмента текста,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figure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figcaption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изображений с подписями,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summary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раскрываемых блоков с дополнительной информацией. </w:t>
      </w:r>
      <w:r w:rsidR="0062360C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Семантическая разметка применяется на всех страницах сайта.</w:t>
      </w:r>
    </w:p>
    <w:p w14:paraId="40554AC5" w14:textId="3294751F" w:rsidR="000E27D8" w:rsidRPr="00D05E41" w:rsidRDefault="000E27D8" w:rsidP="00D05E4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05E4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1.3.4. Формы и элементы ввода данных</w:t>
      </w:r>
    </w:p>
    <w:p w14:paraId="23223B9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-форма является стандартным механизмом сбора данных от пользователя.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служит контейнером для полей ввода и определяет параметры передачи данных через атрибуты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(адрес обработчика)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method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или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В рамках настоящего проекта, реализованного без серверной части, обработка формы выполняется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стороне клиента.</w:t>
      </w:r>
    </w:p>
    <w:p w14:paraId="7353CE8A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значительно расширил номенклатуру типов поля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71276C0E" w14:textId="7CC9F51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однострочное текстовое поле;</w:t>
      </w:r>
    </w:p>
    <w:p w14:paraId="106952E5" w14:textId="48676B6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поле для адреса электронной почты со встроенной проверкой формата;</w:t>
      </w:r>
    </w:p>
    <w:p w14:paraId="339DCDC5" w14:textId="200EAE4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поле для ввода номера телефона;</w:t>
      </w:r>
    </w:p>
    <w:p w14:paraId="47EBC958" w14:textId="6FA39FE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number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числовое поле с ограничениями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3B981973" w14:textId="279A6FB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checkbox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флажок для булевых значений;</w:t>
      </w:r>
    </w:p>
    <w:p w14:paraId="55151A81" w14:textId="6E6D0E0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переключатель для выбора одного варианта из группы.</w:t>
      </w:r>
    </w:p>
    <w:p w14:paraId="08A8BA71" w14:textId="332A75C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Помимо новых типов,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расширил возможности встроенной клиентской валидации.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required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запрещает отправку формы при незаполненном поле;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minlength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maxlength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ограничивают допустимую длину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строки;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pattern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задать регулярное выражение для проверки формата ввода. Совокупность данных инструментов обеспечивает первичную проверку корректности введённых данных без написания дополнительного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</w:t>
      </w:r>
      <w:r w:rsidR="00186C27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E3D7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разработанном магазине форма заказа опирается на встроенную HTML5‑валидацию через атрибуты required и type="email".</w:t>
      </w:r>
    </w:p>
    <w:p w14:paraId="4C052517" w14:textId="77777777" w:rsidR="000E27D8" w:rsidRPr="001853C7" w:rsidRDefault="000E27D8" w:rsidP="001853C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1853C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1.4. Каскадные таблицы стилей </w:t>
      </w:r>
      <w:r w:rsidRPr="001853C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CSS</w:t>
      </w:r>
    </w:p>
    <w:p w14:paraId="7C6CCB5A" w14:textId="77777777" w:rsidR="000E27D8" w:rsidRPr="001853C7" w:rsidRDefault="000E27D8" w:rsidP="001853C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1.4.1. Назначение </w:t>
      </w: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, принцип каскадности и специфичности</w:t>
      </w:r>
    </w:p>
    <w:p w14:paraId="74C24064" w14:textId="28A3C8F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Каскадные таблицы стилей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Cascading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Sheets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формальный язык описания внешнего вида документа, написанного на языке разметки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Фундаментальная идея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состоит в разделении содержания документа и его визуального представления. Благодаря этому разделению внешний вид всего сайта можно изменить, отредактировав единственный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-файл, не затрагивая разметку страниц.</w:t>
      </w:r>
    </w:p>
    <w:p w14:paraId="5B2D308A" w14:textId="06BBD6F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Слово «каскадные» в названии языка отражает механизм разрешения конфликтов стилей. Когда к одному элементу одновременно применяется несколько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-правил с конкурирующими значениями одного свойства, браузер определяет приоритетное правило на основе показателя специфичности. Специфичность вычисляется по иерархии селекторов: наибольшим весом обладают инлайн-стили, затем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идентификаторы, далее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классы, псевдоклассы и атрибуты, наименьшим весом обладают селекторы тегов. При равной специфичности применяется правило, расположенное в коде позже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это и есть принцип каскадности.</w:t>
      </w:r>
    </w:p>
    <w:p w14:paraId="37822D05" w14:textId="29E6171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стилей подключается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-документу через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link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блоке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Правило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имеет синтаксис: селектор, затем в фигурных скобках свойство и его значение. Селекторы позволяют обращаться к элементам по тегу, классу, идентификатору, атрибуту, псевдоклассу (: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focus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и псевдоэлементу (::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before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after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1805F3DB" w14:textId="77777777" w:rsidR="000E27D8" w:rsidRPr="0055130D" w:rsidRDefault="000E27D8" w:rsidP="0055130D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lastRenderedPageBreak/>
        <w:t xml:space="preserve">1.4.2. Блочная модель,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Flexbox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и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Grid</w:t>
      </w:r>
    </w:p>
    <w:p w14:paraId="3768E6A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-элемент браузер отображает как прямоугольную область, структура которой описывается блочной моделью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model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Модель состоит из четырёх концентрически вложенных слоёв: содержимое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внутренние отступы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граница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и внешние отступы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По умолчанию ширина элемента определяется только шириной содержимого, без учёта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изменяет это поведение: заданная ширина включает в себя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существенно упрощает расчёт размеров при вёрстке.</w:t>
      </w:r>
    </w:p>
    <w:p w14:paraId="4E2E7C1A" w14:textId="77777777" w:rsidR="00B15E2D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Flexible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одномерная система вёрстки, предназначенная для управления распределением и выравниванием элементов внутри контейнера по одной оси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горизонтальной или вертикальной.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решает задачи, которые традиционно требовали сложных обходных приёмов: вертикальное центрирование, равномерное распределение блоков по строке, перенос элементов при нехватке ширины.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Ключевые свойства flex-контейнера: display: flex, justify-content, align-items, flex-wrap. </w:t>
      </w:r>
      <w:r w:rsidR="000B5A47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Flexbox используется при вёрстке шапки, навигационного меню и карточек книг.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двумерная система вёрстки, позволяющая одновременно управлять строками и столбцами сетки.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наиболее эффективен при построении сложных страничных макетов и сеток карточек товаров. Конструкция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(240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)) создаёт адаптивную сетку, число столбцов которой автоматически рассчитывается в зависимости от доступной ширины контейнера</w:t>
      </w:r>
      <w:r w:rsidR="00B15E2D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5E2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свёрстана с помощью CSS Grid.</w:t>
      </w:r>
    </w:p>
    <w:p w14:paraId="15A5290B" w14:textId="441E018E" w:rsidR="000E27D8" w:rsidRPr="00FF7AC5" w:rsidRDefault="000E27D8" w:rsidP="00FF7AC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FF7AC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1.4.3. Адаптивный дизайн и медиазапросы</w:t>
      </w:r>
    </w:p>
    <w:p w14:paraId="7C243D45" w14:textId="201C0A9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Адаптивный веб-дизайн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Responsive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Design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подход к проектированию и вёрстке, при котором страница корректно отображается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сохраняет функциональность на устройствах с различными размерами экрана: от смартфона с шириной 320 пикселей до широкоформатного монитора 2560 пикселей и более. Концепция была сформулирована веб-разработчиком Итаном Маркоттом в 2010 году и основывается на трёх технических принципах: гибкая сетка на относительных единицах, масштабируемые изображения и медиазапросы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54F7BB3" w14:textId="12A529E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Медиазапрос (@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media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-инструкция, применяющая блок правил только при выполнении заданного условия. Наиболее распространённое условие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ограничение ширины области просмотра. Например, при ширине менее 768 пикселей каталог переключается на двухколоночную сетку, при ширине менее 480 пикселей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одноколоночную.</w:t>
      </w:r>
    </w:p>
    <w:p w14:paraId="08ACB877" w14:textId="5F3B2B5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Различают два стратегических подхода.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Desktop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означает, что вёрстка начинается с широкого экрана, а медиазапросы последовательно упрощают макет для меньших разрешений.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вёрстка начинается с мобильного экрана, медиазапросы расширяют макет для больших разрешений. Подход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считается предпочтительным, так как доля мобильного трафика в глобальной сети стабильно превышает десктопный. В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работе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реализован подход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desktop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как наиболее наглядный при изучении принципов адаптивности.</w:t>
      </w:r>
    </w:p>
    <w:p w14:paraId="652D5C5C" w14:textId="77777777" w:rsidR="000E27D8" w:rsidRPr="003075A2" w:rsidRDefault="000E27D8" w:rsidP="003075A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1.4.4. Цветовая схема, типографика, </w:t>
      </w: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-переменные</w:t>
      </w:r>
    </w:p>
    <w:p w14:paraId="183D18E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Визуальное единство многостраничного сайта достигается посредством последовательного применения заранее определённой цветовой схемы и типографических правил. Цветовая схема фиксирует основной цвет интерфейса, акцентный цвет, цвета текста и фона, а также цвета состояний элементов при наведении, в активном и отключённом состоянии. Для книжного интернет-магазина традиционно выбирают сдержанную палитру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тёмными насыщенными тонами основного цвета и контрастными акцентами для кнопок действий.</w:t>
      </w:r>
    </w:p>
    <w:p w14:paraId="7AF21E53" w14:textId="3F92594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Типографика определяет шрифтовые пары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как правило, отдельный шрифт для заголовков и для основного текста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базовый кегль, межстрочный интервал и контрастное соотношение цвета текста к фону. Последнее регламентируется стандартом доступности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WCAG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для основного текста рекомендуется коэффициент контрастности не ниже 4,5:1.</w:t>
      </w:r>
    </w:p>
    <w:p w14:paraId="64F84A37" w14:textId="3754347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-переменные (кастомные свойства) позволяют хранить повторно используемые значения в одном месте и обращаться к ним через функцию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 Все ключевые цвета, шрифты и размеры отступов объявляются в блоке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root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начале файла стилей. Данный подход делает код легко сопровождаемым: изменение основного цвета на всём сайте требует правки единственной строки. </w:t>
      </w:r>
      <w:r w:rsidR="007317C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Цветовая гамма, шрифты и размеры отступов хранятся в кастомных свойствах CSS.</w:t>
      </w:r>
    </w:p>
    <w:p w14:paraId="2443FFBE" w14:textId="77777777" w:rsidR="000E27D8" w:rsidRPr="00930AF6" w:rsidRDefault="000E27D8" w:rsidP="00930AF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930AF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1.5. Язык программирования </w:t>
      </w:r>
      <w:r w:rsidRPr="00930AF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</w:t>
      </w:r>
    </w:p>
    <w:p w14:paraId="5FB6D4BE" w14:textId="77777777" w:rsidR="000E27D8" w:rsidRPr="00930AF6" w:rsidRDefault="000E27D8" w:rsidP="00930AF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1.5.1. Роль </w:t>
      </w: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JavaScript</w:t>
      </w: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в клиентской веб-разработке</w:t>
      </w:r>
    </w:p>
    <w:p w14:paraId="040C6A1F" w14:textId="3815462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язык программирования, нативно поддерживаемый всеми современными браузерами на стороне клиента. Язык был разработан Бренданом Эйхом в 1995 году в компании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Netscape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Communications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изначально предназначался для добавления элементарной интерактивности на веб-страницы. В 1997 году синтаксис языка был стандартизирован под названием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-262), что обеспечило совместимость реализаций в разных браузерах.</w:t>
      </w:r>
    </w:p>
    <w:p w14:paraId="6B4FECB8" w14:textId="17F743A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сегодняшний день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одним из наиболее широко применяемых языков программирования в мире. Область его применения вышла далеко за пределы браузера: серверная среда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использовать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разработки бэкенда, фреймворки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React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Electron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для мобильных и десктопных приложений соответственно.</w:t>
      </w:r>
    </w:p>
    <w:p w14:paraId="520B1A2D" w14:textId="2B092603" w:rsidR="000E27D8" w:rsidRPr="005E3377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браузерном контексте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выполняет три базовые функции: управление содержимым страницы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-манипуляции, обработка пользовательских событий и обеспечение взаимодействия с внешними сервисами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Fetch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Язык является однопоточным и работает в модели событийного цикла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обеспечивающей неблокирующее выполнение асинхронных операций. 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2015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6) привнёс стрелочные функции, классы, деструктуризацию, шаблонные строки, модули и операторы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настоящем проекте используется синтаксис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6+.</w:t>
      </w:r>
    </w:p>
    <w:p w14:paraId="0EF819C6" w14:textId="77777777" w:rsidR="000E27D8" w:rsidRPr="00E402B0" w:rsidRDefault="000E27D8" w:rsidP="00E402B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1.5.2. Работа с </w:t>
      </w: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DOM</w:t>
      </w: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: выборка и изменение элементов</w:t>
      </w:r>
    </w:p>
    <w:p w14:paraId="5F018A35" w14:textId="5AA1920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Object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Model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кроссплатформенный программный интерфейс, представляющий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 в виде иерархического дерева объектов. Каждый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преобразуется в узел дерева, к которому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может обращаться для чтения, изменения, создания или удаления содержимого.</w:t>
      </w:r>
    </w:p>
    <w:p w14:paraId="592005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Выборка элементов осуществляется через методы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3C8C18B7" w14:textId="01CC1FD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getElementById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возвращает элемент по уникальному идентификатору;</w:t>
      </w:r>
    </w:p>
    <w:p w14:paraId="659CECA2" w14:textId="7127F2E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class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возвращает первый элемент, соответствующий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-селектору;</w:t>
      </w:r>
    </w:p>
    <w:p w14:paraId="502EFFFB" w14:textId="6CCB2DC5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возвращает список всех подходящих элементов.</w:t>
      </w:r>
    </w:p>
    <w:p w14:paraId="361F271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После получения ссылки на элемент доступны операции: изменение текстового содержимого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изменение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-содержимого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управление атрибутами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setAttribute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getAttribute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изменение стилей через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управление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-классами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classList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методами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toggle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4CF7231" w14:textId="3C87C919" w:rsidR="00261F97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динамического создания новых узлов применяется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createElement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после чего элемент наполняется содержимым и добавляется в документ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appendChild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или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insertAdjacentHTML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="007317C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Карточки книг в каталоге генерируются программно через DOM-манипуляции на основе JavaScript-массива, что избавляет от дублирования HTML-кода.</w:t>
      </w:r>
    </w:p>
    <w:p w14:paraId="29EDF100" w14:textId="77777777" w:rsidR="000E27D8" w:rsidRPr="00E402B0" w:rsidRDefault="000E27D8" w:rsidP="00E402B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1.5.3. Обработка событий, интерактивность интерфейса</w:t>
      </w:r>
    </w:p>
    <w:p w14:paraId="284359CE" w14:textId="431AD6F0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Интерактивность веб-страницы строится на механизме событий браузера. Событие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это уведомление о том, что некоторое действие произошло: пользователь произвёл щелчок кнопкой мыши, ввёл символ в поле, прокрутил страницу, нажал клавишу или завершил загрузку страницы. Для реакции на событие к элементу прикрепляется функция-обработчик посредством метода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addEventListener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AD8EE48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Существенную роль в работе с событиями играет механизм всплытия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bubbling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): событие, возникшее на дочернем элементе, последовательно передаётся вверх по дереву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 всем родительским узлам вплоть до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Данный механизм лежит в основе приёма делегирования событий: вместо навешивания отдельного обработчика на каждую из карточек каталога достаточно установить единый обработчик на родительский контейнер и определять источник события через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target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Приём особенно эффективен при динамически создаваемых элементах.</w:t>
      </w:r>
    </w:p>
    <w:p w14:paraId="2F3A0DB5" w14:textId="271414C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Перечень событий,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используемых</w:t>
      </w:r>
      <w:r w:rsidR="0034668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</w:t>
      </w:r>
      <w:r w:rsidR="0034668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проекте:</w:t>
      </w:r>
    </w:p>
    <w:p w14:paraId="612CB284" w14:textId="65C2E6F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DOMContentLoaded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инициализация скриптов после готовности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0AC96306" w14:textId="77C61E9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нажатие кнопки добавления в корзину или удаления товара;</w:t>
      </w:r>
    </w:p>
    <w:p w14:paraId="6AE89453" w14:textId="212A83E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ввод текста в поле поиска для мгновенной фильтрации каталога;</w:t>
      </w:r>
    </w:p>
    <w:p w14:paraId="778F285D" w14:textId="3D41CED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выбор значения в фильтре жанров;</w:t>
      </w:r>
    </w:p>
    <w:p w14:paraId="59D188C3" w14:textId="7B5A7E3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submit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отправка формы оформления заказа.</w:t>
      </w:r>
    </w:p>
    <w:p w14:paraId="567882B2" w14:textId="77777777" w:rsidR="000E27D8" w:rsidRPr="001C0F7C" w:rsidRDefault="000E27D8" w:rsidP="001C0F7C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C0F7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1.5.4. Хранение данных: </w:t>
      </w:r>
      <w:r w:rsidRPr="001C0F7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localStorage</w:t>
      </w:r>
    </w:p>
    <w:p w14:paraId="683AC90B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Протокол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HTTP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 своей природе не сохраняет состояние между отдельными запросами. Это означает, что при переходе пользователя со страницы каталога на страницу корзины данные о добавленных товарах были бы утеряны без специального механизма хранения на стороне клиента.</w:t>
      </w:r>
    </w:p>
    <w:p w14:paraId="323F97CB" w14:textId="7C36E10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предоставляет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включающий два объекта: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sessionStorage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данные которого сохраняются до закрытия вкладки браузера,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данные которого сохраняются без ограничений по времени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 явного удаления пользователем или программно.</w:t>
      </w:r>
    </w:p>
    <w:p w14:paraId="5A576D98" w14:textId="17A91F93" w:rsidR="00DA274F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работает по принципу хранилища «ключ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строковое значение». Для сохранения структурированных данных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массивов и объектов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применяется сериализация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stringify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записи и десериализация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чтении. Объём хранилища составляет от 5 до 10 МБ в зависимости от браузера, что достаточно для хранения данных корзины. Доступ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ограничен политикой одинакового происхождения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origin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policy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): скрипты с иного домена, протокола или порта не могут читать данные хранилища текущего сайта, что обеспечивает базовый уровень изоляции</w:t>
      </w:r>
      <w:r w:rsidR="00126D79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данные корзины остаются доступными при перезагрузке страницы и повторном открытии браузера.</w:t>
      </w:r>
    </w:p>
    <w:p w14:paraId="37FF4715" w14:textId="22776B2D" w:rsidR="000E27D8" w:rsidRPr="00BB148A" w:rsidRDefault="000E27D8" w:rsidP="00BB14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BB148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1.6. Инструменты разработки</w:t>
      </w:r>
    </w:p>
    <w:p w14:paraId="5756B3D7" w14:textId="77777777" w:rsidR="000E27D8" w:rsidRPr="00BB148A" w:rsidRDefault="000E27D8" w:rsidP="00BB148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1.6.1. Редактор кода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Visual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Studio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Code</w:t>
      </w:r>
    </w:p>
    <w:p w14:paraId="343E1653" w14:textId="699F568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Visual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Studio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бесплатный редактор исходного кода с открытым исходным кодом, разработанный компанией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Microsoft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впервые представленный в 2015 году. Несмотря на то что формально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редактором, а не интегрированной средой разработки, богатая экосистема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расширений позволяет расширить его функциональность до уровня полноценной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CEB321D" w14:textId="4207EFA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Возможности редактора,</w:t>
      </w:r>
      <w:r w:rsidR="00AE1BD7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задействованные в работе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75EE52B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подсветка синтаксиса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базовой комплектации;</w:t>
      </w:r>
    </w:p>
    <w:p w14:paraId="52E7D13B" w14:textId="466E375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IntelliSense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система контекстных подсказок, отображающая доступные теги,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методы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непосредственно в процессе набора кода;</w:t>
      </w:r>
    </w:p>
    <w:p w14:paraId="2252986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встроенный терминал, исключающий необходимость переключения между приложениями;</w:t>
      </w:r>
    </w:p>
    <w:p w14:paraId="55AE7F30" w14:textId="5AEEB09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расширение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запускает локальный веб-сервер с функцией автоматической перезагрузки страницы в браузере при сохранении файла, что ускоряет цикл правки и проверки результата;</w:t>
      </w:r>
    </w:p>
    <w:p w14:paraId="22523C5D" w14:textId="5369520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расширение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Prettier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автоматически форматирует код при сохранении файла согласно установленным правилам стиля;</w:t>
      </w:r>
    </w:p>
    <w:p w14:paraId="47E2932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встроенная поддержка системы контроля версий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A7F811C" w14:textId="575F456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 данным ежегодного опроса разработчиков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Overflow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Developer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Survey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протяжении нескольких лет подряд занимает первое место среди наиболее популярных редакторов кода.</w:t>
      </w:r>
    </w:p>
    <w:p w14:paraId="2888D109" w14:textId="77777777" w:rsidR="000E27D8" w:rsidRPr="00736961" w:rsidRDefault="000E27D8" w:rsidP="0073696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1.6.2. Браузерные инструменты разработчика (</w:t>
      </w: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DevTools</w:t>
      </w: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23C81326" w14:textId="1172C80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встроенный набор инструментов отладки и анализа, доступный в любом современном браузере через клавишу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12 или через контекстное меню «Просмотр кода». Инструменты разработчика охватывают весь цикл отладки клиентского веб-приложения: от анализа разметки и стилей до мониторинга сетевых запросов и управления хранилищами.</w:t>
      </w:r>
    </w:p>
    <w:p w14:paraId="4D935A37" w14:textId="69B402C0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Основные вкладки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использованные при разработке сайта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28F8DFC6" w14:textId="4955583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Elements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отображает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-дерево страницы в реальном времени и применённые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-правила с указанием их источника и специфичности.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Позволяет вносить временные изменения в разметку и стили непосредственно в браузере, что значительно ускоряет подбор значений при вёрстке;</w:t>
      </w:r>
    </w:p>
    <w:p w14:paraId="6EAD8911" w14:textId="4A5A8C1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Console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выводит сообщения журналирования, предупреждения и ошибки выполнения скриптов, поддерживает интерактивный ввод произвольного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-кода;</w:t>
      </w:r>
    </w:p>
    <w:p w14:paraId="12703EB9" w14:textId="24EDDE9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Network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фиксирует все сетевые запросы, инициированные страницей, с указанием времени выполнения, статуса ответа и объёма данных; применяется при отладке подключения внешних шрифтов и ресурсов;</w:t>
      </w:r>
    </w:p>
    <w:p w14:paraId="77230842" w14:textId="147ADFA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Application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предоставляет доступ ко всем хранилищам браузера, в том числе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позволяет просматривать, редактировать и удалять сохранённые данные, что удобно при отладке логики корзины;</w:t>
      </w:r>
    </w:p>
    <w:p w14:paraId="1600D001" w14:textId="6777E2B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Toolbar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эмулятор мобильных устройств, позволяющий тестировать адаптивную вёрстку при различных разрешениях экрана без физических устройств.</w:t>
      </w:r>
    </w:p>
    <w:p w14:paraId="68C615A6" w14:textId="67FD3E98" w:rsidR="001E06EB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ходе разработки данного проекта инструменты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применялись на каждом этапе: при отладке вёрстки, проверке логики корзины и тестировании адаптивности интерфейса.</w:t>
      </w:r>
    </w:p>
    <w:p w14:paraId="79573418" w14:textId="77777777" w:rsidR="001E06EB" w:rsidRDefault="001E06EB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290961E4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2395F6B" w14:textId="49514386" w:rsidR="0057035D" w:rsidRPr="00673544" w:rsidRDefault="00126D79" w:rsidP="006735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6735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РАЗДЕЛ</w:t>
      </w:r>
      <w:r w:rsidR="0057035D" w:rsidRPr="006735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2. ПРАКТИЧЕСКАЯ ЧАСТЬ</w:t>
      </w:r>
    </w:p>
    <w:p w14:paraId="3E0E44BE" w14:textId="77777777" w:rsidR="0057035D" w:rsidRPr="001E06EB" w:rsidRDefault="0057035D" w:rsidP="001E06E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1E06E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2.1. Архитектура и структура проекта</w:t>
      </w:r>
    </w:p>
    <w:p w14:paraId="447001B1" w14:textId="77777777" w:rsidR="0057035D" w:rsidRPr="001E06EB" w:rsidRDefault="0057035D" w:rsidP="001E06E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E06EB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2.1.1. Файловая организация проекта</w:t>
      </w:r>
    </w:p>
    <w:p w14:paraId="17FDC6E2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 «Книговед» реализован в виде набора статических файлов без серверной части. Все файлы находятся в одной корневой директории, что упрощает развёртывание на любом веб-хостинге или локальном сервере.</w:t>
      </w:r>
    </w:p>
    <w:p w14:paraId="7DC38EE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Структура проекта:</w:t>
      </w:r>
    </w:p>
    <w:p w14:paraId="524F67ED" w14:textId="0E29CF6E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index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страница магазина;</w:t>
      </w:r>
    </w:p>
    <w:p w14:paraId="4B52C7BD" w14:textId="389FE59E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книг с поиском и фильтрацией;</w:t>
      </w:r>
    </w:p>
    <w:p w14:paraId="41C572EE" w14:textId="3E855EE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детального просмотра отдельной книги;</w:t>
      </w:r>
    </w:p>
    <w:p w14:paraId="4ED6E30F" w14:textId="3726220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корзины с формой оформления заказа;</w:t>
      </w:r>
    </w:p>
    <w:p w14:paraId="24D1A50C" w14:textId="4FE6D1D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о магазине;</w:t>
      </w:r>
    </w:p>
    <w:p w14:paraId="19B574BC" w14:textId="2BDCF390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единый файл стилей для всего сайта;</w:t>
      </w:r>
    </w:p>
    <w:p w14:paraId="614C0CB0" w14:textId="6C3E13B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логика приложения: рендеринг, фильтрация, управление корзиной;</w:t>
      </w:r>
    </w:p>
    <w:p w14:paraId="3D8FA536" w14:textId="65013D5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массив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данными о книгах (локальная база данных);</w:t>
      </w:r>
    </w:p>
    <w:p w14:paraId="4AC1EA53" w14:textId="7EC3A10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/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директория с изображениями обложек книг, логотипом и декоративными фонами.</w:t>
      </w:r>
    </w:p>
    <w:p w14:paraId="3205857A" w14:textId="70A048AA" w:rsidR="007F7A55" w:rsidRPr="00DA3004" w:rsidRDefault="007F7A5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3D96BCFE" wp14:editId="5ADD234E">
            <wp:extent cx="2895851" cy="2491956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A016" w14:textId="57D85CB9" w:rsidR="007F7A55" w:rsidRPr="00DA3004" w:rsidRDefault="007F7A5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Рисунок 1 </w:t>
      </w:r>
      <w:r w:rsidR="00E63AE0"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Файловая структура проекта в редакторе 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VS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Code</w:t>
      </w:r>
    </w:p>
    <w:p w14:paraId="256C2A42" w14:textId="7586EE1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Подключение зависимостей на каждой странице производится в блоке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теги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link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стилей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атрибутом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defer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скриптов.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defer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гарантирует, что скрипты выполнятся после полного разбора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-документа, что исключает обращение к несуществующим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-элементам.</w:t>
      </w:r>
    </w:p>
    <w:p w14:paraId="419DF52D" w14:textId="77777777" w:rsidR="0057035D" w:rsidRPr="007E7FC7" w:rsidRDefault="0057035D" w:rsidP="007E7FC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E7F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2.1.2. Описание страниц и навигация между ними</w:t>
      </w:r>
    </w:p>
    <w:p w14:paraId="63D398F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Сайт состоит из пяти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-страниц, связанных единым навигационным меню в шапке. Навигация представлена элементом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маркированным списком ссылок на все разделы. Элемент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визуально выделяет текущую страницу.</w:t>
      </w:r>
    </w:p>
    <w:p w14:paraId="479FF87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Навигационные переходы между страницами:</w:t>
      </w:r>
    </w:p>
    <w:p w14:paraId="5F0D05E3" w14:textId="6388562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index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вход в магазин, отображает витрину с популярными книгами и каруселью категорий. Ведёт на каталог через карточки категорий и кнопку «Смотреть весь каталог».</w:t>
      </w:r>
    </w:p>
    <w:p w14:paraId="11A7C8EF" w14:textId="22A15A9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Каталог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полный список книг с фильтрами и поиском. При переходе через карточку категории с главной страницы принимает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-параметр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автоматически активирует нужный фильтр.</w:t>
      </w:r>
    </w:p>
    <w:p w14:paraId="6CD428C7" w14:textId="2E06EE3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Страница книги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открывается из любой карточки в каталоге и на главной через ссылку с параметром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строке запроса.</w:t>
      </w:r>
    </w:p>
    <w:p w14:paraId="222D3DBA" w14:textId="77BCBB4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Корзина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доступна из навигационного меню. Отображает счётчик товаров рядом со ссылкой.</w:t>
      </w:r>
    </w:p>
    <w:p w14:paraId="3D656772" w14:textId="53F6C9D9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 нас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информационная страница без динамического содержимого.</w:t>
      </w:r>
    </w:p>
    <w:p w14:paraId="763E541B" w14:textId="77777777" w:rsidR="0057035D" w:rsidRPr="006053E9" w:rsidRDefault="0057035D" w:rsidP="006053E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2.2. Разработка главной страницы (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index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502D8BE4" w14:textId="77777777" w:rsidR="0057035D" w:rsidRPr="006053E9" w:rsidRDefault="0057035D" w:rsidP="006053E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6053E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2.2.1. Шапка сайта, логотип и навигационное меню</w:t>
      </w:r>
    </w:p>
    <w:p w14:paraId="7E5C7BD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Шапка сайта реализована как семантический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Она зафиксирована в верхней части экрана посредством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sticky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0, что обеспечивает постоянный доступ к навигации при прокрутке страницы. Фоновый цвет шапки совпадает с цветом поверхности 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FFFFFF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а нижняя граница задаётся переменной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D09163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Внутренний контейнер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организован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justify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between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align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обеспечивает горизонтальное разделение логотипа и навигации при фиксированной высоте 70 пикселей.</w:t>
      </w:r>
    </w:p>
    <w:p w14:paraId="20A728A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Логотип представлен ссылкой-элементом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logo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внутри которой размещены изображение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высотой 70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текстовое название магазина. Совместное размещение изображения и текста обеспечивается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inline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-стиль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Шрифт логотипа наследует переменную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Georgia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задаёт книжный, академический характер фирменному стилю.</w:t>
      </w:r>
    </w:p>
    <w:p w14:paraId="00EAEFB7" w14:textId="2311BF15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Навигационное меню выполнено в виде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маркированным списком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Пункты меню содержат ссылки на все пять страниц сайта. Ссылка на корзину дополнена элементом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который динамически отображает количество товаров в корзине. Счётчик скрывается при нулевом значении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ADC404C" w14:textId="13421DA6" w:rsidR="008A05FC" w:rsidRDefault="008A05F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A05F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5328731D" wp14:editId="24ACC659">
            <wp:extent cx="5943600" cy="239712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08F" w14:textId="6B34AC8D" w:rsidR="008A05FC" w:rsidRPr="00DA3004" w:rsidRDefault="008A05F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A05F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 показана семантическая структура шапки: &lt;header&gt; содержит логотип и навигационное меню &lt;nav&gt;</w:t>
      </w:r>
    </w:p>
    <w:p w14:paraId="4FFAE073" w14:textId="77777777" w:rsidR="0057035D" w:rsidRPr="004F6442" w:rsidRDefault="0057035D" w:rsidP="004F644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4F644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2.2.2. Главный баннер и блок категорий с каруселью</w:t>
      </w:r>
    </w:p>
    <w:p w14:paraId="6681729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Секция hero-categories-section занимает верхнюю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часть главной страницы и объединяет заголовочный блок и карусель категорий. Заголовочный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hero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центрирован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700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содержит заголовок первого уровня с кеглем 44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подзаголовок.</w:t>
      </w:r>
    </w:p>
    <w:p w14:paraId="0F1710B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Карусель категорий реализована без сторонних библиотек. Контейнер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categories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применяет горизонтальную прокрутку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overflow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behavior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smooth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полное скрытие полосы прокрутки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псевдоэлемент ::-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webkit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Дочерний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задаёт горизонтальный поток карточек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не позволяет им переноситься на следующую строку.</w:t>
      </w:r>
    </w:p>
    <w:p w14:paraId="02E8CC85" w14:textId="4D3469D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Кнопки-стрелки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позиционированы абсолютно относительно обёртки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categories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wrapper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навешивает обработчики событий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обе кнопки, вызывающие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заданным смещением 260 пикселей. Дополнительно на событие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scroll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самого контейнера установлен обработчик, который скрывает левую стрелку при достижении начала полосы и правую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достижении конца. На экранах шириной менее 768 пикселей кнопки скрываются через медиазапрос, поскольку на сенсорных устройствах прокрутка выполняется жестом.</w:t>
      </w:r>
    </w:p>
    <w:p w14:paraId="28922EF5" w14:textId="7C8C1833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Каждая карточка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ссылкой, ведущей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параметром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строке запроса. Эффект стекла достигается сочетанием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rgba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(255, 255, 255, 0.75)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backdrop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blur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(10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При наведении карточка поднимается на 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translateY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а иконка внутри неё масштабируется и поворачивается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scale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(1.15)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rotate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(5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0B203A7C" w14:textId="77777777" w:rsidR="0057035D" w:rsidRPr="0035415B" w:rsidRDefault="0057035D" w:rsidP="0035415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5415B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2.2.3. Секция популярных книг и блок «Книга месяца»</w:t>
      </w:r>
    </w:p>
    <w:p w14:paraId="6E70537A" w14:textId="665C6645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Секция «Выбор читателей» рендерится функцией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renderIndexPage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из файла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получает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popular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формирует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-разметку четырёх книг по их идентификаторам: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Для книги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 добавляется бейдж «Хит продаж», для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«Новинка».</w:t>
      </w:r>
    </w:p>
    <w:p w14:paraId="663F6482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Генерация карточек полностью повторяет структуру карточек каталога: обложка, категория, заголовок, автор, рейтинг и блок с ценой и кнопкой добавления в корзину. Если у книги задано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вычисляется процент скидки по формуле: процент =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(((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/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* 100), результат отображается красным бейджем рядом с актуальной ценой.</w:t>
      </w:r>
    </w:p>
    <w:p w14:paraId="73843D28" w14:textId="681DA16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Блок «Книга месяца» рендерится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month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container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берёт книгу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Sapiens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Харари) и создаёт секцию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choice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тёмно-синим градиентным фоном. Блок разделён на текстовую часть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карточку книги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Карточка книги слегка повёрнута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rotate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и выравнивается в горизонтальное положение при наведении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choice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переходом. Заголовок, обложка и кнопка корзины внутри блока реагируют на клик переходом на страницу детальной информации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window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href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32B0B69" w14:textId="77777777" w:rsidR="0057035D" w:rsidRPr="000E5F85" w:rsidRDefault="0057035D" w:rsidP="000E5F8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0E5F8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2.2.4. Футер с контактной информацией</w:t>
      </w:r>
    </w:p>
    <w:p w14:paraId="156199E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Подвал сайта реализован как семантический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присутствует на всех страницах проекта в идентичном виде. Для фиксации подвала у нижнего края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viewport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коротком содержимом страницы используется сочетание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direction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элементе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dvh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прижимает его к нижнему краю, не оставляя пустого пространства.</w:t>
      </w:r>
    </w:p>
    <w:p w14:paraId="2C9BDF85" w14:textId="52A68D86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Стилистически футер повторяет шапку: белый фон, граница сверху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внутренние отступы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Текст содержит указание на год создания магазина, название, оговорку о правах и информацию о доставке.</w:t>
      </w:r>
    </w:p>
    <w:p w14:paraId="72DAB1E7" w14:textId="77777777" w:rsidR="0057035D" w:rsidRPr="00720C34" w:rsidRDefault="0057035D" w:rsidP="00720C3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2.3. Разработка страницы каталога книг (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catalog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4AE7DAC9" w14:textId="77777777" w:rsidR="0057035D" w:rsidRPr="00720C34" w:rsidRDefault="0057035D" w:rsidP="00720C3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2.3.1. Сетка карточек товаров (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Grid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3BC13234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Макет страницы каталога задаётся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использует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двумя колонками: фиксированная боковая панель шириной 250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гибкая область сетки книг с долей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Разрыв между колонками составляет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Боковая панель закреплена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sticky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поэтому при прокрутке каталога фильтры остаются видны.</w:t>
      </w:r>
    </w:p>
    <w:p w14:paraId="7DAFBEEB" w14:textId="687B879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Сетка книг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 адаптивный шаблон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(260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)). Ключевое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браузеру автоматически вычислять количество колонок, заполняя строку максимально возможным числом ячеек шириной не менее 260 пикселей. Это обеспечивает плавное изменение числа колонок при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изменении ширины экрана без явных медиазапросов: на широком экране отображается четыре-пять колонок, на планшете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две-три, на смартфоне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одна.</w:t>
      </w:r>
    </w:p>
    <w:p w14:paraId="50F9A5D8" w14:textId="0293D9BE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итерирует по массиву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формирует строку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="002B7020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702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через шаблонные литералы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Каждый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article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получает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значением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книги, который впоследствии используется при фильтрации.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Готовая строка присваивается свойству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catalogGrid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D14FA61" w14:textId="1661E4B8" w:rsidR="000D068D" w:rsidRDefault="000D068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D06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3ABB1BB9" wp14:editId="5810C4FC">
            <wp:extent cx="5943600" cy="249174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3345" w14:textId="3DAC6E8C" w:rsidR="000D068D" w:rsidRPr="000D068D" w:rsidRDefault="000D068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D06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Как видно на рисунке, свойство auto-fill в сочетании с minmax() позволяет сетке автоматически подстраиваться под ширину экрана</w:t>
      </w:r>
    </w:p>
    <w:p w14:paraId="145C2258" w14:textId="77777777" w:rsidR="0057035D" w:rsidRPr="00E16122" w:rsidRDefault="0057035D" w:rsidP="00E1612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1612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2.3.2. Поиск и фильтрация книг средствами </w:t>
      </w:r>
      <w:r w:rsidRPr="00E1612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JavaScript</w:t>
      </w:r>
    </w:p>
    <w:p w14:paraId="2D9E396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инициализирует два механизма фильтрации: текстовый поиск по полю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searchInput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жанровые фильтры по кнопкам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A0CD712" w14:textId="5B4C786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загрузке страницы функция проверяет наличие параметра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объект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URLSearchParams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Если параметр задан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например, при переходе с главной страницы через карточку категории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соответствующая кнопка фильтра активируется программно, а переменная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принимает значение параметра. Это обеспечивает корректный переход из карусели категорий напрямую к нужному разделу каталога.</w:t>
      </w:r>
    </w:p>
    <w:p w14:paraId="49A39F4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Вся логика отображения сосредоточена во внутренней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получает текст поискового запроса в нижнем регистре и обходит все карточки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полученный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Для каждой карточки извлекаются текст заголовка и автора из соответствующих дочерних элементов, а также значение атрибута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Карточка отображается, если одновременно выполняются два условия: заголовок или имя автора содержит строку поиска, и категория карточки соответствует активному фильтру либо активен фильтр «Все книги». Несоответствующие карточки скрываются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=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'.</w:t>
      </w:r>
    </w:p>
    <w:p w14:paraId="3A8FE8D8" w14:textId="1EE69C34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события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поле поиска вызывает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при каждом изменении ввода, что обеспечивает мгновенную реакцию без дополнительных задержек. Каждая кнопка жанрового фильтра при клике снимает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всех кнопок, добавляет его себе, обновляет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вызывает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</w:t>
      </w:r>
    </w:p>
    <w:p w14:paraId="100330D0" w14:textId="29EC76D0" w:rsidR="004178D4" w:rsidRDefault="004178D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178D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6178EF59" wp14:editId="010B4F43">
            <wp:extent cx="5943600" cy="22129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C940" w14:textId="529A81E7" w:rsidR="004178D4" w:rsidRPr="004178D4" w:rsidRDefault="004178D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178D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 приведён код функции, которая одновременно проверяет совпадение по тексту поиска и активной категории</w:t>
      </w:r>
      <w:r w:rsidRPr="004178D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DE47299" w14:textId="77777777" w:rsidR="0057035D" w:rsidRPr="00EF7B83" w:rsidRDefault="0057035D" w:rsidP="00EF7B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2.4. Разработка страницы книги (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book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000D200B" w14:textId="77777777" w:rsidR="0057035D" w:rsidRPr="00EF7B83" w:rsidRDefault="0057035D" w:rsidP="00EF7B83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7B83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lastRenderedPageBreak/>
        <w:t>2.4.1. Детальное описание и изображение товара</w:t>
      </w:r>
    </w:p>
    <w:p w14:paraId="1292EBEA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предназначена для отображения подробной информации об одной книге. Получение данных о конкретной книге реализовано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извлекает значение параметра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строки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URLSearchParams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находит соответствующий объект в массиве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971200A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Макет страницы книги задаётся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свойством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Левый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фиксированной ширины 340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содержит обложку, правый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занимает оставшееся пространство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1.</w:t>
      </w:r>
    </w:p>
    <w:p w14:paraId="73E6F152" w14:textId="6247668D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нахождении книги функция заполняет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-элементы страницы: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записывается название,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author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автор,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категория,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описание.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формируется динамически в зависимости от наличия поля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при его наличии вычисляется скидка и выводится перечёркнутая старая цена аналогично карточкам каталога.</w:t>
      </w:r>
    </w:p>
    <w:p w14:paraId="7DC4CEAC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Обложка книги отображается как фоновое изображение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Данный подход обеспечивает корректное масштабирование изображений с различными пропорциями без деформации.</w:t>
      </w:r>
    </w:p>
    <w:p w14:paraId="02398E4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specs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отображает технические характеристики издания: издательство, год, количество страниц, тип обложки,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ISBN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возрастное ограничение. Значения заполняются из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specs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при отсутствии поля выводится строка «Не указано».</w:t>
      </w:r>
    </w:p>
    <w:p w14:paraId="651EC0B1" w14:textId="63BFD14E" w:rsidR="00BF25EB" w:rsidRDefault="0057035D" w:rsidP="00BF25E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Блок отзывов реализован через псевдослучайный выбор одного отзыва из предопределённого массива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reviewsList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десяти элементов.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загрузке страницы для книги случайным образом выбирается один из десяти готовых отзывов. Чтобы при обновлении страницы отзыв не менялся, выбор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закрепляется за книгой с помощью простого хэша на основе её идентификатора</w:t>
      </w:r>
      <w:r w:rsid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 одна и та же книга всегда получает один и тот же текст отзыва.</w:t>
      </w:r>
      <w:r w:rsid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3DD12513" w14:textId="66C66BB4" w:rsidR="0057035D" w:rsidRPr="00A64B97" w:rsidRDefault="0057035D" w:rsidP="00BF25E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A64B9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2.4.2. Кнопка «Добавить в корзину» и обратная связь</w:t>
      </w:r>
    </w:p>
    <w:p w14:paraId="1B882BE9" w14:textId="7D2BAF4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Кнопка добавления в корзину на странице книги имеет идентификатор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устанавливает ей атрибуты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объекта найденной книги. Обработка нажатия выполняется централизованным делегированным обработчиком событий, зарегистрированным на уровне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а не на самой кнопке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это позволяет единым кодом обслуживать кнопки корзины на всех страницах сайта.</w:t>
      </w:r>
    </w:p>
    <w:p w14:paraId="4AD8F923" w14:textId="4A0A5638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проверяет наличие ближайшего родительского элемента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target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closest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При наличии такого элемента вызывается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addToCart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(), а кнопке немедленно применяется визуальная обратная связь: текст меняется на «</w:t>
      </w:r>
      <w:r w:rsidRPr="00DA3004">
        <w:rPr>
          <w:rFonts w:ascii="Segoe UI Symbol" w:eastAsia="Times New Roman" w:hAnsi="Segoe UI Symbol" w:cs="Segoe UI Symbol"/>
          <w:kern w:val="0"/>
          <w:sz w:val="28"/>
          <w:szCs w:val="28"/>
          <w:lang w:val="ru-RU"/>
          <w14:ligatures w14:val="none"/>
        </w:rPr>
        <w:t>✓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Добавлено», цвет фона становится зелёным (#27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60). Через 1500 миллисекунд таймер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setTimeout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восстанавливает исходные стиль и текст кнопки.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stopPropagation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 предотвращает всплытие события к родительскому элементу-ссылке, что исключает непреднамеренный переход на страницу книги при нажатии кнопки.</w:t>
      </w:r>
    </w:p>
    <w:p w14:paraId="00DA846B" w14:textId="77777777" w:rsidR="0057035D" w:rsidRPr="005553B2" w:rsidRDefault="0057035D" w:rsidP="005553B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2.5. Разработка страницы корзины (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cart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5A16A209" w14:textId="77777777" w:rsidR="0057035D" w:rsidRPr="005553B2" w:rsidRDefault="0057035D" w:rsidP="005553B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553B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2.5.1. Список выбранных товаров и управление количеством</w:t>
      </w:r>
    </w:p>
    <w:p w14:paraId="315310B5" w14:textId="1EE7DDA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корзины использует двухколоночный макет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пропорцией 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Левая колонка содержит список товаров, правая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сводку заказа и форму.</w:t>
      </w:r>
    </w:p>
    <w:p w14:paraId="5AB4C21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читает данные корзины из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 ключу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_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десериализует их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При пустой корзине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выводится информационный блок с сообщением «Ваша корзина пуста» и кнопкой перехода в каталог.</w:t>
      </w:r>
    </w:p>
    <w:p w14:paraId="63872AD2" w14:textId="11948C8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каждого товара корзины создаётся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Внутри него функция ищет соответствующую книгу в массиве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чтобы отобразить обложку. Если книга найдена и её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заполнено, блок-превью отображает обложку как фоновое изображение; в противном случае выводится символ книги.</w:t>
      </w:r>
    </w:p>
    <w:p w14:paraId="57AC974B" w14:textId="05EF2B2B" w:rsidR="0057035D" w:rsidRPr="005E3377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Управление количеством осуществляется кнопками с обработчиками, вызывающими глобальную функцию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changeQty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принимает идентификатор товара и дельту изменения (+1 или −1). После изменения количества данные сохраняются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обновляется счётчик в шапке и вызывается повторный рендеринг страницы корзины. Если количество опускается до нуля или ниже, товар удаляется из массива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работает аналогично </w:t>
      </w:r>
      <w:r w:rsidR="00D92515"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сразу удаляет товар по идентификатору.</w:t>
      </w:r>
    </w:p>
    <w:p w14:paraId="1334EAE5" w14:textId="77777777" w:rsidR="0057035D" w:rsidRPr="00650B95" w:rsidRDefault="0057035D" w:rsidP="00650B9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650B9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2.5.2. Подсчёт итоговой суммы и форма оформления заказа</w:t>
      </w:r>
    </w:p>
    <w:p w14:paraId="70241414" w14:textId="00EF61E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Итоговая сумма вычисляется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путём прохода по всем элементам корзины с накопительным сложением: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totalSum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+=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*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Результат записывается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total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формате «₼».</w:t>
      </w:r>
    </w:p>
    <w:p w14:paraId="332328A5" w14:textId="1A0A993F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 оформления заказа содержит четыре поля: ФИО, телефон, адрес электронной почты и адрес доставки. Все поля имеют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required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тип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". Это обеспечивает встроенную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5-валидацию: браузер блокирует отправку формы при незаполненных полях или некорректном формате электронной почты без написания дополнительного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-кода.</w:t>
      </w:r>
    </w:p>
    <w:p w14:paraId="7D66E91A" w14:textId="31B38A5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события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submit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формы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checkout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устанавливается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При успешной отправке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предотвращается перезагрузка страницы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preventDefault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(), пользователю выводится диалоговое окно с подтверждением заказа, данные корзины удаляются из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и выполняется перенаправление на главную страницу.</w:t>
      </w:r>
    </w:p>
    <w:p w14:paraId="70098E3E" w14:textId="77777777" w:rsidR="0057035D" w:rsidRPr="00DA3004" w:rsidRDefault="0057035D" w:rsidP="00351B21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2.6. Стили оформления (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style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css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39A2CDD8" w14:textId="77777777" w:rsidR="0057035D" w:rsidRPr="00351B21" w:rsidRDefault="0057035D" w:rsidP="00351B2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51B2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2.6.1. Общие стили, шрифты и цветовая палитра</w:t>
      </w:r>
    </w:p>
    <w:p w14:paraId="35BFB1E8" w14:textId="1131D6F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Все глобальные переменные объявлены в блоке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root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разделены на несколько смысловых групп. Цветовая палитра включает: цвет фона страницы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FDFBF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7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тёплый оттенок слоновой кости, формирующий книжную атмосферу; цвет поверхностей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FFFFFF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основной цвет текста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29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почти чёрный с тёплым подтоном; приглушённый текст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muted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817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первичный цвет интерфейса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50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глубокий тёмно-синий; акцентный цвет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accent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35400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кирпично-оранжевый для бейджей новинок.</w:t>
      </w:r>
    </w:p>
    <w:p w14:paraId="1618F457" w14:textId="1FDBF822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Типографика строится на двух шрифтах. Системный стек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Segoe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Roboto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используется для всех элементов интерфейса: навигации, кнопок, текста карточек. Шрифт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Georgia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применяется к заголовкам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3, логотипу и обложкам книг, создавая книжную, академическую интонацию.</w:t>
      </w:r>
    </w:p>
    <w:p w14:paraId="54CAE8D9" w14:textId="0FE32D42" w:rsidR="004F313D" w:rsidRPr="00DA3004" w:rsidRDefault="004F313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3DAAB123" wp14:editId="1D102835">
            <wp:extent cx="5943600" cy="4006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F2B4" w14:textId="59054E89" w:rsidR="004F313D" w:rsidRPr="00DA3004" w:rsidRDefault="004F313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2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Объявление глобальных CSS-переменных в файле style.css</w:t>
      </w:r>
    </w:p>
    <w:p w14:paraId="17F0EBC5" w14:textId="782ED84D" w:rsidR="0057035D" w:rsidRPr="00DA3004" w:rsidRDefault="0057035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Глобальный сброс стилей выполняется через универсальный селектор *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настроен на минимальную высоту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dvh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-колонкой для прижатия футера к нижнему краю. Фоновое изображение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повторением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создаёт тонкую текстуру, обогащающую поверхность страницы.</w:t>
      </w:r>
    </w:p>
    <w:p w14:paraId="10919426" w14:textId="77777777" w:rsidR="0057035D" w:rsidRPr="007D1261" w:rsidRDefault="0057035D" w:rsidP="007F36A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D12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2.6.2. Стили компонентов: навигация, карточки, кнопки, формы</w:t>
      </w:r>
    </w:p>
    <w:p w14:paraId="3BED3665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Кнопки реализованы через базовый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фиксированными отступами (12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× 24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шрифтом из переменной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скруглёнными углами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переходом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0.2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Модификатор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задаёт тёмно-синий фон и белый текст. При наведении фон темнеет через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кнопка приподнимается на один пиксель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translateY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164C8A3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Карточка книги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-колонку с белым фоном, рамкой, скруглёнными углами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тенью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shadow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При наведении усиливается тень, карточка поднимается на 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а граница принимает цвет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Нижняя часть карточки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отделена от тела линией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размещает цену и кнопку рядом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justify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between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15E814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Боковая панель каталога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sidebar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выполнена в виде белой карточки с фиксированным положением при прокрутке. Поле поиска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search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стилизовано под цветовую схему: фон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рамка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фокусное кольцо заменяется рамкой основного цвета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Кнопки фильтрации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выполнены прозрачными, на всю ширину блока, с выравниванием текста по левому краю; при активном состоянии текст окрашивается в основной цвет и жирнеет.</w:t>
      </w:r>
    </w:p>
    <w:p w14:paraId="0D82340F" w14:textId="38E29AA8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Поля формы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оформлены единообразно: одинаковые отступы, рамка, скругление и фокусный цвет, что обеспечивает визуальное единство формы оформления заказа.</w:t>
      </w:r>
    </w:p>
    <w:p w14:paraId="5713C970" w14:textId="77777777" w:rsidR="0057035D" w:rsidRPr="007F36A0" w:rsidRDefault="0057035D" w:rsidP="007F36A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2.6.3. Адаптация интерфейса под мобильные устройства (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Media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Queries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2D23AB0D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проекте применяются три контрольных точки адаптации. При ширине до 1024 пикселей двухколоночные макеты каталога, корзины и страницы книги переключаются в одноколоночный режим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direction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30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Боковая панель каталога освобождается от прилипания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static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растягивается на всю ширину.</w:t>
      </w:r>
    </w:p>
    <w:p w14:paraId="4C65D1A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ширине до 768 пикселей шапка перестраивается вертикально: логотип и навигация располагаются столбцом с отступом 15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между ними, ссылки навигации переносятся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центрированием. Заголовок секции героя уменьшается с 44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 28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Блок «Книга месяца» выстраивается вертикально с центрированием текста. Сетки книг переходят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одноколоночный режим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Элемент корзины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перестраивается вертикально с центрированием всех блоков, а превью обложки увеличивается до 120×160 пикселей для удобства просмотра на сенсорном экране.</w:t>
      </w:r>
    </w:p>
    <w:p w14:paraId="1608B2C5" w14:textId="4865CD6F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ширине до 480 пикселей ссылки навигации получают фон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скругление, превращаясь в кнопки-плитки, что увеличивает область касания и улучшает тактильную доступность на малых экранах.</w:t>
      </w:r>
    </w:p>
    <w:p w14:paraId="0487099F" w14:textId="00A81296" w:rsidR="00210998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1099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27172A5" wp14:editId="054807F9">
            <wp:extent cx="3970364" cy="80779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A4B6" w14:textId="578AF797" w:rsidR="00210998" w:rsidRPr="00210998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1099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Медиазапросы для адаптации интерфейса под мобильные устройства</w:t>
      </w:r>
    </w:p>
    <w:p w14:paraId="775A97E7" w14:textId="77777777" w:rsidR="00210998" w:rsidRPr="00DA3004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6BEEF54" w14:textId="77777777" w:rsidR="0057035D" w:rsidRPr="005C0DE6" w:rsidRDefault="0057035D" w:rsidP="005C0DE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2.7. Логика приложения (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script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js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45F05975" w14:textId="77777777" w:rsidR="0057035D" w:rsidRPr="005C0DE6" w:rsidRDefault="0057035D" w:rsidP="005C0DE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C0D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2.7.1. Управление корзиной через </w:t>
      </w:r>
      <w:r w:rsidRPr="005C0D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localStorage</w:t>
      </w:r>
    </w:p>
    <w:p w14:paraId="30A4C595" w14:textId="4056DEA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Данные корзины хранятся в браузерном хранилище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под ключом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_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формате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-строки. Массив содержит объекты с полями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FA79576" w14:textId="3FC15E28" w:rsidR="004F313D" w:rsidRPr="00DA3004" w:rsidRDefault="004F313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7B4CE4B" wp14:editId="662BF776">
            <wp:extent cx="5943600" cy="2056130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FAC5" w14:textId="700563D4" w:rsidR="004F313D" w:rsidRPr="00DA3004" w:rsidRDefault="004F313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3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Состояние корзины в localStorage, вкладка Application инструментов разработчика</w:t>
      </w:r>
    </w:p>
    <w:p w14:paraId="3C3CA412" w14:textId="6821C0F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addToCart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принимает идентификатор, название и цену книги. Она читает текущий массив корзины, сериализует его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Если товар с данным идентификатором уже присутствует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увеличивает его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единицу; иначе добавляет новый объект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1. Обновлённый массив сохраняется обратно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stringify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После каждого изменения вызывается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</w:t>
      </w:r>
    </w:p>
    <w:p w14:paraId="7D6F1031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читает корзину и подсчитывает суммарное количество всех товаров через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reduce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Результат записывается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При нулевом значении счётчик скрывается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EF23DCD" w14:textId="1CF3934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changeQty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объявлены как свойства глобального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window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поскольку вызываются из атрибутов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onclick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сгенерированных при рендеринге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-строк. Оба метода после изменения данных вызывают сохранение, обновление счётчика и повторный рендеринг корзины.</w:t>
      </w:r>
    </w:p>
    <w:p w14:paraId="0E39B971" w14:textId="77777777" w:rsidR="0057035D" w:rsidRPr="00D11AB4" w:rsidRDefault="0057035D" w:rsidP="00D11AB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11AB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2.7.2. Динамическая фильтрация и поисковая строка</w:t>
      </w:r>
    </w:p>
    <w:p w14:paraId="578BE0F7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Фильтрация реализована без обращения к серверу и без перезагрузки страницы. После первоначального рендеринга сетки книг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получает ссылки на поле поиска, кнопки фильтров и карточки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C42576C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работает следующим образом: значение поля поиска переводится в нижний регистр; для каждой карточки извлекаются заголовок, автор и категория; карточка показывается, если одновременно выполняются условие совпадения текста поиска с заголовком или автором, а также условие соответствия категории активному фильтру. Результат применяется мгновенно через прямое изменение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каждого элемента.</w:t>
      </w:r>
    </w:p>
    <w:p w14:paraId="4F6DDF2A" w14:textId="4F13E7A9" w:rsidR="00B2150F" w:rsidRPr="00DA3004" w:rsidRDefault="00B215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При клике на кнопку фильтра её состояние активируется, вызывается applyFilters(). Параметр category при этом удаляется из URL с помощью history.replaceState. Это гарантирует, что при последующем нажатии кнопки «Назад» браузера пользователь не столкнётся с устаревшим значением фильтра - адресная строка остаётся чистой.</w:t>
      </w:r>
    </w:p>
    <w:p w14:paraId="7CC09567" w14:textId="2908BE00" w:rsidR="0057035D" w:rsidRPr="00E6450A" w:rsidRDefault="0057035D" w:rsidP="00E6450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2.7.3. Генерация контента через </w:t>
      </w: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DOM</w:t>
      </w: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-манипуляции</w:t>
      </w:r>
    </w:p>
    <w:p w14:paraId="03308F3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Весь динамически создаваемый контент строится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-инъекции: функции формируют строки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шаблонные литералы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literals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синтаксис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6) и одним присваиванием записывают их в контейнерный элемент. Данный подход обеспечивает высокую скорость рендеринга для небольших наборов данных, так как браузер разбирает и вставляет разметку за одну операцию вместо многократного добавления отдельных элементов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appendChild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8F257E3" w14:textId="0B15ADC5" w:rsidR="0057035D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Точка входа – обработчик события DOMContentLoaded, который срабатывает после полного разбора HTML-документа, что гарантирует доступность всех DOM-элементов для скриптов.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Внутри обработчика последовательно вызываются: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инициализации счётчика,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страницы корзины,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renderCatalog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каталога,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страницы книги и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renderIndexPage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главной страницы. Каждая функция в первую очередь проверяет наличие своего ключевого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-элемента и немедленно завершает работу через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return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его отсутствии. Это позволяет безопасно вызывать все функции на каждой странице без условного ветвления на уровне инициализации.</w:t>
      </w:r>
    </w:p>
    <w:p w14:paraId="17B51E6D" w14:textId="0F697F16" w:rsidR="00D92515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Данные о книгах вынесены в отдельный файл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подключается первым тегом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Это обеспечивает доступность переменной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 моменту вызова скрипта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Перед использованием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код проверяет её наличие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typeof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!==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undefined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', что предотвращает ошибку обращения к необъявленной переменной в случае нарушения порядка загрузки файлов.</w:t>
      </w:r>
    </w:p>
    <w:p w14:paraId="5D3D3054" w14:textId="0F73EF58" w:rsid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B1BADD" w14:textId="267B21DE" w:rsid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80EF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D97BEC0" wp14:editId="7A3A37C9">
            <wp:extent cx="5943600" cy="3103880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0143" w14:textId="199424E3" w:rsidR="00480EF9" w:rsidRP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80EF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Pr="00480EF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3.1 - </w:t>
      </w:r>
      <w:r w:rsidRPr="00480EF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Динамическая генерация HTML-карточки книги через шаблонные литералы</w:t>
      </w:r>
    </w:p>
    <w:p w14:paraId="1A2B1FAB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5CFE9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359BA37" w14:textId="77777777" w:rsidR="00A72FE9" w:rsidRDefault="00A72FE9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7C9F82CD" w14:textId="2CAF7CF6" w:rsidR="00D92515" w:rsidRPr="00A72FE9" w:rsidRDefault="00126D79" w:rsidP="00A72FE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РАЗДЕЛ</w:t>
      </w:r>
      <w:r w:rsidR="00D92515"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3. РЕЗУЛЬТАТЫ</w:t>
      </w:r>
    </w:p>
    <w:p w14:paraId="0E69E92A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BE1D23" w14:textId="77777777" w:rsidR="00086932" w:rsidRDefault="00D92515" w:rsidP="0008693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3.1. Описание итогового веб-сайта</w:t>
      </w:r>
    </w:p>
    <w:p w14:paraId="26D0B9E7" w14:textId="7580E42A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результате выполнения практической части курсовой работы разработан многостраничный клиентский веб-сайт книжного интернет-магазина «Книговед». Сайт реализован полностью на стороне клиента с использованием технологий HTML5, CSS3 и JavaScript (ES6+) без применения серверной части и сторонних фреймворков.</w:t>
      </w:r>
    </w:p>
    <w:p w14:paraId="6A858AB2" w14:textId="77777777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Итоговый сайт включает пять взаимосвязанных страниц с единым визуальным стилем и навигационным меню. База данных товаров содержит 25 книг, распределённых по 11 жанровым категориям. Реализован полный пользовательский цикл: от просмотра витрины главной страницы, через поиск и выбор книги в каталоге, до добавления в корзину и оформления заказа с валидацией формы.</w:t>
      </w:r>
    </w:p>
    <w:p w14:paraId="05820B4E" w14:textId="77777777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Сайт отвечает всем требованиям, сформулированным в техническом задании:</w:t>
      </w:r>
    </w:p>
    <w:p w14:paraId="26A1EE8E" w14:textId="23F4E857" w:rsidR="00D92515" w:rsidRPr="00DA3004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адаптивная вёрстка корректно отображается на экранах от 320px до 1920px;</w:t>
      </w:r>
    </w:p>
    <w:p w14:paraId="2D49836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корзина сохраняется между сессиями через localStorage;</w:t>
      </w:r>
    </w:p>
    <w:p w14:paraId="784384C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поиск и фильтрация работают мгновенно, без перезагрузки страницы;</w:t>
      </w:r>
    </w:p>
    <w:p w14:paraId="48AC3CAD" w14:textId="0A993E34" w:rsidR="00D92515" w:rsidRPr="00DA3004" w:rsidRDefault="00D92515" w:rsidP="001673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весь контент генерируется динамически из единого массива данных через DOM-манипуляции.</w:t>
      </w:r>
    </w:p>
    <w:p w14:paraId="361C909E" w14:textId="33F3F5FB" w:rsidR="00D92515" w:rsidRPr="000E2857" w:rsidRDefault="00D92515" w:rsidP="000E2857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0E28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3.2. Скриншоты страниц готового сайта</w:t>
      </w:r>
    </w:p>
    <w:p w14:paraId="65503A45" w14:textId="6F11FD58" w:rsidR="00D92515" w:rsidRPr="00DA3004" w:rsidRDefault="00FB48A7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458DDA56" wp14:editId="09981901">
            <wp:extent cx="5943600" cy="315976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0FA8" w14:textId="328AD252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Рисунок 4 -</w:t>
      </w:r>
      <w:r w:rsidR="00E2270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 xml:space="preserve">скриншот части главной страницы 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index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html</w:t>
      </w:r>
    </w:p>
    <w:p w14:paraId="40B7A299" w14:textId="77777777" w:rsidR="000C7F36" w:rsidRDefault="00D92515" w:rsidP="000C7F3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6683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3.2.1. Главная страница</w:t>
      </w:r>
    </w:p>
    <w:p w14:paraId="49BBF4C6" w14:textId="2E4C5077" w:rsidR="00D92515" w:rsidRPr="000C7F36" w:rsidRDefault="00D92515" w:rsidP="000C7F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страница открывается секцией с заголовком «Книги для дома, отдыха и вдохновения» и горизонтальной каруселью из семи карточек категорий. Карусель позволяет прокручивать категории кнопками-стрелками или жестами прокрутки. Ниже расположена сетка из четырёх популярных книг с бейджами «Хит продаж» и «Новинка». В нижней части страницы размещён блок «Книга месяца» с тёмным градиентным фоном, выделяющий издание Sapiens Юваля Ной Харари. Все элементы страницы генерируются функцией renderIndexPage() на основе данных из массива booksData.</w:t>
      </w:r>
    </w:p>
    <w:p w14:paraId="346DF9AD" w14:textId="32A7EC39" w:rsidR="000F6BAB" w:rsidRPr="00DA3004" w:rsidRDefault="000F6BA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F1E183A" wp14:editId="7D111CCB">
            <wp:extent cx="5943600" cy="29641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07A5E" w14:textId="4519837A" w:rsidR="00D92515" w:rsidRPr="00DA3004" w:rsidRDefault="000F6BA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367A725E" wp14:editId="0F786E64">
            <wp:extent cx="5943600" cy="2534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B256" w14:textId="6EBE32CC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Рисунок 5 -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 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скриншот блока "Книга месяца" + карусель категорий</w:t>
      </w:r>
    </w:p>
    <w:p w14:paraId="20B35F83" w14:textId="77777777" w:rsidR="00D92515" w:rsidRPr="003177B9" w:rsidRDefault="00D92515" w:rsidP="003177B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177B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3.2.2. Каталог книг</w:t>
      </w:r>
    </w:p>
    <w:p w14:paraId="1C63E5B4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67C0752" w14:textId="263FA914" w:rsidR="00D92515" w:rsidRPr="00DA3004" w:rsidRDefault="006C77F3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19E0427C" wp14:editId="04B97908">
            <wp:extent cx="5943600" cy="4117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1B7D" w14:textId="6E1B63FB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6 - скриншот страницы catalog.html с открытым каталогом</w:t>
      </w:r>
    </w:p>
    <w:p w14:paraId="1F31C0D7" w14:textId="3973F83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разделена на две колонки: боковую панель с фильтрами и поисковой строкой, и основную сетку книг. Сетка адаптивна: на широком экране отображается четыре-пять карточек в ряд, на планшете - две-три, на смартфоне - одна. Карточки содержат обложку, категорию, название, автора, рейтинг, цену (со скидкой или без) и кнопку добавления в корзину. При вводе текста в поле поиска сетка немедленно обновляется, скрывая несоответствующие запросу книги.</w:t>
      </w:r>
    </w:p>
    <w:p w14:paraId="52BFA8B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B68E04" w14:textId="19D3A944" w:rsidR="00D92515" w:rsidRPr="00DA3004" w:rsidRDefault="00810FDA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B2A1F42" wp14:editId="247CE980">
            <wp:extent cx="5943600" cy="405701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488B" w14:textId="51E2D642" w:rsidR="00E63AE0" w:rsidRPr="00DA3004" w:rsidRDefault="00E63AE0" w:rsidP="00E63A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="00DA3004"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скриншот каталога с активным фильтром “Фантастика”</w:t>
      </w:r>
    </w:p>
    <w:p w14:paraId="681142E2" w14:textId="77777777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7315CF" w14:textId="77777777" w:rsidR="00D92515" w:rsidRPr="00112967" w:rsidRDefault="00D92515" w:rsidP="0011296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1296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3.2.3. Страница книги</w:t>
      </w:r>
    </w:p>
    <w:p w14:paraId="06185E53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4853EE" w14:textId="7CF927E2" w:rsidR="00D92515" w:rsidRPr="00DA3004" w:rsidRDefault="001C472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2C4BBD2E" wp14:editId="161827F5">
            <wp:extent cx="5943600" cy="42176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4563" w14:textId="5AC8FABE" w:rsidR="00DA3004" w:rsidRPr="00DA3004" w:rsidRDefault="00DA3004" w:rsidP="00DA30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– скриншот страницы с выбранной книгой</w:t>
      </w:r>
    </w:p>
    <w:p w14:paraId="7D7C0F25" w14:textId="77777777" w:rsidR="00DA3004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6128AF" w14:textId="3039C039" w:rsidR="00D92515" w:rsidRPr="00DA3004" w:rsidRDefault="00D92515" w:rsidP="000C7F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детального просмотра книги формируется динамически функцией renderSingleBookPage() на основе параметра id в строке URL. Левая колонка отображает обложку книги, правая - полное описание, таблицу технических характеристик (издательство, год, страницы, ISBN, возраст), цену с возможной скидкой и кнопку добавления в корзину. При нажатии кнопки она на полторы секунды окрашивается в зелёный цвет с текстом «</w:t>
      </w:r>
      <w:r w:rsidRPr="00DA3004">
        <w:rPr>
          <w:rFonts w:ascii="Segoe UI Symbol" w:eastAsia="Times New Roman" w:hAnsi="Segoe UI Symbol" w:cs="Segoe UI Symbol"/>
          <w:kern w:val="0"/>
          <w:sz w:val="28"/>
          <w:szCs w:val="28"/>
          <w:lang w:val="ru-RU"/>
          <w14:ligatures w14:val="none"/>
        </w:rPr>
        <w:t>✓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Добавлено», сигнализируя об успешном добавлении. Ниже отображается отзыв читателя, выбранный псевдослучайно на основе идентификатора книги.</w:t>
      </w:r>
    </w:p>
    <w:p w14:paraId="3B62A441" w14:textId="77777777" w:rsidR="00D92515" w:rsidRPr="009B6846" w:rsidRDefault="00D92515" w:rsidP="009B684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9B684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3.2.4. Корзина</w:t>
      </w:r>
    </w:p>
    <w:p w14:paraId="524433EB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100C99" w14:textId="60938F82" w:rsidR="00D92515" w:rsidRPr="00DA3004" w:rsidRDefault="004B067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2315F62" wp14:editId="1D4C5D76">
            <wp:extent cx="5943600" cy="30835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588D" w14:textId="27B8EAD6" w:rsidR="00DA3004" w:rsidRPr="00DA3004" w:rsidRDefault="00DA3004" w:rsidP="005032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9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скриншот страницы корзины</w:t>
      </w:r>
    </w:p>
    <w:p w14:paraId="68C01BC7" w14:textId="509DBE53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корзины использует двухколоночный макет: слева - список товаров, справа - блок оформления заказа. Каждый элемент списка содержит миниатюру обложки, название, общую стоимость позиции и управляющие кнопки изменения количества и удаления. Итоговая сумма пересчитывается автоматически при любом изменении состава корзины. Форма оформления заказа содержит поля ФИО, телефона, электронной почты и адреса доставки с HTML5-валидацией. При успешной отправке пользователь получает подтверждение, данные корзины очищаются и выполняется переход на главную страницу.</w:t>
      </w:r>
    </w:p>
    <w:p w14:paraId="2CF68519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930F9DB" w14:textId="42EB3D66" w:rsidR="00933B45" w:rsidRPr="00DA3004" w:rsidRDefault="00933B4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1A3E20E" wp14:editId="6724202E">
            <wp:extent cx="2042337" cy="448094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4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3AF8" w14:textId="06EEE5AE" w:rsidR="00DA3004" w:rsidRPr="00DA3004" w:rsidRDefault="00DA3004" w:rsidP="00DA30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скриншот мобильной версии сайта</w:t>
      </w:r>
    </w:p>
    <w:p w14:paraId="559F48AC" w14:textId="77777777" w:rsidR="00DA3004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0388DE8" w14:textId="6FF37088" w:rsidR="00D92515" w:rsidRPr="00CD3FC1" w:rsidRDefault="00D92515" w:rsidP="00CD3FC1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CD3FC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3.3. Соответствие требованиям технического задания</w:t>
      </w:r>
    </w:p>
    <w:p w14:paraId="1F98EC3F" w14:textId="77777777" w:rsidR="00D92515" w:rsidRPr="00DA3004" w:rsidRDefault="00D92515" w:rsidP="005032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разделе 1.2.2 были сформулированы функциональные и нефункциональные требования к разрабатываемому сайту. По результатам разработки и тестирования все требования выполнены.</w:t>
      </w:r>
    </w:p>
    <w:p w14:paraId="48ABFF28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80D428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85E0FF5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D79A0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A3513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7AFBB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D8F13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DB5FF6" w14:textId="6FCB27E2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</w:t>
      </w:r>
      <w:r w:rsidR="00371E6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Соответствие реализованных функций требованиям ТЗ</w:t>
      </w:r>
    </w:p>
    <w:p w14:paraId="10C4B548" w14:textId="656B4C31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056E71D" w14:textId="00ED3249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6AEB977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4"/>
        <w:gridCol w:w="2318"/>
        <w:gridCol w:w="3542"/>
      </w:tblGrid>
      <w:tr w:rsidR="00D92515" w:rsidRPr="00D92515" w14:paraId="73B3934E" w14:textId="77777777" w:rsidTr="00D9251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83E37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BA4EF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4CB9A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Реализация</w:t>
            </w:r>
          </w:p>
        </w:tc>
      </w:tr>
      <w:tr w:rsidR="00D92515" w:rsidRPr="00D92515" w14:paraId="4518081E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718A9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Отображение книг в виде карточек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9F90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2DE53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Функция renderCatalog(), класс book-card</w:t>
            </w:r>
          </w:p>
        </w:tc>
      </w:tr>
      <w:tr w:rsidR="00D92515" w:rsidRPr="00D92515" w14:paraId="52C9A429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C4B6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Поиск по названию и автору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491F7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0A6B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Функция applyFilters(), событие input</w:t>
            </w:r>
          </w:p>
        </w:tc>
      </w:tr>
      <w:tr w:rsidR="00D92515" w:rsidRPr="00D92515" w14:paraId="3C6E925C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AB8A45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Фильтрация по категории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E4369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ED0D6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Кнопки filter-btn, атрибут data-category</w:t>
            </w:r>
          </w:p>
        </w:tc>
      </w:tr>
      <w:tr w:rsidR="00D92515" w:rsidRPr="00D92515" w14:paraId="01B1F677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F1AD8F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Детальная страница книги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C347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6B53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book.html, функция renderSingleBookPage()</w:t>
            </w:r>
          </w:p>
        </w:tc>
      </w:tr>
      <w:tr w:rsidR="00D92515" w:rsidRPr="00D92515" w14:paraId="7738C2B3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8E8A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Добавление в корзину с любой страницы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23C1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972A26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Делегированный обработчик на document</w:t>
            </w:r>
          </w:p>
        </w:tc>
      </w:tr>
      <w:tr w:rsidR="00D92515" w:rsidRPr="00D92515" w14:paraId="07D6C189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2577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Управление количеством в корзине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33706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6B6A3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Функции changeQty() и removeItem()</w:t>
            </w:r>
          </w:p>
        </w:tc>
      </w:tr>
      <w:tr w:rsidR="00D92515" w:rsidRPr="00D92515" w14:paraId="6AA942B5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CB5A6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Сохранение корзины через localStorage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896D0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9E582C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Ключ knigoved_cart, JSON-сериализация</w:t>
            </w:r>
          </w:p>
        </w:tc>
      </w:tr>
      <w:tr w:rsidR="00D92515" w:rsidRPr="00D92515" w14:paraId="46235237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118D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Форма заказа с валидацией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27F9D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69AF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Атрибуты required и type="email"</w:t>
            </w:r>
          </w:p>
        </w:tc>
      </w:tr>
      <w:tr w:rsidR="00D92515" w:rsidRPr="008A05FC" w14:paraId="66350A90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5DE1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Адаптивная вёрстка от 320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px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 до 1920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px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54D6D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8363A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Три контрольные точки в @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media</w:t>
            </w:r>
          </w:p>
        </w:tc>
      </w:tr>
      <w:tr w:rsidR="00D92515" w:rsidRPr="00D92515" w14:paraId="625BBB8D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318B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Кроссбраузерная совместимость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72B1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7D2E0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Проверено в Chrome, Firefox, Edge</w:t>
            </w:r>
          </w:p>
        </w:tc>
      </w:tr>
      <w:tr w:rsidR="00D92515" w:rsidRPr="008A05FC" w14:paraId="7BAB4226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6F779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Единый визуальный стиль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C0C255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C2DF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Единый файл 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style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.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css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 с 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CSS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-переменными</w:t>
            </w:r>
          </w:p>
        </w:tc>
      </w:tr>
      <w:tr w:rsidR="00D92515" w:rsidRPr="00D92515" w14:paraId="37AC341A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5B69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Семантическая HTML5-разметка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9E82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C671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header, nav, main, footer, article, section</w:t>
            </w:r>
          </w:p>
        </w:tc>
      </w:tr>
    </w:tbl>
    <w:p w14:paraId="04763133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881690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2582A59" w14:textId="5E63C752" w:rsidR="00D92515" w:rsidRPr="00C20E89" w:rsidRDefault="00D92515" w:rsidP="00C20E8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32195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3.4. Выводы и перспективы дальнейшего развития</w:t>
      </w:r>
    </w:p>
    <w:p w14:paraId="7B5D5D1D" w14:textId="5F096728" w:rsidR="00D92515" w:rsidRPr="00DA3004" w:rsidRDefault="00BC614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выполнении работы 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были 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последовательно разобра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ны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предметн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ая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область, состав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лены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требования, спроектирова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структур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сайта, написа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код и оформ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лена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пояснительн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ая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записк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Таким образом, удалось пройти все этапы создания клиентского веб-приложения.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Приобретены практические навыки вёрстки семантического HTML5, стилизации через CSS-переменные и адаптивной вёрстки с применением CSS Grid, Flexbox и медиазапросов, а также программирования клиентской логики на JavaScript с DOM-манипуляциями и работой с localStorage.</w:t>
      </w:r>
    </w:p>
    <w:p w14:paraId="47CA17F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F077238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Разработанный сайт в его текущем виде является полноценной клиентской частью интернет-магазина. Дальнейшее развитие проекта возможно в нескольких направлениях:</w:t>
      </w:r>
    </w:p>
    <w:p w14:paraId="4BB5AD5A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C83BD3" w14:textId="13D2FC8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1) Серверная часть - подключение бэкенда (например, на Node.js или PHP) с реальной базой данных, что устранит ограничение статического хранения товаров в JavaScript-файле и обеспечит масштабируемость ассортимента.</w:t>
      </w:r>
    </w:p>
    <w:p w14:paraId="03ABD73C" w14:textId="2B9BDD00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2) Авторизация - реализация системы регистрации и входа пользователей, хранение истории заказов в личном кабинете.</w:t>
      </w:r>
    </w:p>
    <w:p w14:paraId="726CDA82" w14:textId="0586D299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3) Платёжная система - интеграция с платёжным шлюзом для проведения реальных транзакций.</w:t>
      </w:r>
    </w:p>
    <w:p w14:paraId="55079287" w14:textId="4E13786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4) Расширенные фильтры - сортировка по цене, рейтингу и дате добавления; фильтрация по диапазону цен через ползунок.</w:t>
      </w:r>
    </w:p>
    <w:p w14:paraId="1E8D3510" w14:textId="558B7DEA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5) Система рейтингов и отзывов - возможность авторизованным пользователям оставлять реальные отзывы и выставлять оценки.</w:t>
      </w:r>
    </w:p>
    <w:p w14:paraId="0B922209" w14:textId="73753B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6) SEO-оптимизация - генерация мета-тегов, структурированные данные Schema.org для карточек товаров, улучшение индексируемости каталога.</w:t>
      </w:r>
    </w:p>
    <w:p w14:paraId="0030786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FED3953" w14:textId="77777777" w:rsidR="0089027C" w:rsidRDefault="0089027C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br w:type="page"/>
      </w:r>
    </w:p>
    <w:p w14:paraId="5E88E089" w14:textId="09B6ABE5" w:rsidR="00D92515" w:rsidRPr="0072112D" w:rsidRDefault="00D92515" w:rsidP="007211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2112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ЗАКЛЮЧЕНИЕ</w:t>
      </w:r>
    </w:p>
    <w:p w14:paraId="441ADA09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FD7BE1" w14:textId="6C1C0EF9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данной курсовой работе был разработан клиентский веб-сайт книжного интернет-магазина «Книговед» с применением технологий HTML5, CSS3 и JavaScript.</w:t>
      </w:r>
    </w:p>
    <w:p w14:paraId="09A08C6F" w14:textId="0B77670A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теоретической части была исследована природа информационных систем и место интернет-магазина среди них, рассмотрены модели электронной коммерции и особенности онлайн-торговли, проведён сравнительный анализ существующих книжных онлайн-платформ. На основе анализа были сформулированы функциональные и нефункциональные требования к разрабатываемой системе. Изучены стандарты HTML5 и CSS3, принципы семантической разметки, блочная модель, системы Flexbox и CSS Grid, адаптивный дизайн, а также основы JavaScript-программирования в браузере: DOM-манипуляции, событийная модель, работа с localStorage.</w:t>
      </w:r>
    </w:p>
    <w:p w14:paraId="5B7664A6" w14:textId="7EB8926B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практической части был разработан и реализован пятистраничный веб-сайт, полностью соответствующий требованиям технического задания. Все товарные карточки, страницы каталога и детального просмотра книги генерируются динамически из единой локальной базы данных. Корзина покупок сохраняет своё состояние между сессиями посредством localStorage. Сайт корректно отображается на устройствах с различными размерами экрана - от смартфонов до широкоформатных мониторов.</w:t>
      </w:r>
    </w:p>
    <w:p w14:paraId="037D29B9" w14:textId="78831B54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Поставленные цели и задачи курсовой работы выполнены в полном объёме.</w:t>
      </w:r>
    </w:p>
    <w:p w14:paraId="70F0CE05" w14:textId="2560FEEC" w:rsidR="00B0350C" w:rsidRDefault="00B0350C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17ED610" w14:textId="77777777" w:rsidR="009869DC" w:rsidRDefault="009869DC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br w:type="page"/>
      </w:r>
    </w:p>
    <w:p w14:paraId="337FA2B9" w14:textId="09D5FE06" w:rsidR="00D92515" w:rsidRPr="00B0350C" w:rsidRDefault="00D92515" w:rsidP="00B0350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B035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СПИСОК ИСПОЛЬЗОВАННЫХ ИСТОЧНИКОВ</w:t>
      </w:r>
    </w:p>
    <w:p w14:paraId="42926135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1B8D38F" w14:textId="788CE3DE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Диков, А. В. Клиентские технологии веб-дизайна. HTML5 и CSS3 : учебное пособие для вузов / А. В. Диков.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2-е изд., стер.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2023.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188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978-5-507-46740-2.</w:t>
      </w:r>
    </w:p>
    <w:p w14:paraId="19FB306B" w14:textId="1B66BB37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Заяц, А. М. Проектирование и разработка WEB-приложений. Введение в frontend и backend разработку на JavaScript и node.js : учебное пособие для СПО / А. М. Заяц, Н. П. Васильев.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3-е изд., стер.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2023.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120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978-5-507-45423-5.</w:t>
      </w:r>
    </w:p>
    <w:p w14:paraId="32E41323" w14:textId="04CB0A1F" w:rsidR="00A83095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3. Гаврилов, Л. П. Электронная коммерция : учебник и практикум для вузов / Л. П. Гаврилов.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6-е изд., перераб. и доп.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Москва : Юрайт,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579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(Высшее образование).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978-5-534-17867-8.</w:t>
      </w:r>
    </w:p>
    <w:p w14:paraId="1853CA2F" w14:textId="6E5EE9CF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4.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Баланов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E-commerce.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Технологии и стратегии : учебное пособие для вузов / А. Н. Баланов.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472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978-5-507-49763-8.</w:t>
      </w:r>
    </w:p>
    <w:p w14:paraId="61801ED3" w14:textId="17583D99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5. Макаренкова, Е. В. Электронная коммерция : учебное пособие / Е. В. Макаренкова.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Москва : ЕАОИ,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136 с.</w:t>
      </w:r>
    </w:p>
    <w:p w14:paraId="2487A0B2" w14:textId="4767C4B2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6. Минязев, Р. Ш. Скриптовые языки web-программирования (JavaScript, PHP, HTML/CSS) : учебное пособие / Р. Ш. Минязев ; Мин-во науки и высшего образования РФ, ФГБОУ ВО КНИТУ-КАИ им. 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Туполева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Казань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КНИТУ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КАИ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2022.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60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911A996" w14:textId="3E281D10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7. HTML Living Standard [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 // Web Hypertext Application Technology Working Group (WHATWG).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URL: https://html.spec.whatwg.org/</w:t>
      </w:r>
    </w:p>
    <w:p w14:paraId="2BBB0CAF" w14:textId="1E160EAC" w:rsidR="00F62B3D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8. Web Storage API [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 // MDN Web Docs.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Mozilla Foundation,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URL: </w:t>
      </w:r>
      <w:hyperlink r:id="rId23" w:history="1"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https://developer.mozilla.org/ru/docs/Web/API/Web_Storage_API</w:t>
        </w:r>
      </w:hyperlink>
    </w:p>
    <w:p w14:paraId="034F5188" w14:textId="11FDDBC1" w:rsidR="002905D9" w:rsidRDefault="002905D9" w:rsidP="002905D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2905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ПРИЛОЖЕНИЯ</w:t>
      </w:r>
    </w:p>
    <w:p w14:paraId="73B2EC7D" w14:textId="77777777" w:rsidR="002905D9" w:rsidRPr="002905D9" w:rsidRDefault="002905D9" w:rsidP="002905D9">
      <w:pPr>
        <w:jc w:val="both"/>
        <w:rPr>
          <w:sz w:val="28"/>
          <w:szCs w:val="28"/>
          <w:lang w:val="ru-RU"/>
        </w:rPr>
      </w:pPr>
      <w:r w:rsidRPr="002905D9">
        <w:rPr>
          <w:sz w:val="28"/>
          <w:szCs w:val="28"/>
          <w:lang w:val="ru-RU"/>
        </w:rPr>
        <w:t>Репозиторий:</w:t>
      </w:r>
    </w:p>
    <w:p w14:paraId="52E4425F" w14:textId="1384417A" w:rsidR="002905D9" w:rsidRPr="002905D9" w:rsidRDefault="002905D9" w:rsidP="002905D9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24" w:history="1"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github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Ibrahimkhalilov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bookshop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-</w:t>
        </w:r>
        <w:r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project</w:t>
        </w:r>
      </w:hyperlink>
    </w:p>
    <w:p w14:paraId="64EA2915" w14:textId="05B4B652" w:rsidR="002905D9" w:rsidRDefault="002905D9" w:rsidP="002905D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905D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сайта на хостинге GitHub Pages:</w:t>
      </w:r>
    </w:p>
    <w:p w14:paraId="00C32D07" w14:textId="73FFE19E" w:rsidR="002905D9" w:rsidRDefault="002905D9" w:rsidP="002905D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905D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</w:t>
      </w:r>
      <w:hyperlink r:id="rId25" w:history="1">
        <w:r w:rsidRPr="002905D9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https://ibrahimkhalilov.github.io/bookshop-project/</w:t>
        </w:r>
      </w:hyperlink>
    </w:p>
    <w:p w14:paraId="58320530" w14:textId="77777777" w:rsidR="002905D9" w:rsidRDefault="002905D9" w:rsidP="002905D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AC5662B" w14:textId="77777777" w:rsidR="002905D9" w:rsidRPr="002905D9" w:rsidRDefault="002905D9" w:rsidP="002905D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2905D9" w:rsidRPr="002905D9"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D91442" w14:textId="77777777" w:rsidR="00E4337C" w:rsidRDefault="00E4337C" w:rsidP="00824842">
      <w:pPr>
        <w:spacing w:after="0" w:line="240" w:lineRule="auto"/>
      </w:pPr>
      <w:r>
        <w:separator/>
      </w:r>
    </w:p>
  </w:endnote>
  <w:endnote w:type="continuationSeparator" w:id="0">
    <w:p w14:paraId="0F858911" w14:textId="77777777" w:rsidR="00E4337C" w:rsidRDefault="00E4337C" w:rsidP="00824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19897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AD9D96" w14:textId="4CE19B07" w:rsidR="00824842" w:rsidRDefault="00824842" w:rsidP="00824842">
        <w:pPr>
          <w:pStyle w:val="a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4A8FF0" w14:textId="77777777" w:rsidR="00824842" w:rsidRDefault="0082484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46A74" w14:textId="77777777" w:rsidR="00E4337C" w:rsidRDefault="00E4337C" w:rsidP="00824842">
      <w:pPr>
        <w:spacing w:after="0" w:line="240" w:lineRule="auto"/>
      </w:pPr>
      <w:r>
        <w:separator/>
      </w:r>
    </w:p>
  </w:footnote>
  <w:footnote w:type="continuationSeparator" w:id="0">
    <w:p w14:paraId="6DD71A1C" w14:textId="77777777" w:rsidR="00E4337C" w:rsidRDefault="00E4337C" w:rsidP="008248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1F38"/>
    <w:multiLevelType w:val="multilevel"/>
    <w:tmpl w:val="9BC0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42D7B"/>
    <w:multiLevelType w:val="multilevel"/>
    <w:tmpl w:val="01902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21834"/>
    <w:multiLevelType w:val="multilevel"/>
    <w:tmpl w:val="50BC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130FCD"/>
    <w:multiLevelType w:val="multilevel"/>
    <w:tmpl w:val="B75A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0D63B6"/>
    <w:multiLevelType w:val="multilevel"/>
    <w:tmpl w:val="2F1C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57697"/>
    <w:multiLevelType w:val="multilevel"/>
    <w:tmpl w:val="7C02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94728D"/>
    <w:multiLevelType w:val="multilevel"/>
    <w:tmpl w:val="AC7A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682D9B"/>
    <w:multiLevelType w:val="multilevel"/>
    <w:tmpl w:val="B148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53A77"/>
    <w:multiLevelType w:val="multilevel"/>
    <w:tmpl w:val="6750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027ACA"/>
    <w:multiLevelType w:val="multilevel"/>
    <w:tmpl w:val="E43A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562223"/>
    <w:multiLevelType w:val="multilevel"/>
    <w:tmpl w:val="9D92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1972AA"/>
    <w:multiLevelType w:val="multilevel"/>
    <w:tmpl w:val="761C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06EDB"/>
    <w:multiLevelType w:val="multilevel"/>
    <w:tmpl w:val="0FB4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F43B6C"/>
    <w:multiLevelType w:val="multilevel"/>
    <w:tmpl w:val="B52E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95AB0"/>
    <w:multiLevelType w:val="multilevel"/>
    <w:tmpl w:val="9F5C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CD1F99"/>
    <w:multiLevelType w:val="multilevel"/>
    <w:tmpl w:val="D104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B00A3"/>
    <w:multiLevelType w:val="multilevel"/>
    <w:tmpl w:val="2466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93737B"/>
    <w:multiLevelType w:val="multilevel"/>
    <w:tmpl w:val="0E08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8EC26B2"/>
    <w:multiLevelType w:val="multilevel"/>
    <w:tmpl w:val="6718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214E0B"/>
    <w:multiLevelType w:val="multilevel"/>
    <w:tmpl w:val="98F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2C8655D"/>
    <w:multiLevelType w:val="multilevel"/>
    <w:tmpl w:val="D570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E735F"/>
    <w:multiLevelType w:val="multilevel"/>
    <w:tmpl w:val="CC7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EB3622"/>
    <w:multiLevelType w:val="multilevel"/>
    <w:tmpl w:val="E2C6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AE104D8"/>
    <w:multiLevelType w:val="multilevel"/>
    <w:tmpl w:val="18C6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EF33DEA"/>
    <w:multiLevelType w:val="multilevel"/>
    <w:tmpl w:val="037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260E7"/>
    <w:multiLevelType w:val="multilevel"/>
    <w:tmpl w:val="8648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5"/>
  </w:num>
  <w:num w:numId="2">
    <w:abstractNumId w:val="10"/>
  </w:num>
  <w:num w:numId="3">
    <w:abstractNumId w:val="23"/>
  </w:num>
  <w:num w:numId="4">
    <w:abstractNumId w:val="3"/>
  </w:num>
  <w:num w:numId="5">
    <w:abstractNumId w:val="6"/>
  </w:num>
  <w:num w:numId="6">
    <w:abstractNumId w:val="19"/>
  </w:num>
  <w:num w:numId="7">
    <w:abstractNumId w:val="16"/>
  </w:num>
  <w:num w:numId="8">
    <w:abstractNumId w:val="8"/>
  </w:num>
  <w:num w:numId="9">
    <w:abstractNumId w:val="5"/>
  </w:num>
  <w:num w:numId="10">
    <w:abstractNumId w:val="21"/>
  </w:num>
  <w:num w:numId="11">
    <w:abstractNumId w:val="18"/>
  </w:num>
  <w:num w:numId="12">
    <w:abstractNumId w:val="2"/>
  </w:num>
  <w:num w:numId="13">
    <w:abstractNumId w:val="22"/>
  </w:num>
  <w:num w:numId="14">
    <w:abstractNumId w:val="17"/>
  </w:num>
  <w:num w:numId="15">
    <w:abstractNumId w:val="14"/>
  </w:num>
  <w:num w:numId="16">
    <w:abstractNumId w:val="9"/>
  </w:num>
  <w:num w:numId="17">
    <w:abstractNumId w:val="12"/>
  </w:num>
  <w:num w:numId="18">
    <w:abstractNumId w:val="11"/>
  </w:num>
  <w:num w:numId="19">
    <w:abstractNumId w:val="4"/>
  </w:num>
  <w:num w:numId="20">
    <w:abstractNumId w:val="13"/>
  </w:num>
  <w:num w:numId="21">
    <w:abstractNumId w:val="0"/>
  </w:num>
  <w:num w:numId="22">
    <w:abstractNumId w:val="7"/>
  </w:num>
  <w:num w:numId="23">
    <w:abstractNumId w:val="15"/>
  </w:num>
  <w:num w:numId="24">
    <w:abstractNumId w:val="24"/>
  </w:num>
  <w:num w:numId="25">
    <w:abstractNumId w:val="20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43B"/>
    <w:rsid w:val="00021288"/>
    <w:rsid w:val="0002313C"/>
    <w:rsid w:val="0002349F"/>
    <w:rsid w:val="00086932"/>
    <w:rsid w:val="00094550"/>
    <w:rsid w:val="000B2BCD"/>
    <w:rsid w:val="000B4E68"/>
    <w:rsid w:val="000B5A47"/>
    <w:rsid w:val="000C7F36"/>
    <w:rsid w:val="000D068D"/>
    <w:rsid w:val="000D743B"/>
    <w:rsid w:val="000E27D8"/>
    <w:rsid w:val="000E2857"/>
    <w:rsid w:val="000E5F85"/>
    <w:rsid w:val="000F6BAB"/>
    <w:rsid w:val="00112967"/>
    <w:rsid w:val="00126D79"/>
    <w:rsid w:val="00143E4E"/>
    <w:rsid w:val="00167317"/>
    <w:rsid w:val="001853C7"/>
    <w:rsid w:val="00186C27"/>
    <w:rsid w:val="001A6BAC"/>
    <w:rsid w:val="001C0F7C"/>
    <w:rsid w:val="001C4720"/>
    <w:rsid w:val="001E06EB"/>
    <w:rsid w:val="001F7291"/>
    <w:rsid w:val="00210998"/>
    <w:rsid w:val="00251056"/>
    <w:rsid w:val="00261F97"/>
    <w:rsid w:val="0027363A"/>
    <w:rsid w:val="002905D9"/>
    <w:rsid w:val="002B7020"/>
    <w:rsid w:val="002D107F"/>
    <w:rsid w:val="002E6AEE"/>
    <w:rsid w:val="00307425"/>
    <w:rsid w:val="003075A2"/>
    <w:rsid w:val="003177B9"/>
    <w:rsid w:val="0032195F"/>
    <w:rsid w:val="00346681"/>
    <w:rsid w:val="00351B21"/>
    <w:rsid w:val="0035415B"/>
    <w:rsid w:val="00371E6E"/>
    <w:rsid w:val="003E79CC"/>
    <w:rsid w:val="003F2DAC"/>
    <w:rsid w:val="004178D4"/>
    <w:rsid w:val="00441CB4"/>
    <w:rsid w:val="00443874"/>
    <w:rsid w:val="00455ABE"/>
    <w:rsid w:val="00480EF9"/>
    <w:rsid w:val="004B067B"/>
    <w:rsid w:val="004E1552"/>
    <w:rsid w:val="004F313D"/>
    <w:rsid w:val="004F6442"/>
    <w:rsid w:val="005032FF"/>
    <w:rsid w:val="0055130D"/>
    <w:rsid w:val="005553B2"/>
    <w:rsid w:val="0057035D"/>
    <w:rsid w:val="005740CB"/>
    <w:rsid w:val="00584257"/>
    <w:rsid w:val="005C0DE6"/>
    <w:rsid w:val="005C2C11"/>
    <w:rsid w:val="005E3377"/>
    <w:rsid w:val="005E3D7F"/>
    <w:rsid w:val="006053E9"/>
    <w:rsid w:val="0062360C"/>
    <w:rsid w:val="006244A3"/>
    <w:rsid w:val="00650B95"/>
    <w:rsid w:val="00656228"/>
    <w:rsid w:val="00665561"/>
    <w:rsid w:val="00673544"/>
    <w:rsid w:val="00674044"/>
    <w:rsid w:val="006942B1"/>
    <w:rsid w:val="006A06EC"/>
    <w:rsid w:val="006C77F3"/>
    <w:rsid w:val="006D13F0"/>
    <w:rsid w:val="006D7298"/>
    <w:rsid w:val="00720C34"/>
    <w:rsid w:val="0072112D"/>
    <w:rsid w:val="007317CD"/>
    <w:rsid w:val="00736961"/>
    <w:rsid w:val="007618E2"/>
    <w:rsid w:val="00766832"/>
    <w:rsid w:val="007C371D"/>
    <w:rsid w:val="007D1261"/>
    <w:rsid w:val="007E7FC7"/>
    <w:rsid w:val="007F2401"/>
    <w:rsid w:val="007F36A0"/>
    <w:rsid w:val="007F61DA"/>
    <w:rsid w:val="007F7A55"/>
    <w:rsid w:val="00810FDA"/>
    <w:rsid w:val="00824842"/>
    <w:rsid w:val="00831FD7"/>
    <w:rsid w:val="0083306E"/>
    <w:rsid w:val="00853266"/>
    <w:rsid w:val="0088099F"/>
    <w:rsid w:val="0089027C"/>
    <w:rsid w:val="00896942"/>
    <w:rsid w:val="008A05FC"/>
    <w:rsid w:val="008A1783"/>
    <w:rsid w:val="008A4312"/>
    <w:rsid w:val="00930AF6"/>
    <w:rsid w:val="00933B45"/>
    <w:rsid w:val="00975774"/>
    <w:rsid w:val="009869DC"/>
    <w:rsid w:val="009B6846"/>
    <w:rsid w:val="009F6AC1"/>
    <w:rsid w:val="00A64B97"/>
    <w:rsid w:val="00A72FE9"/>
    <w:rsid w:val="00A83095"/>
    <w:rsid w:val="00A96E0B"/>
    <w:rsid w:val="00AC61F0"/>
    <w:rsid w:val="00AE1BD7"/>
    <w:rsid w:val="00B0350C"/>
    <w:rsid w:val="00B15E2D"/>
    <w:rsid w:val="00B2150F"/>
    <w:rsid w:val="00B87A6D"/>
    <w:rsid w:val="00B9038E"/>
    <w:rsid w:val="00B90EBD"/>
    <w:rsid w:val="00BB148A"/>
    <w:rsid w:val="00BB6CC6"/>
    <w:rsid w:val="00BC614B"/>
    <w:rsid w:val="00BF25EB"/>
    <w:rsid w:val="00C20E89"/>
    <w:rsid w:val="00C337B0"/>
    <w:rsid w:val="00C50455"/>
    <w:rsid w:val="00CD3FC1"/>
    <w:rsid w:val="00CF55DF"/>
    <w:rsid w:val="00D05E41"/>
    <w:rsid w:val="00D11AB4"/>
    <w:rsid w:val="00D3100F"/>
    <w:rsid w:val="00D507A7"/>
    <w:rsid w:val="00D92515"/>
    <w:rsid w:val="00DA274F"/>
    <w:rsid w:val="00DA3004"/>
    <w:rsid w:val="00DD358D"/>
    <w:rsid w:val="00DE24DE"/>
    <w:rsid w:val="00DF6B11"/>
    <w:rsid w:val="00E013C6"/>
    <w:rsid w:val="00E03761"/>
    <w:rsid w:val="00E05F59"/>
    <w:rsid w:val="00E16122"/>
    <w:rsid w:val="00E22703"/>
    <w:rsid w:val="00E402B0"/>
    <w:rsid w:val="00E4337C"/>
    <w:rsid w:val="00E63AE0"/>
    <w:rsid w:val="00E63C03"/>
    <w:rsid w:val="00E6450A"/>
    <w:rsid w:val="00EC3568"/>
    <w:rsid w:val="00ED5A71"/>
    <w:rsid w:val="00EF2429"/>
    <w:rsid w:val="00EF7B83"/>
    <w:rsid w:val="00F62B3D"/>
    <w:rsid w:val="00F73342"/>
    <w:rsid w:val="00FA3905"/>
    <w:rsid w:val="00FB48A7"/>
    <w:rsid w:val="00FF7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E895B"/>
  <w15:chartTrackingRefBased/>
  <w15:docId w15:val="{CC06E615-D09E-49B9-8055-8617C541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3AE0"/>
  </w:style>
  <w:style w:type="paragraph" w:styleId="1">
    <w:name w:val="heading 1"/>
    <w:basedOn w:val="a"/>
    <w:next w:val="a"/>
    <w:link w:val="10"/>
    <w:uiPriority w:val="9"/>
    <w:qFormat/>
    <w:rsid w:val="000D7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7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4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74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7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7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7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7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7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7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7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74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743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74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74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74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74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7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7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7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7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7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74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74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743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7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743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743B"/>
    <w:rPr>
      <w:b/>
      <w:bCs/>
      <w:smallCaps/>
      <w:color w:val="2F5496" w:themeColor="accent1" w:themeShade="BF"/>
      <w:spacing w:val="5"/>
    </w:rPr>
  </w:style>
  <w:style w:type="paragraph" w:customStyle="1" w:styleId="my-2">
    <w:name w:val="my-2"/>
    <w:basedOn w:val="a"/>
    <w:rsid w:val="000E27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ac">
    <w:name w:val="header"/>
    <w:basedOn w:val="a"/>
    <w:link w:val="ad"/>
    <w:uiPriority w:val="99"/>
    <w:unhideWhenUsed/>
    <w:rsid w:val="008248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24842"/>
  </w:style>
  <w:style w:type="paragraph" w:styleId="ae">
    <w:name w:val="footer"/>
    <w:basedOn w:val="a"/>
    <w:link w:val="af"/>
    <w:uiPriority w:val="99"/>
    <w:unhideWhenUsed/>
    <w:rsid w:val="008248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24842"/>
  </w:style>
  <w:style w:type="character" w:styleId="af0">
    <w:name w:val="Hyperlink"/>
    <w:basedOn w:val="a0"/>
    <w:uiPriority w:val="99"/>
    <w:unhideWhenUsed/>
    <w:rsid w:val="002905D9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2905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8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0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2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0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80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5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2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89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446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6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26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39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6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4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91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4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32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91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094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24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19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2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9379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0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06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ibrahimkhalilov.github.io/bookshop-project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Ibrahimkhalilov/bookshop-projec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developer.mozilla.org/ru/docs/Web/API/Web_Storage_API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56</Pages>
  <Words>10059</Words>
  <Characters>57339</Characters>
  <Application>Microsoft Office Word</Application>
  <DocSecurity>0</DocSecurity>
  <Lines>477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15</cp:revision>
  <dcterms:created xsi:type="dcterms:W3CDTF">2026-05-11T20:36:00Z</dcterms:created>
  <dcterms:modified xsi:type="dcterms:W3CDTF">2026-05-14T14:09:00Z</dcterms:modified>
</cp:coreProperties>
</file>