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768B" w14:textId="77777777" w:rsidR="00103DB4" w:rsidRPr="00103DB4" w:rsidRDefault="00103DB4" w:rsidP="00103DB4">
      <w:pPr>
        <w:rPr>
          <w:b/>
          <w:bCs/>
        </w:rPr>
      </w:pPr>
      <w:r w:rsidRPr="00103DB4">
        <w:rPr>
          <w:b/>
          <w:bCs/>
        </w:rPr>
        <w:t>Labor License Registration</w:t>
      </w:r>
    </w:p>
    <w:p w14:paraId="1E699FF8" w14:textId="77777777" w:rsidR="00103DB4" w:rsidRPr="00103DB4" w:rsidRDefault="00103DB4" w:rsidP="00103DB4">
      <w:r w:rsidRPr="00103DB4">
        <w:rPr>
          <w:i/>
          <w:iCs/>
        </w:rPr>
        <w:t>Ensure legal compliance and safeguard your workforce with FinnovateAI</w:t>
      </w:r>
    </w:p>
    <w:p w14:paraId="552AAF08" w14:textId="77777777" w:rsidR="00103DB4" w:rsidRPr="00103DB4" w:rsidRDefault="00103DB4" w:rsidP="00103DB4">
      <w:r w:rsidRPr="00103DB4">
        <w:pict w14:anchorId="4B881F54">
          <v:rect id="_x0000_i1061" style="width:0;height:1.5pt" o:hralign="center" o:hrstd="t" o:hr="t" fillcolor="#a0a0a0" stroked="f"/>
        </w:pict>
      </w:r>
    </w:p>
    <w:p w14:paraId="618999C0" w14:textId="77777777" w:rsidR="00103DB4" w:rsidRPr="00103DB4" w:rsidRDefault="00103DB4" w:rsidP="00103DB4">
      <w:pPr>
        <w:rPr>
          <w:b/>
          <w:bCs/>
        </w:rPr>
      </w:pPr>
      <w:r w:rsidRPr="00103DB4">
        <w:rPr>
          <w:b/>
          <w:bCs/>
        </w:rPr>
        <w:t>What is a Labor License?</w:t>
      </w:r>
    </w:p>
    <w:p w14:paraId="76DC3E67" w14:textId="77777777" w:rsidR="00103DB4" w:rsidRPr="00103DB4" w:rsidRDefault="00103DB4" w:rsidP="00103DB4">
      <w:r w:rsidRPr="00103DB4">
        <w:t xml:space="preserve">Under the </w:t>
      </w:r>
      <w:r w:rsidRPr="00103DB4">
        <w:rPr>
          <w:b/>
          <w:bCs/>
        </w:rPr>
        <w:t>Contract Labour (Regulation &amp; Abolition) Act, 1970</w:t>
      </w:r>
      <w:r w:rsidRPr="00103DB4">
        <w:t xml:space="preserve">, any establishment or contractor employing </w:t>
      </w:r>
      <w:r w:rsidRPr="00103DB4">
        <w:rPr>
          <w:b/>
          <w:bCs/>
        </w:rPr>
        <w:t>20 or more workers</w:t>
      </w:r>
      <w:r w:rsidRPr="00103DB4">
        <w:t xml:space="preserve"> must obtain a </w:t>
      </w:r>
      <w:r w:rsidRPr="00103DB4">
        <w:rPr>
          <w:b/>
          <w:bCs/>
        </w:rPr>
        <w:t>Labor License</w:t>
      </w:r>
      <w:r w:rsidRPr="00103DB4">
        <w:t xml:space="preserve"> from the respective State Labour Department.</w:t>
      </w:r>
    </w:p>
    <w:p w14:paraId="7A52E595" w14:textId="77777777" w:rsidR="00103DB4" w:rsidRPr="00103DB4" w:rsidRDefault="00103DB4" w:rsidP="00103DB4">
      <w:r w:rsidRPr="00103DB4">
        <w:t xml:space="preserve">It acts as an official approval to employ contract workers and ensures compliance with Indian </w:t>
      </w:r>
      <w:proofErr w:type="spellStart"/>
      <w:r w:rsidRPr="00103DB4">
        <w:t>labor</w:t>
      </w:r>
      <w:proofErr w:type="spellEnd"/>
      <w:r w:rsidRPr="00103DB4">
        <w:t xml:space="preserve"> laws, preventing penalties and legal disputes.</w:t>
      </w:r>
    </w:p>
    <w:p w14:paraId="593E822F" w14:textId="77777777" w:rsidR="00103DB4" w:rsidRPr="00103DB4" w:rsidRDefault="00103DB4" w:rsidP="00103DB4">
      <w:r w:rsidRPr="00103DB4">
        <w:pict w14:anchorId="4026C4BD">
          <v:rect id="_x0000_i1062" style="width:0;height:1.5pt" o:hralign="center" o:hrstd="t" o:hr="t" fillcolor="#a0a0a0" stroked="f"/>
        </w:pict>
      </w:r>
    </w:p>
    <w:p w14:paraId="4E15250F" w14:textId="77777777" w:rsidR="00103DB4" w:rsidRPr="00103DB4" w:rsidRDefault="00103DB4" w:rsidP="00103DB4">
      <w:pPr>
        <w:rPr>
          <w:b/>
          <w:bCs/>
        </w:rPr>
      </w:pPr>
      <w:r w:rsidRPr="00103DB4">
        <w:rPr>
          <w:b/>
          <w:bCs/>
        </w:rPr>
        <w:t>Why is Labor License Registration Important?</w:t>
      </w:r>
    </w:p>
    <w:p w14:paraId="1C3B7E14" w14:textId="77777777" w:rsidR="00103DB4" w:rsidRPr="00103DB4" w:rsidRDefault="00103DB4" w:rsidP="00103DB4">
      <w:r w:rsidRPr="00103DB4">
        <w:rPr>
          <w:rFonts w:ascii="Segoe UI Emoji" w:hAnsi="Segoe UI Emoji" w:cs="Segoe UI Emoji"/>
        </w:rPr>
        <w:t>✔️</w:t>
      </w:r>
      <w:r w:rsidRPr="00103DB4">
        <w:t xml:space="preserve"> </w:t>
      </w:r>
      <w:r w:rsidRPr="00103DB4">
        <w:rPr>
          <w:b/>
          <w:bCs/>
        </w:rPr>
        <w:t>Legal Compliance</w:t>
      </w:r>
      <w:r w:rsidRPr="00103DB4">
        <w:t xml:space="preserve"> – Mandatory for establishments engaging contract workers</w:t>
      </w:r>
      <w:r w:rsidRPr="00103DB4">
        <w:br/>
      </w:r>
      <w:r w:rsidRPr="00103DB4">
        <w:rPr>
          <w:rFonts w:ascii="Segoe UI Emoji" w:hAnsi="Segoe UI Emoji" w:cs="Segoe UI Emoji"/>
        </w:rPr>
        <w:t>✔️</w:t>
      </w:r>
      <w:r w:rsidRPr="00103DB4">
        <w:t xml:space="preserve"> </w:t>
      </w:r>
      <w:r w:rsidRPr="00103DB4">
        <w:rPr>
          <w:b/>
          <w:bCs/>
        </w:rPr>
        <w:t>Avoid Penalties</w:t>
      </w:r>
      <w:r w:rsidRPr="00103DB4">
        <w:t xml:space="preserve"> – Non-compliance can lead to heavy fines &amp; business closure</w:t>
      </w:r>
      <w:r w:rsidRPr="00103DB4">
        <w:br/>
      </w:r>
      <w:r w:rsidRPr="00103DB4">
        <w:rPr>
          <w:rFonts w:ascii="Segoe UI Emoji" w:hAnsi="Segoe UI Emoji" w:cs="Segoe UI Emoji"/>
        </w:rPr>
        <w:t>✔️</w:t>
      </w:r>
      <w:r w:rsidRPr="00103DB4">
        <w:t xml:space="preserve"> </w:t>
      </w:r>
      <w:r w:rsidRPr="00103DB4">
        <w:rPr>
          <w:b/>
          <w:bCs/>
        </w:rPr>
        <w:t>Worker Protection</w:t>
      </w:r>
      <w:r w:rsidRPr="00103DB4">
        <w:t xml:space="preserve"> – Ensures fair wages, safety, and benefits for workers</w:t>
      </w:r>
      <w:r w:rsidRPr="00103DB4">
        <w:br/>
      </w:r>
      <w:r w:rsidRPr="00103DB4">
        <w:rPr>
          <w:rFonts w:ascii="Segoe UI Emoji" w:hAnsi="Segoe UI Emoji" w:cs="Segoe UI Emoji"/>
        </w:rPr>
        <w:t>✔️</w:t>
      </w:r>
      <w:r w:rsidRPr="00103DB4">
        <w:t xml:space="preserve"> </w:t>
      </w:r>
      <w:r w:rsidRPr="00103DB4">
        <w:rPr>
          <w:b/>
          <w:bCs/>
        </w:rPr>
        <w:t>Credibility with Clients</w:t>
      </w:r>
      <w:r w:rsidRPr="00103DB4">
        <w:t xml:space="preserve"> – Builds trust when bidding for government &amp; corporate contracts</w:t>
      </w:r>
      <w:r w:rsidRPr="00103DB4">
        <w:br/>
      </w:r>
      <w:r w:rsidRPr="00103DB4">
        <w:rPr>
          <w:rFonts w:ascii="Segoe UI Emoji" w:hAnsi="Segoe UI Emoji" w:cs="Segoe UI Emoji"/>
        </w:rPr>
        <w:t>✔️</w:t>
      </w:r>
      <w:r w:rsidRPr="00103DB4">
        <w:t xml:space="preserve"> </w:t>
      </w:r>
      <w:r w:rsidRPr="00103DB4">
        <w:rPr>
          <w:b/>
          <w:bCs/>
        </w:rPr>
        <w:t>Smooth Operations</w:t>
      </w:r>
      <w:r w:rsidRPr="00103DB4">
        <w:t xml:space="preserve"> – No disruptions from </w:t>
      </w:r>
      <w:proofErr w:type="spellStart"/>
      <w:r w:rsidRPr="00103DB4">
        <w:t>labor</w:t>
      </w:r>
      <w:proofErr w:type="spellEnd"/>
      <w:r w:rsidRPr="00103DB4">
        <w:t xml:space="preserve"> authorities during inspections</w:t>
      </w:r>
    </w:p>
    <w:p w14:paraId="31607FA3" w14:textId="77777777" w:rsidR="00103DB4" w:rsidRPr="00103DB4" w:rsidRDefault="00103DB4" w:rsidP="00103DB4">
      <w:r w:rsidRPr="00103DB4">
        <w:pict w14:anchorId="2A565DBA">
          <v:rect id="_x0000_i1063" style="width:0;height:1.5pt" o:hralign="center" o:hrstd="t" o:hr="t" fillcolor="#a0a0a0" stroked="f"/>
        </w:pict>
      </w:r>
    </w:p>
    <w:p w14:paraId="5E0D56CC" w14:textId="77777777" w:rsidR="00103DB4" w:rsidRPr="00103DB4" w:rsidRDefault="00103DB4" w:rsidP="00103DB4">
      <w:pPr>
        <w:rPr>
          <w:b/>
          <w:bCs/>
        </w:rPr>
      </w:pPr>
      <w:r w:rsidRPr="00103DB4">
        <w:rPr>
          <w:b/>
          <w:bCs/>
        </w:rPr>
        <w:t>Who Needs a Labor License?</w:t>
      </w:r>
    </w:p>
    <w:p w14:paraId="40C7ADFF" w14:textId="77777777" w:rsidR="00103DB4" w:rsidRPr="00103DB4" w:rsidRDefault="00103DB4" w:rsidP="00103DB4">
      <w:pPr>
        <w:numPr>
          <w:ilvl w:val="0"/>
          <w:numId w:val="1"/>
        </w:numPr>
      </w:pPr>
      <w:r w:rsidRPr="00103DB4">
        <w:t xml:space="preserve">Contractors employing </w:t>
      </w:r>
      <w:r w:rsidRPr="00103DB4">
        <w:rPr>
          <w:b/>
          <w:bCs/>
        </w:rPr>
        <w:t>20 or more contract workers</w:t>
      </w:r>
    </w:p>
    <w:p w14:paraId="476AD9F7" w14:textId="77777777" w:rsidR="00103DB4" w:rsidRPr="00103DB4" w:rsidRDefault="00103DB4" w:rsidP="00103DB4">
      <w:pPr>
        <w:numPr>
          <w:ilvl w:val="0"/>
          <w:numId w:val="1"/>
        </w:numPr>
      </w:pPr>
      <w:r w:rsidRPr="00103DB4">
        <w:t xml:space="preserve">Companies engaging </w:t>
      </w:r>
      <w:r w:rsidRPr="00103DB4">
        <w:rPr>
          <w:b/>
          <w:bCs/>
        </w:rPr>
        <w:t>third-party manpower agencies</w:t>
      </w:r>
    </w:p>
    <w:p w14:paraId="6938B9C3" w14:textId="77777777" w:rsidR="00103DB4" w:rsidRPr="00103DB4" w:rsidRDefault="00103DB4" w:rsidP="00103DB4">
      <w:pPr>
        <w:numPr>
          <w:ilvl w:val="0"/>
          <w:numId w:val="1"/>
        </w:numPr>
      </w:pPr>
      <w:r w:rsidRPr="00103DB4">
        <w:t>Establishments involved in construction, manufacturing, housekeeping, security, etc.</w:t>
      </w:r>
    </w:p>
    <w:p w14:paraId="403B504C" w14:textId="77777777" w:rsidR="00103DB4" w:rsidRPr="00103DB4" w:rsidRDefault="00103DB4" w:rsidP="00103DB4">
      <w:r w:rsidRPr="00103DB4">
        <w:pict w14:anchorId="4E5684F5">
          <v:rect id="_x0000_i1064" style="width:0;height:1.5pt" o:hralign="center" o:hrstd="t" o:hr="t" fillcolor="#a0a0a0" stroked="f"/>
        </w:pict>
      </w:r>
    </w:p>
    <w:p w14:paraId="3E844103" w14:textId="77777777" w:rsidR="00103DB4" w:rsidRPr="00103DB4" w:rsidRDefault="00103DB4" w:rsidP="00103DB4">
      <w:pPr>
        <w:rPr>
          <w:b/>
          <w:bCs/>
        </w:rPr>
      </w:pPr>
      <w:r w:rsidRPr="00103DB4">
        <w:rPr>
          <w:b/>
          <w:bCs/>
        </w:rPr>
        <w:t>Our Package Includes:</w:t>
      </w:r>
    </w:p>
    <w:p w14:paraId="72BEDBEA" w14:textId="77777777" w:rsidR="00103DB4" w:rsidRPr="00103DB4" w:rsidRDefault="00103DB4" w:rsidP="00103DB4">
      <w:r w:rsidRPr="00103DB4">
        <w:rPr>
          <w:rFonts w:ascii="Segoe UI Emoji" w:hAnsi="Segoe UI Emoji" w:cs="Segoe UI Emoji"/>
        </w:rPr>
        <w:t>📌</w:t>
      </w:r>
      <w:r w:rsidRPr="00103DB4">
        <w:t xml:space="preserve"> Consultation on applicability &amp; eligibility</w:t>
      </w:r>
      <w:r w:rsidRPr="00103DB4">
        <w:br/>
      </w:r>
      <w:r w:rsidRPr="00103DB4">
        <w:rPr>
          <w:rFonts w:ascii="Segoe UI Emoji" w:hAnsi="Segoe UI Emoji" w:cs="Segoe UI Emoji"/>
        </w:rPr>
        <w:t>📌</w:t>
      </w:r>
      <w:r w:rsidRPr="00103DB4">
        <w:t xml:space="preserve"> Preparation of application forms (Form V &amp; other state-specific formats)</w:t>
      </w:r>
      <w:r w:rsidRPr="00103DB4">
        <w:br/>
      </w:r>
      <w:r w:rsidRPr="00103DB4">
        <w:rPr>
          <w:rFonts w:ascii="Segoe UI Emoji" w:hAnsi="Segoe UI Emoji" w:cs="Segoe UI Emoji"/>
        </w:rPr>
        <w:t>📌</w:t>
      </w:r>
      <w:r w:rsidRPr="00103DB4">
        <w:t xml:space="preserve"> Document drafting &amp; verification</w:t>
      </w:r>
      <w:r w:rsidRPr="00103DB4">
        <w:br/>
      </w:r>
      <w:r w:rsidRPr="00103DB4">
        <w:rPr>
          <w:rFonts w:ascii="Segoe UI Emoji" w:hAnsi="Segoe UI Emoji" w:cs="Segoe UI Emoji"/>
        </w:rPr>
        <w:t>📌</w:t>
      </w:r>
      <w:r w:rsidRPr="00103DB4">
        <w:t xml:space="preserve"> Filing with the State Labour Department</w:t>
      </w:r>
      <w:r w:rsidRPr="00103DB4">
        <w:br/>
      </w:r>
      <w:r w:rsidRPr="00103DB4">
        <w:rPr>
          <w:rFonts w:ascii="Segoe UI Emoji" w:hAnsi="Segoe UI Emoji" w:cs="Segoe UI Emoji"/>
        </w:rPr>
        <w:t>📌</w:t>
      </w:r>
      <w:r w:rsidRPr="00103DB4">
        <w:t xml:space="preserve"> </w:t>
      </w:r>
      <w:proofErr w:type="spellStart"/>
      <w:r w:rsidRPr="00103DB4">
        <w:t>Liaisoning</w:t>
      </w:r>
      <w:proofErr w:type="spellEnd"/>
      <w:r w:rsidRPr="00103DB4">
        <w:t xml:space="preserve"> with authorities for approval</w:t>
      </w:r>
      <w:r w:rsidRPr="00103DB4">
        <w:br/>
      </w:r>
      <w:r w:rsidRPr="00103DB4">
        <w:rPr>
          <w:rFonts w:ascii="Segoe UI Emoji" w:hAnsi="Segoe UI Emoji" w:cs="Segoe UI Emoji"/>
        </w:rPr>
        <w:t>📌</w:t>
      </w:r>
      <w:r w:rsidRPr="00103DB4">
        <w:t xml:space="preserve"> Delivery of </w:t>
      </w:r>
      <w:r w:rsidRPr="00103DB4">
        <w:rPr>
          <w:b/>
          <w:bCs/>
        </w:rPr>
        <w:t>Labor License Certificate</w:t>
      </w:r>
      <w:r w:rsidRPr="00103DB4">
        <w:br/>
      </w:r>
      <w:r w:rsidRPr="00103DB4">
        <w:rPr>
          <w:rFonts w:ascii="Segoe UI Emoji" w:hAnsi="Segoe UI Emoji" w:cs="Segoe UI Emoji"/>
        </w:rPr>
        <w:t>📌</w:t>
      </w:r>
      <w:r w:rsidRPr="00103DB4">
        <w:t xml:space="preserve"> Compliance advisory for renewals &amp; inspections</w:t>
      </w:r>
    </w:p>
    <w:p w14:paraId="1F079952" w14:textId="77777777" w:rsidR="00103DB4" w:rsidRPr="00103DB4" w:rsidRDefault="00103DB4" w:rsidP="00103DB4">
      <w:r w:rsidRPr="00103DB4">
        <w:pict w14:anchorId="6837836B">
          <v:rect id="_x0000_i1065" style="width:0;height:1.5pt" o:hralign="center" o:hrstd="t" o:hr="t" fillcolor="#a0a0a0" stroked="f"/>
        </w:pict>
      </w:r>
    </w:p>
    <w:p w14:paraId="01919544" w14:textId="77777777" w:rsidR="00103DB4" w:rsidRPr="00103DB4" w:rsidRDefault="00103DB4" w:rsidP="00103DB4">
      <w:pPr>
        <w:rPr>
          <w:b/>
          <w:bCs/>
        </w:rPr>
      </w:pPr>
      <w:r w:rsidRPr="00103DB4">
        <w:rPr>
          <w:b/>
          <w:bCs/>
        </w:rPr>
        <w:t>Why Choose FinnovateAI?</w:t>
      </w:r>
    </w:p>
    <w:p w14:paraId="49180734" w14:textId="77777777" w:rsidR="00103DB4" w:rsidRPr="00103DB4" w:rsidRDefault="00103DB4" w:rsidP="00103DB4">
      <w:r w:rsidRPr="00103DB4">
        <w:rPr>
          <w:rFonts w:ascii="Segoe UI Emoji" w:hAnsi="Segoe UI Emoji" w:cs="Segoe UI Emoji"/>
        </w:rPr>
        <w:t>✨</w:t>
      </w:r>
      <w:r w:rsidRPr="00103DB4">
        <w:t xml:space="preserve"> Expertise in </w:t>
      </w:r>
      <w:r w:rsidRPr="00103DB4">
        <w:rPr>
          <w:b/>
          <w:bCs/>
        </w:rPr>
        <w:t>labour law compliance &amp; registrations</w:t>
      </w:r>
      <w:r w:rsidRPr="00103DB4">
        <w:br/>
      </w:r>
      <w:r w:rsidRPr="00103DB4">
        <w:rPr>
          <w:rFonts w:ascii="Segoe UI Emoji" w:hAnsi="Segoe UI Emoji" w:cs="Segoe UI Emoji"/>
        </w:rPr>
        <w:t>✨</w:t>
      </w:r>
      <w:r w:rsidRPr="00103DB4">
        <w:t xml:space="preserve"> 100% </w:t>
      </w:r>
      <w:r w:rsidRPr="00103DB4">
        <w:rPr>
          <w:b/>
          <w:bCs/>
        </w:rPr>
        <w:t>online application process</w:t>
      </w:r>
      <w:r w:rsidRPr="00103DB4">
        <w:t xml:space="preserve"> – no physical follow-ups required</w:t>
      </w:r>
      <w:r w:rsidRPr="00103DB4">
        <w:br/>
      </w:r>
      <w:r w:rsidRPr="00103DB4">
        <w:rPr>
          <w:rFonts w:ascii="Segoe UI Emoji" w:hAnsi="Segoe UI Emoji" w:cs="Segoe UI Emoji"/>
        </w:rPr>
        <w:t>✨</w:t>
      </w:r>
      <w:r w:rsidRPr="00103DB4">
        <w:t xml:space="preserve"> </w:t>
      </w:r>
      <w:r w:rsidRPr="00103DB4">
        <w:rPr>
          <w:b/>
          <w:bCs/>
        </w:rPr>
        <w:t>Dedicated support team</w:t>
      </w:r>
      <w:r w:rsidRPr="00103DB4">
        <w:t xml:space="preserve"> to handle state-wise variations</w:t>
      </w:r>
      <w:r w:rsidRPr="00103DB4">
        <w:br/>
      </w:r>
      <w:r w:rsidRPr="00103DB4">
        <w:rPr>
          <w:rFonts w:ascii="Segoe UI Emoji" w:hAnsi="Segoe UI Emoji" w:cs="Segoe UI Emoji"/>
        </w:rPr>
        <w:lastRenderedPageBreak/>
        <w:t>✨</w:t>
      </w:r>
      <w:r w:rsidRPr="00103DB4">
        <w:t xml:space="preserve"> </w:t>
      </w:r>
      <w:r w:rsidRPr="00103DB4">
        <w:rPr>
          <w:b/>
          <w:bCs/>
        </w:rPr>
        <w:t>Transparent pricing packages</w:t>
      </w:r>
      <w:r w:rsidRPr="00103DB4">
        <w:t xml:space="preserve"> – no hidden charges</w:t>
      </w:r>
      <w:r w:rsidRPr="00103DB4">
        <w:br/>
      </w:r>
      <w:r w:rsidRPr="00103DB4">
        <w:rPr>
          <w:rFonts w:ascii="Segoe UI Emoji" w:hAnsi="Segoe UI Emoji" w:cs="Segoe UI Emoji"/>
        </w:rPr>
        <w:t>✨</w:t>
      </w:r>
      <w:r w:rsidRPr="00103DB4">
        <w:t xml:space="preserve"> One-stop platform for </w:t>
      </w:r>
      <w:r w:rsidRPr="00103DB4">
        <w:rPr>
          <w:b/>
          <w:bCs/>
        </w:rPr>
        <w:t>all business registrations &amp; licenses</w:t>
      </w:r>
    </w:p>
    <w:p w14:paraId="39D923E5" w14:textId="77777777" w:rsidR="00103DB4" w:rsidRPr="00103DB4" w:rsidRDefault="00103DB4" w:rsidP="00103DB4">
      <w:r w:rsidRPr="00103DB4">
        <w:pict w14:anchorId="34B98699">
          <v:rect id="_x0000_i1066" style="width:0;height:1.5pt" o:hralign="center" o:hrstd="t" o:hr="t" fillcolor="#a0a0a0" stroked="f"/>
        </w:pict>
      </w:r>
    </w:p>
    <w:p w14:paraId="5A42CA80" w14:textId="77777777" w:rsidR="00103DB4" w:rsidRPr="00103DB4" w:rsidRDefault="00103DB4" w:rsidP="00103DB4">
      <w:pPr>
        <w:rPr>
          <w:b/>
          <w:bCs/>
        </w:rPr>
      </w:pPr>
      <w:r w:rsidRPr="00103DB4">
        <w:rPr>
          <w:b/>
          <w:bCs/>
        </w:rPr>
        <w:t>Process in 4 Easy Steps</w:t>
      </w:r>
    </w:p>
    <w:p w14:paraId="4F5F8730" w14:textId="77777777" w:rsidR="00103DB4" w:rsidRPr="00103DB4" w:rsidRDefault="00103DB4" w:rsidP="00103DB4">
      <w:r w:rsidRPr="00103DB4">
        <w:t>1️</w:t>
      </w:r>
      <w:r w:rsidRPr="00103DB4">
        <w:rPr>
          <w:rFonts w:ascii="Segoe UI Symbol" w:hAnsi="Segoe UI Symbol" w:cs="Segoe UI Symbol"/>
        </w:rPr>
        <w:t>⃣</w:t>
      </w:r>
      <w:r w:rsidRPr="00103DB4">
        <w:t xml:space="preserve"> </w:t>
      </w:r>
      <w:r w:rsidRPr="00103DB4">
        <w:rPr>
          <w:b/>
          <w:bCs/>
        </w:rPr>
        <w:t>Add Service &amp; Checkout</w:t>
      </w:r>
      <w:r w:rsidRPr="00103DB4">
        <w:t xml:space="preserve"> on FinnovateAI.com</w:t>
      </w:r>
      <w:r w:rsidRPr="00103DB4">
        <w:br/>
        <w:t>2️</w:t>
      </w:r>
      <w:r w:rsidRPr="00103DB4">
        <w:rPr>
          <w:rFonts w:ascii="Segoe UI Symbol" w:hAnsi="Segoe UI Symbol" w:cs="Segoe UI Symbol"/>
        </w:rPr>
        <w:t>⃣</w:t>
      </w:r>
      <w:r w:rsidRPr="00103DB4">
        <w:t xml:space="preserve"> </w:t>
      </w:r>
      <w:r w:rsidRPr="00103DB4">
        <w:rPr>
          <w:b/>
          <w:bCs/>
        </w:rPr>
        <w:t>Upload Documents</w:t>
      </w:r>
      <w:r w:rsidRPr="00103DB4">
        <w:t xml:space="preserve"> – Incorporation details, ID proofs, employee data</w:t>
      </w:r>
      <w:r w:rsidRPr="00103DB4">
        <w:br/>
        <w:t>3️</w:t>
      </w:r>
      <w:r w:rsidRPr="00103DB4">
        <w:rPr>
          <w:rFonts w:ascii="Segoe UI Symbol" w:hAnsi="Segoe UI Symbol" w:cs="Segoe UI Symbol"/>
        </w:rPr>
        <w:t>⃣</w:t>
      </w:r>
      <w:r w:rsidRPr="00103DB4">
        <w:t xml:space="preserve"> </w:t>
      </w:r>
      <w:r w:rsidRPr="00103DB4">
        <w:rPr>
          <w:b/>
          <w:bCs/>
        </w:rPr>
        <w:t>Application Filing</w:t>
      </w:r>
      <w:r w:rsidRPr="00103DB4">
        <w:t xml:space="preserve"> – Our experts file with the Labour Department</w:t>
      </w:r>
      <w:r w:rsidRPr="00103DB4">
        <w:br/>
        <w:t>4️</w:t>
      </w:r>
      <w:r w:rsidRPr="00103DB4">
        <w:rPr>
          <w:rFonts w:ascii="Segoe UI Symbol" w:hAnsi="Segoe UI Symbol" w:cs="Segoe UI Symbol"/>
        </w:rPr>
        <w:t>⃣</w:t>
      </w:r>
      <w:r w:rsidRPr="00103DB4">
        <w:t xml:space="preserve"> </w:t>
      </w:r>
      <w:r w:rsidRPr="00103DB4">
        <w:rPr>
          <w:b/>
          <w:bCs/>
        </w:rPr>
        <w:t>Get Licensed</w:t>
      </w:r>
      <w:r w:rsidRPr="00103DB4">
        <w:t xml:space="preserve"> – Receive your Labor License Certificate hassle-free</w:t>
      </w:r>
    </w:p>
    <w:p w14:paraId="2629301A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E6674"/>
    <w:multiLevelType w:val="multilevel"/>
    <w:tmpl w:val="801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57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B4"/>
    <w:rsid w:val="00103DB4"/>
    <w:rsid w:val="002D01F3"/>
    <w:rsid w:val="007F408F"/>
    <w:rsid w:val="00915635"/>
    <w:rsid w:val="00C1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797B2"/>
  <w15:chartTrackingRefBased/>
  <w15:docId w15:val="{829EE964-EE2C-499E-9E28-FCF34FA8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2025-08-20T06:10:00Z</dcterms:created>
  <dcterms:modified xsi:type="dcterms:W3CDTF">2025-08-20T06:11:00Z</dcterms:modified>
</cp:coreProperties>
</file>