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2B91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Реферат на тему: «Пунктуация: значение, правила и особенности»</w:t>
      </w:r>
    </w:p>
    <w:p w14:paraId="355F3517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20847DE9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Пунктуация является неотъемлемой частью письменной речи. Она помогает структурировать текст, делает его понятным, логичным и выразительным. В устной речи интонация, паузы и жесты позволяют передавать смысл, но в письменной коммуникации эту роль выполняют знаки препинания.</w:t>
      </w:r>
    </w:p>
    <w:p w14:paraId="2C56F170" w14:textId="49FCEEF5" w:rsidR="00E967FB" w:rsidRPr="00E967FB" w:rsidRDefault="00E967FB" w:rsidP="00B7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Грамотное владение пунктуацией позволяет избежать двусмысленности, подчеркнуть смысловые акценты и передать эмоции автора. В этом реферате рассматриваются история развития пунктуации, основные знаки препинания и их функции, правила их постановки, а также влияние пунктуации на смысл текста и распространенные ошибки.</w:t>
      </w:r>
    </w:p>
    <w:p w14:paraId="1E792437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История развития пунктуации</w:t>
      </w:r>
    </w:p>
    <w:p w14:paraId="286F133F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Пунктуация в русском языке начала формироваться в XVII веке. До этого письменные тексты почти не содержали знаков препинания, что затрудняло их понимание.</w:t>
      </w:r>
    </w:p>
    <w:p w14:paraId="48421361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системы пунктуации появились в Древнем Риме и Греции, где использовались точки для обозначения пауз. В русском языке знаки препинания начали применяться под влиянием латинской и греческой письменности.</w:t>
      </w:r>
    </w:p>
    <w:p w14:paraId="36E46432" w14:textId="36CD40E5" w:rsidR="00E967FB" w:rsidRPr="00E967FB" w:rsidRDefault="00E967FB" w:rsidP="00B7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Важную роль в развитии русской пунктуации сыграл М. В. Ломоносов, который закрепил использование знаков препинания в научных трудах. В XIX веке благодаря Н. М. Карамзину и другим писателям пунктуация приобрела более четкую систему. В XX веке правила пунктуации были кодифицированы в орфографических словарях и остаются актуальными до сих пор.</w:t>
      </w:r>
    </w:p>
    <w:p w14:paraId="72E4A21C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Основные знаки препинания и их функции</w:t>
      </w:r>
    </w:p>
    <w:p w14:paraId="482C051B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русском языке используются следующие знаки препинания:</w:t>
      </w:r>
    </w:p>
    <w:p w14:paraId="5BCCBD3D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Точка (.)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завершает повествовательное предложение.</w:t>
      </w:r>
    </w:p>
    <w:p w14:paraId="5884C498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Start"/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</w:t>
      </w:r>
      <w:proofErr w:type="gramEnd"/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хорошая погода.</w:t>
      </w:r>
    </w:p>
    <w:p w14:paraId="7876E996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Запятая (,)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разделяет части сложного предложения, выделяет однородные члены и вводные слова.</w:t>
      </w:r>
    </w:p>
    <w:p w14:paraId="04EC0EB1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купил хлеб, молоко, масло и сыр.</w:t>
      </w:r>
    </w:p>
    <w:p w14:paraId="6EFC3EB1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Точка с запятой (;)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для разделения частей сложного предложения, если в них уже есть запятые.</w:t>
      </w:r>
    </w:p>
    <w:p w14:paraId="5DFDF473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 долго гуляли по парку; потом пошли в кафе.</w:t>
      </w:r>
    </w:p>
    <w:p w14:paraId="7297CC32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Двоеточие (:)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вводит перечисление, пояснение или прямую речь.</w:t>
      </w:r>
    </w:p>
    <w:p w14:paraId="448193FF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магазине были все продукты: хлеб, молоко, масло.</w:t>
      </w:r>
    </w:p>
    <w:p w14:paraId="3A1784F7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Тире (—)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при пропуске сказуемого, в бессоюзных сложных предложениях, перед обобщающим словом.</w:t>
      </w:r>
    </w:p>
    <w:p w14:paraId="3354BDB7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Москва — столица России.</w:t>
      </w:r>
    </w:p>
    <w:p w14:paraId="54FEE1FB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Восклицательный знак (!)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выражает эмоциональность, восклицание, приказ или удивление.</w:t>
      </w:r>
    </w:p>
    <w:p w14:paraId="5130457B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Start"/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</w:t>
      </w:r>
      <w:proofErr w:type="gramEnd"/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красиво здесь!</w:t>
      </w:r>
    </w:p>
    <w:p w14:paraId="43E65DB8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Вопросительный знак (?)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в вопросительных предложениях.</w:t>
      </w:r>
    </w:p>
    <w:p w14:paraId="77A6341B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Ты придешь завтра?</w:t>
      </w:r>
    </w:p>
    <w:p w14:paraId="3E29EEF6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Кавычки </w:t>
      </w:r>
      <w:proofErr w:type="gramStart"/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(« »</w:t>
      </w:r>
      <w:proofErr w:type="gramEnd"/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выделяют прямую речь, цитаты, названия произведений.</w:t>
      </w:r>
    </w:p>
    <w:p w14:paraId="69C136A5" w14:textId="77777777" w:rsidR="00E967FB" w:rsidRPr="00E967FB" w:rsidRDefault="00E967FB" w:rsidP="00E96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прочитал рассказ «Каштанка».</w:t>
      </w:r>
    </w:p>
    <w:p w14:paraId="345A4BA2" w14:textId="77777777" w:rsidR="00E967FB" w:rsidRPr="00E967FB" w:rsidRDefault="00E967FB" w:rsidP="00E9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Скобки (())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используются для вставных пояснений.</w:t>
      </w:r>
    </w:p>
    <w:p w14:paraId="3082FF2F" w14:textId="2911B84F" w:rsidR="00E967FB" w:rsidRPr="00E967FB" w:rsidRDefault="00E967FB" w:rsidP="00B704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 отправились в поход (он длился три дня).</w:t>
      </w:r>
    </w:p>
    <w:p w14:paraId="2C848A76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Правила постановки знаков препинания</w:t>
      </w:r>
    </w:p>
    <w:p w14:paraId="73C0A948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Запятая в сложных предложениях</w:t>
      </w:r>
    </w:p>
    <w:p w14:paraId="412B15E2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Запятая ставится между частями сложносочиненного и сложноподчиненного предложения.</w:t>
      </w:r>
    </w:p>
    <w:p w14:paraId="2CF35A24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0ED5E528" w14:textId="77777777" w:rsidR="00E967FB" w:rsidRPr="00E967FB" w:rsidRDefault="00E967FB" w:rsidP="00E96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люблю лето, но осень мне нравится больше.</w:t>
      </w:r>
    </w:p>
    <w:p w14:paraId="3EC4ED59" w14:textId="77777777" w:rsidR="00E967FB" w:rsidRPr="00E967FB" w:rsidRDefault="00E967FB" w:rsidP="00E96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Когда начался дождь, мы спрятались под крышу.</w:t>
      </w:r>
    </w:p>
    <w:p w14:paraId="23D2438E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Двоеточие перед перечислением</w:t>
      </w:r>
    </w:p>
    <w:p w14:paraId="5476585B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Используется, если перед ним стоит обобщающее слово.</w:t>
      </w:r>
    </w:p>
    <w:p w14:paraId="5B28769F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3A5B8A41" w14:textId="77777777" w:rsidR="00E967FB" w:rsidRPr="00E967FB" w:rsidRDefault="00E967FB" w:rsidP="00E96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саду растут разные деревья: яблони, груши, сливы.</w:t>
      </w:r>
    </w:p>
    <w:p w14:paraId="64D3A6F1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 Тире между подлежащим и сказуемым</w:t>
      </w:r>
    </w:p>
    <w:p w14:paraId="26B868C2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Ставится, если оба выражены существительными.</w:t>
      </w:r>
    </w:p>
    <w:p w14:paraId="0B97A1F6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532D18C8" w14:textId="77777777" w:rsidR="00E967FB" w:rsidRPr="00E967FB" w:rsidRDefault="00E967FB" w:rsidP="00E96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Чтение — это лучшее занятие для ума.</w:t>
      </w:r>
    </w:p>
    <w:p w14:paraId="041C9643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3.4. Восклицательный и вопросительный знаки</w:t>
      </w:r>
    </w:p>
    <w:p w14:paraId="57BD4781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в эмоциональных и вопросительных предложениях.</w:t>
      </w:r>
    </w:p>
    <w:p w14:paraId="136CFE6D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576957EA" w14:textId="77777777" w:rsidR="00E967FB" w:rsidRPr="00E967FB" w:rsidRDefault="00E967FB" w:rsidP="00E96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Какой замечательный день!</w:t>
      </w:r>
    </w:p>
    <w:p w14:paraId="698678E3" w14:textId="5537C170" w:rsidR="00E967FB" w:rsidRPr="00E967FB" w:rsidRDefault="00E967FB" w:rsidP="00B70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Где ты был?</w:t>
      </w:r>
    </w:p>
    <w:p w14:paraId="66D896F8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Влияние пунктуации на смысл текста</w:t>
      </w:r>
    </w:p>
    <w:p w14:paraId="1E24A7A0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Ошибка в расстановке знаков препинания может полностью изменить смысл предложения.</w:t>
      </w:r>
    </w:p>
    <w:p w14:paraId="7F3F5E71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Примеры изменения смысла</w:t>
      </w:r>
    </w:p>
    <w:p w14:paraId="3D171388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</w:t>
      </w:r>
    </w:p>
    <w:p w14:paraId="39551343" w14:textId="77777777" w:rsidR="00E967FB" w:rsidRPr="00E967FB" w:rsidRDefault="00E967FB" w:rsidP="00E96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Казнить нельзя помиловать.</w:t>
      </w:r>
    </w:p>
    <w:p w14:paraId="0FD0B66D" w14:textId="77777777" w:rsidR="00E967FB" w:rsidRPr="00E967FB" w:rsidRDefault="00E967FB" w:rsidP="00E96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Казнить, нельзя помиловать.</w:t>
      </w:r>
    </w:p>
    <w:p w14:paraId="54F33935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случае человек будет казнен, во втором – помилован.</w:t>
      </w:r>
    </w:p>
    <w:p w14:paraId="11E67648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</w:t>
      </w:r>
    </w:p>
    <w:p w14:paraId="51545B55" w14:textId="77777777" w:rsidR="00E967FB" w:rsidRPr="00E967FB" w:rsidRDefault="00E967FB" w:rsidP="00E96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Давайте есть, друзья!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(Приглашение к еде.)</w:t>
      </w:r>
    </w:p>
    <w:p w14:paraId="2C40A80B" w14:textId="77777777" w:rsidR="00E967FB" w:rsidRPr="00E967FB" w:rsidRDefault="00E967FB" w:rsidP="00E96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Давайте есть друзья!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(Предложение съесть друзей.)</w:t>
      </w:r>
    </w:p>
    <w:p w14:paraId="65BE54F3" w14:textId="0FD0295C" w:rsidR="00E967FB" w:rsidRPr="00E967FB" w:rsidRDefault="00E967FB" w:rsidP="00B7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примеры демонстрируют важность правильного использования пунктуации.</w:t>
      </w:r>
    </w:p>
    <w:p w14:paraId="51CDEE7B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Ошибки в пунктуации</w:t>
      </w:r>
    </w:p>
    <w:p w14:paraId="6442B65B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5.1. Пропуск запятой</w:t>
      </w:r>
    </w:p>
    <w:p w14:paraId="6E5A9A72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Запятая перед союзом «но» обязательна.</w:t>
      </w:r>
    </w:p>
    <w:p w14:paraId="24E3FC01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Ошибка: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Я хотел пойти в </w:t>
      </w:r>
      <w:proofErr w:type="gramStart"/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кино</w:t>
      </w:r>
      <w:proofErr w:type="gramEnd"/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но не успел.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хотел пойти в кино, но не успел.</w:t>
      </w:r>
    </w:p>
    <w:p w14:paraId="59477E1D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5.2. Лишняя запятая</w:t>
      </w:r>
    </w:p>
    <w:p w14:paraId="26BE10E1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Запятая не ставится между однородными членами, соединенными союзом «и».</w:t>
      </w:r>
    </w:p>
    <w:p w14:paraId="649A4241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Ошибка: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купил яблоки, и груши.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купил яблоки и груши.</w:t>
      </w:r>
    </w:p>
    <w:p w14:paraId="0CECB280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5.3. Ошибки при употреблении тире</w:t>
      </w:r>
    </w:p>
    <w:p w14:paraId="6F8887C7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Тире нельзя ставить, если подлежащее – местоимение.</w:t>
      </w:r>
    </w:p>
    <w:p w14:paraId="63CDCEBC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Ошибка: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 — большая ошибка.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</w:t>
      </w:r>
      <w:proofErr w:type="gramStart"/>
      <w:r w:rsidRPr="00E967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</w:t>
      </w:r>
      <w:proofErr w:type="gramEnd"/>
      <w:r w:rsidRPr="00E967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большая ошибка.</w:t>
      </w:r>
    </w:p>
    <w:p w14:paraId="0F957BDF" w14:textId="77777777" w:rsidR="00E967FB" w:rsidRPr="00E967FB" w:rsidRDefault="00E967FB" w:rsidP="00E967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67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74BDE2EA" w14:textId="77777777" w:rsidR="00E967FB" w:rsidRPr="00E967FB" w:rsidRDefault="00E967FB" w:rsidP="00E96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Пунктуация играет ключевую роль в письменной речи. Она помогает правильно передавать смысл, структурировать текст и выражать эмоции. Неправильное использование знаков препинания может привести к двусмысленности и неправильному пониманию текста.</w:t>
      </w:r>
    </w:p>
    <w:p w14:paraId="7EC24853" w14:textId="77777777" w:rsidR="00141631" w:rsidRDefault="00141631" w:rsidP="00E967FB">
      <w:pPr>
        <w:ind w:left="-709" w:firstLine="709"/>
      </w:pPr>
    </w:p>
    <w:sectPr w:rsidR="00141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438"/>
    <w:multiLevelType w:val="multilevel"/>
    <w:tmpl w:val="DD76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C5AA3"/>
    <w:multiLevelType w:val="multilevel"/>
    <w:tmpl w:val="F49C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5F29"/>
    <w:multiLevelType w:val="multilevel"/>
    <w:tmpl w:val="E3E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056DA"/>
    <w:multiLevelType w:val="multilevel"/>
    <w:tmpl w:val="458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50619"/>
    <w:multiLevelType w:val="multilevel"/>
    <w:tmpl w:val="492C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B10E5"/>
    <w:multiLevelType w:val="multilevel"/>
    <w:tmpl w:val="B7E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35DA8"/>
    <w:multiLevelType w:val="multilevel"/>
    <w:tmpl w:val="9B5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B"/>
    <w:rsid w:val="00141631"/>
    <w:rsid w:val="00B70474"/>
    <w:rsid w:val="00E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04DC"/>
  <w15:chartTrackingRefBased/>
  <w15:docId w15:val="{E20C81E6-49E0-44EA-8C1F-6F4F6FD9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6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6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6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7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67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67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967FB"/>
    <w:rPr>
      <w:b/>
      <w:bCs/>
    </w:rPr>
  </w:style>
  <w:style w:type="paragraph" w:styleId="a4">
    <w:name w:val="Normal (Web)"/>
    <w:basedOn w:val="a"/>
    <w:uiPriority w:val="99"/>
    <w:semiHidden/>
    <w:unhideWhenUsed/>
    <w:rsid w:val="00E9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967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Иброхим Примитев</dc:creator>
  <cp:keywords/>
  <dc:description/>
  <cp:lastModifiedBy>Иброхим Примитев</cp:lastModifiedBy>
  <cp:revision>1</cp:revision>
  <dcterms:created xsi:type="dcterms:W3CDTF">2025-02-27T23:06:00Z</dcterms:created>
  <dcterms:modified xsi:type="dcterms:W3CDTF">2025-02-27T23:08:00Z</dcterms:modified>
</cp:coreProperties>
</file>