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A0C6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telegramBot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require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node-telegram-bot-api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)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224CC7F0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token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5790872543:AAF6MOPGVyzw5AvsOkeTNNEYx-lvaih2ZoA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769F0D43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bot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new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telegramBot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token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, </w:t>
      </w:r>
      <w:r w:rsidRPr="006A2D79">
        <w:rPr>
          <w:rFonts w:ascii="Consolas" w:eastAsia="Times New Roman" w:hAnsi="Consolas" w:cs="Times New Roman"/>
          <w:i/>
          <w:iCs/>
          <w:color w:val="FFFFFF"/>
          <w:sz w:val="36"/>
          <w:szCs w:val="36"/>
          <w:lang w:eastAsia="ru-RU"/>
        </w:rPr>
        <w:t>{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polling: </w:t>
      </w:r>
      <w:r w:rsidRPr="006A2D79">
        <w:rPr>
          <w:rFonts w:ascii="Consolas" w:eastAsia="Times New Roman" w:hAnsi="Consolas" w:cs="Times New Roman"/>
          <w:i/>
          <w:iCs/>
          <w:color w:val="8DEC95"/>
          <w:sz w:val="36"/>
          <w:szCs w:val="36"/>
          <w:lang w:eastAsia="ru-RU"/>
        </w:rPr>
        <w:t>true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FFFFFF"/>
          <w:sz w:val="36"/>
          <w:szCs w:val="36"/>
          <w:lang w:eastAsia="ru-RU"/>
        </w:rPr>
        <w:t>}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)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4ECCC3B1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express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require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express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)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207C3CFD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app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express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()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593C67A9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fs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require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fs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)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7D61AF9C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port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D6DEEB"/>
          <w:sz w:val="36"/>
          <w:szCs w:val="36"/>
          <w:lang w:eastAsia="ru-RU"/>
        </w:rPr>
        <w:t>process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F7ECB5"/>
          <w:sz w:val="36"/>
          <w:szCs w:val="36"/>
          <w:lang w:eastAsia="ru-RU"/>
        </w:rPr>
        <w:t>env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PORT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||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8DEC95"/>
          <w:sz w:val="36"/>
          <w:szCs w:val="36"/>
          <w:lang w:eastAsia="ru-RU"/>
        </w:rPr>
        <w:t>5000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279ADF1F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</w:p>
    <w:p w14:paraId="7B6E6E04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D6DEEB"/>
          <w:sz w:val="36"/>
          <w:szCs w:val="36"/>
          <w:lang w:eastAsia="ru-RU"/>
        </w:rPr>
        <w:t>app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get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/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, (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req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, 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res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)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=&gt;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{</w:t>
      </w:r>
    </w:p>
    <w:p w14:paraId="567F93C7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 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const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92B6F4"/>
          <w:sz w:val="36"/>
          <w:szCs w:val="36"/>
          <w:lang w:eastAsia="ru-RU"/>
        </w:rPr>
        <w:t>urlLaptop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</w:t>
      </w:r>
      <w:r w:rsidRPr="006A2D79">
        <w:rPr>
          <w:rFonts w:ascii="Consolas" w:eastAsia="Times New Roman" w:hAnsi="Consolas" w:cs="Times New Roman"/>
          <w:i/>
          <w:iCs/>
          <w:color w:val="C792EA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>./tajriba</w:t>
      </w:r>
      <w:r w:rsidRPr="006A2D79">
        <w:rPr>
          <w:rFonts w:ascii="Consolas" w:eastAsia="Times New Roman" w:hAnsi="Consolas" w:cs="Times New Roman"/>
          <w:color w:val="6BFF81"/>
          <w:sz w:val="36"/>
          <w:szCs w:val="36"/>
          <w:lang w:eastAsia="ru-RU"/>
        </w:rPr>
        <w:t>"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;</w:t>
      </w:r>
    </w:p>
    <w:p w14:paraId="77550ABD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  </w:t>
      </w:r>
      <w:r w:rsidRPr="006A2D79">
        <w:rPr>
          <w:rFonts w:ascii="Consolas" w:eastAsia="Times New Roman" w:hAnsi="Consolas" w:cs="Times New Roman"/>
          <w:i/>
          <w:iCs/>
          <w:color w:val="D6DEEB"/>
          <w:sz w:val="36"/>
          <w:szCs w:val="36"/>
          <w:lang w:eastAsia="ru-RU"/>
        </w:rPr>
        <w:t>fs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readdir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urlLaptop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, (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errLaptop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, 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resultLaptop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)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=&gt;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{}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);</w:t>
      </w:r>
    </w:p>
    <w:p w14:paraId="1489DF83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}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);</w:t>
      </w:r>
    </w:p>
    <w:p w14:paraId="085058F8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</w:p>
    <w:p w14:paraId="0D71D44D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i/>
          <w:iCs/>
          <w:color w:val="D6DEEB"/>
          <w:sz w:val="36"/>
          <w:szCs w:val="36"/>
          <w:lang w:eastAsia="ru-RU"/>
        </w:rPr>
        <w:t>app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listen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port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, () </w:t>
      </w:r>
      <w:r w:rsidRPr="006A2D79">
        <w:rPr>
          <w:rFonts w:ascii="Consolas" w:eastAsia="Times New Roman" w:hAnsi="Consolas" w:cs="Times New Roman"/>
          <w:i/>
          <w:iCs/>
          <w:color w:val="00BFF9"/>
          <w:sz w:val="36"/>
          <w:szCs w:val="36"/>
          <w:lang w:eastAsia="ru-RU"/>
        </w:rPr>
        <w:t>=&gt;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 </w:t>
      </w: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{</w:t>
      </w:r>
    </w:p>
    <w:p w14:paraId="62EA35E8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 xml:space="preserve">  </w:t>
      </w:r>
      <w:r w:rsidRPr="006A2D79">
        <w:rPr>
          <w:rFonts w:ascii="Consolas" w:eastAsia="Times New Roman" w:hAnsi="Consolas" w:cs="Times New Roman"/>
          <w:i/>
          <w:iCs/>
          <w:color w:val="D6DEEB"/>
          <w:sz w:val="36"/>
          <w:szCs w:val="36"/>
          <w:lang w:eastAsia="ru-RU"/>
        </w:rPr>
        <w:t>console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.</w:t>
      </w:r>
      <w:r w:rsidRPr="006A2D79">
        <w:rPr>
          <w:rFonts w:ascii="Consolas" w:eastAsia="Times New Roman" w:hAnsi="Consolas" w:cs="Times New Roman"/>
          <w:i/>
          <w:iCs/>
          <w:color w:val="87AFF4"/>
          <w:sz w:val="36"/>
          <w:szCs w:val="36"/>
          <w:lang w:eastAsia="ru-RU"/>
        </w:rPr>
        <w:t>log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(</w:t>
      </w: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`</w:t>
      </w:r>
      <w:r w:rsidRPr="006A2D79">
        <w:rPr>
          <w:rFonts w:ascii="Consolas" w:eastAsia="Times New Roman" w:hAnsi="Consolas" w:cs="Times New Roman"/>
          <w:color w:val="BCF0C0"/>
          <w:sz w:val="36"/>
          <w:szCs w:val="36"/>
          <w:lang w:eastAsia="ru-RU"/>
        </w:rPr>
        <w:t xml:space="preserve">Server is running on port </w:t>
      </w:r>
      <w:r w:rsidRPr="006A2D79">
        <w:rPr>
          <w:rFonts w:ascii="Consolas" w:eastAsia="Times New Roman" w:hAnsi="Consolas" w:cs="Times New Roman"/>
          <w:color w:val="C63ED3"/>
          <w:sz w:val="36"/>
          <w:szCs w:val="36"/>
          <w:lang w:eastAsia="ru-RU"/>
        </w:rPr>
        <w:t>${</w:t>
      </w:r>
      <w:r w:rsidRPr="006A2D79">
        <w:rPr>
          <w:rFonts w:ascii="Consolas" w:eastAsia="Times New Roman" w:hAnsi="Consolas" w:cs="Times New Roman"/>
          <w:color w:val="D7DBE0"/>
          <w:sz w:val="36"/>
          <w:szCs w:val="36"/>
          <w:lang w:eastAsia="ru-RU"/>
        </w:rPr>
        <w:t>port</w:t>
      </w:r>
      <w:r w:rsidRPr="006A2D79">
        <w:rPr>
          <w:rFonts w:ascii="Consolas" w:eastAsia="Times New Roman" w:hAnsi="Consolas" w:cs="Times New Roman"/>
          <w:color w:val="C63ED3"/>
          <w:sz w:val="36"/>
          <w:szCs w:val="36"/>
          <w:lang w:eastAsia="ru-RU"/>
        </w:rPr>
        <w:t>}</w:t>
      </w: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`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);</w:t>
      </w:r>
    </w:p>
    <w:p w14:paraId="4E22FE5D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  <w:r w:rsidRPr="006A2D79">
        <w:rPr>
          <w:rFonts w:ascii="Consolas" w:eastAsia="Times New Roman" w:hAnsi="Consolas" w:cs="Times New Roman"/>
          <w:color w:val="FFFFFF"/>
          <w:sz w:val="36"/>
          <w:szCs w:val="36"/>
          <w:lang w:eastAsia="ru-RU"/>
        </w:rPr>
        <w:t>}</w:t>
      </w:r>
      <w:r w:rsidRPr="006A2D79"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  <w:t>);</w:t>
      </w:r>
    </w:p>
    <w:p w14:paraId="2F852402" w14:textId="77777777" w:rsidR="006A2D79" w:rsidRPr="006A2D79" w:rsidRDefault="006A2D79" w:rsidP="006A2D79">
      <w:pPr>
        <w:shd w:val="clear" w:color="auto" w:fill="011627"/>
        <w:spacing w:after="0" w:line="480" w:lineRule="atLeast"/>
        <w:rPr>
          <w:rFonts w:ascii="Consolas" w:eastAsia="Times New Roman" w:hAnsi="Consolas" w:cs="Times New Roman"/>
          <w:color w:val="A7DBF7"/>
          <w:sz w:val="36"/>
          <w:szCs w:val="36"/>
          <w:lang w:eastAsia="ru-RU"/>
        </w:rPr>
      </w:pPr>
    </w:p>
    <w:p w14:paraId="0DCADFE3" w14:textId="77777777" w:rsidR="00745085" w:rsidRPr="006A2D79" w:rsidRDefault="00745085" w:rsidP="006A2D79">
      <w:bookmarkStart w:id="0" w:name="_GoBack"/>
      <w:bookmarkEnd w:id="0"/>
    </w:p>
    <w:sectPr w:rsidR="00745085" w:rsidRPr="006A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10"/>
    <w:rsid w:val="006A2D79"/>
    <w:rsid w:val="00745085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A98DB-48BE-48F5-83CF-8C62CD8B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2022-11-07T06:28:00Z</dcterms:created>
  <dcterms:modified xsi:type="dcterms:W3CDTF">2022-11-07T06:28:00Z</dcterms:modified>
</cp:coreProperties>
</file>