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71"/>
        <w:numPr>
          <w:numId w:val="0"/>
        </w:numPr>
        <w:spacing w:after="120" w:line="360" w:lineRule="auto"/>
        <w:ind w:left="360" w:leftChars="0"/>
        <w:jc w:val="both"/>
        <w:rPr>
          <w:rFonts w:hint="default"/>
          <w:b/>
          <w:bCs/>
          <w:color w:val="auto"/>
          <w:sz w:val="40"/>
          <w:szCs w:val="40"/>
          <w:lang w:val="bg-BG"/>
        </w:rPr>
      </w:pPr>
      <w:r>
        <w:rPr>
          <w:b/>
          <w:bCs/>
          <w:color w:val="auto"/>
          <w:sz w:val="40"/>
          <w:szCs w:val="40"/>
          <w:lang w:val="bg-BG"/>
        </w:rPr>
        <w:t>Документация</w:t>
      </w:r>
    </w:p>
    <w:p>
      <w:pPr>
        <w:pStyle w:val="71"/>
        <w:numPr>
          <w:ilvl w:val="0"/>
          <w:numId w:val="1"/>
        </w:numPr>
        <w:spacing w:after="120"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 xml:space="preserve">ТЕМА: </w:t>
      </w:r>
      <w:r>
        <w:rPr>
          <w:b w:val="0"/>
          <w:bCs w:val="0"/>
          <w:color w:val="auto"/>
          <w:lang w:val="bg-BG"/>
        </w:rPr>
        <w:t>Антималник</w:t>
      </w:r>
    </w:p>
    <w:p>
      <w:pPr>
        <w:pStyle w:val="71"/>
        <w:numPr>
          <w:ilvl w:val="0"/>
          <w:numId w:val="1"/>
        </w:numPr>
        <w:tabs>
          <w:tab w:val="clear" w:pos="720"/>
        </w:tabs>
        <w:spacing w:after="120" w:line="360" w:lineRule="auto"/>
        <w:ind w:left="720" w:leftChars="0" w:hanging="360" w:firstLineChars="0"/>
        <w:jc w:val="both"/>
        <w:rPr>
          <w:color w:val="auto"/>
        </w:rPr>
      </w:pPr>
      <w:r>
        <w:rPr>
          <w:rFonts w:hint="default"/>
          <w:b/>
          <w:bCs/>
          <w:color w:val="auto"/>
          <w:lang w:val="bg-BG"/>
        </w:rPr>
        <w:t xml:space="preserve">АВТОРИ:  </w:t>
      </w:r>
    </w:p>
    <w:p>
      <w:pPr>
        <w:pStyle w:val="71"/>
        <w:numPr>
          <w:numId w:val="0"/>
        </w:numPr>
        <w:spacing w:after="120" w:line="360" w:lineRule="auto"/>
        <w:ind w:left="360" w:leftChars="0"/>
        <w:jc w:val="both"/>
        <w:rPr>
          <w:rFonts w:hint="default"/>
          <w:color w:val="auto"/>
          <w:lang w:val="bg-BG"/>
        </w:rPr>
      </w:pPr>
      <w:r>
        <w:rPr>
          <w:rFonts w:hint="default"/>
          <w:b w:val="0"/>
          <w:bCs w:val="0"/>
          <w:color w:val="auto"/>
          <w:lang w:val="bg-BG"/>
        </w:rPr>
        <w:t xml:space="preserve">-  </w:t>
      </w:r>
      <w:r>
        <w:rPr>
          <w:b w:val="0"/>
          <w:bCs w:val="0"/>
          <w:color w:val="auto"/>
          <w:lang w:val="bg-BG"/>
        </w:rPr>
        <w:t>Ибрям</w:t>
      </w:r>
      <w:r>
        <w:rPr>
          <w:rFonts w:hint="default"/>
          <w:b w:val="0"/>
          <w:bCs w:val="0"/>
          <w:color w:val="auto"/>
          <w:lang w:val="bg-BG"/>
        </w:rPr>
        <w:t xml:space="preserve"> Османов Ибрямов, 0341027583, гр. Казанлък ж.к. “Изток” бл. 44, бх. В ет. 3 ап. 37, тел: 0895689566, </w:t>
      </w:r>
      <w:r>
        <w:rPr>
          <w:rFonts w:hint="default"/>
          <w:b w:val="0"/>
          <w:bCs w:val="0"/>
          <w:color w:val="auto"/>
          <w:lang w:val="en-GB"/>
        </w:rPr>
        <w:t xml:space="preserve">email: </w:t>
      </w:r>
      <w:r>
        <w:rPr>
          <w:rFonts w:hint="default"/>
          <w:b w:val="0"/>
          <w:bCs w:val="0"/>
          <w:color w:val="auto"/>
          <w:lang w:val="en-GB"/>
        </w:rPr>
        <w:fldChar w:fldCharType="begin"/>
      </w:r>
      <w:r>
        <w:rPr>
          <w:rFonts w:hint="default"/>
          <w:b w:val="0"/>
          <w:bCs w:val="0"/>
          <w:color w:val="auto"/>
          <w:lang w:val="en-GB"/>
        </w:rPr>
        <w:instrText xml:space="preserve"> HYPERLINK "mailto:bamko2003@gmail.com," </w:instrText>
      </w:r>
      <w:r>
        <w:rPr>
          <w:rFonts w:hint="default"/>
          <w:b w:val="0"/>
          <w:bCs w:val="0"/>
          <w:color w:val="auto"/>
          <w:lang w:val="en-GB"/>
        </w:rPr>
        <w:fldChar w:fldCharType="separate"/>
      </w:r>
      <w:r>
        <w:rPr>
          <w:rStyle w:val="17"/>
          <w:rFonts w:hint="default"/>
          <w:b w:val="0"/>
          <w:bCs w:val="0"/>
          <w:lang w:val="en-GB"/>
        </w:rPr>
        <w:t>bamko2003@gmail.com,</w:t>
      </w:r>
      <w:r>
        <w:rPr>
          <w:rFonts w:hint="default"/>
          <w:b w:val="0"/>
          <w:bCs w:val="0"/>
          <w:color w:val="auto"/>
          <w:lang w:val="en-GB"/>
        </w:rPr>
        <w:fldChar w:fldCharType="end"/>
      </w:r>
      <w:r>
        <w:rPr>
          <w:rFonts w:hint="default"/>
          <w:b w:val="0"/>
          <w:bCs w:val="0"/>
          <w:color w:val="auto"/>
          <w:lang w:val="en-GB"/>
        </w:rPr>
        <w:t xml:space="preserve"> </w:t>
      </w:r>
      <w:r>
        <w:rPr>
          <w:rFonts w:hint="default"/>
          <w:b w:val="0"/>
          <w:bCs w:val="0"/>
          <w:color w:val="auto"/>
          <w:lang w:val="bg-BG"/>
        </w:rPr>
        <w:t xml:space="preserve">СУ “Екзарх Антим </w:t>
      </w:r>
      <w:r>
        <w:rPr>
          <w:rFonts w:hint="default"/>
          <w:b w:val="0"/>
          <w:bCs w:val="0"/>
          <w:color w:val="auto"/>
          <w:lang w:val="en-GB"/>
        </w:rPr>
        <w:t>I</w:t>
      </w:r>
      <w:r>
        <w:rPr>
          <w:rFonts w:hint="default"/>
          <w:b w:val="0"/>
          <w:bCs w:val="0"/>
          <w:color w:val="auto"/>
          <w:lang w:val="bg-BG"/>
        </w:rPr>
        <w:t>”</w:t>
      </w:r>
      <w:r>
        <w:rPr>
          <w:rFonts w:hint="default"/>
          <w:b w:val="0"/>
          <w:bCs w:val="0"/>
          <w:color w:val="auto"/>
          <w:lang w:val="en-GB"/>
        </w:rPr>
        <w:t xml:space="preserve">, </w:t>
      </w:r>
      <w:r>
        <w:rPr>
          <w:rFonts w:hint="default"/>
          <w:b w:val="0"/>
          <w:bCs w:val="0"/>
          <w:color w:val="auto"/>
          <w:lang w:val="bg-BG"/>
        </w:rPr>
        <w:t>10 клас</w:t>
      </w:r>
    </w:p>
    <w:p>
      <w:pPr>
        <w:pStyle w:val="71"/>
        <w:numPr>
          <w:numId w:val="0"/>
        </w:numPr>
        <w:spacing w:after="120" w:line="360" w:lineRule="auto"/>
        <w:ind w:left="360" w:leftChars="0"/>
        <w:jc w:val="both"/>
        <w:rPr>
          <w:rFonts w:hint="default"/>
          <w:b w:val="0"/>
          <w:bCs w:val="0"/>
          <w:color w:val="auto"/>
          <w:lang w:val="bg-BG"/>
        </w:rPr>
      </w:pPr>
      <w:r>
        <w:rPr>
          <w:rFonts w:hint="default"/>
          <w:b/>
          <w:bCs/>
          <w:color w:val="auto"/>
          <w:lang w:val="bg-BG"/>
        </w:rPr>
        <w:t xml:space="preserve">- </w:t>
      </w:r>
      <w:r>
        <w:rPr>
          <w:rFonts w:hint="default"/>
          <w:b w:val="0"/>
          <w:bCs w:val="0"/>
          <w:color w:val="auto"/>
          <w:lang w:val="bg-BG"/>
        </w:rPr>
        <w:t>Венцислав Андреев Ненов, ...</w:t>
      </w:r>
    </w:p>
    <w:p>
      <w:pPr>
        <w:pStyle w:val="71"/>
        <w:numPr>
          <w:ilvl w:val="0"/>
          <w:numId w:val="1"/>
        </w:numPr>
        <w:spacing w:after="120" w:line="360" w:lineRule="auto"/>
        <w:ind w:left="720" w:leftChars="0" w:hanging="360" w:firstLineChars="0"/>
        <w:jc w:val="both"/>
        <w:rPr>
          <w:color w:val="auto"/>
        </w:rPr>
      </w:pPr>
      <w:r>
        <w:rPr>
          <w:b/>
          <w:bCs/>
          <w:color w:val="auto"/>
        </w:rPr>
        <w:t xml:space="preserve"> РЪКОВОДИТЕЛ: </w:t>
      </w:r>
      <w:r>
        <w:rPr>
          <w:color w:val="auto"/>
        </w:rPr>
        <w:t xml:space="preserve">(трите имена, телефон, електронна поща, длъжност) </w:t>
      </w:r>
    </w:p>
    <w:p>
      <w:pPr>
        <w:pStyle w:val="71"/>
        <w:numPr>
          <w:ilvl w:val="0"/>
          <w:numId w:val="1"/>
        </w:numPr>
        <w:spacing w:after="120"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 xml:space="preserve"> РЕЗЮМЕ: </w:t>
      </w:r>
    </w:p>
    <w:p>
      <w:pPr>
        <w:pStyle w:val="71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  <w:lang w:val="bg-BG"/>
        </w:rPr>
        <w:t>Уебсайтът</w:t>
      </w:r>
      <w:r>
        <w:rPr>
          <w:rFonts w:hint="default"/>
          <w:color w:val="auto"/>
          <w:lang w:val="bg-BG"/>
        </w:rPr>
        <w:t xml:space="preserve"> е създаден с цел улеснен контакт между ученици от СУ “Екзарх Антим </w:t>
      </w:r>
      <w:r>
        <w:rPr>
          <w:rFonts w:hint="default"/>
          <w:color w:val="auto"/>
          <w:lang w:val="en-GB"/>
        </w:rPr>
        <w:t>I</w:t>
      </w:r>
      <w:r>
        <w:rPr>
          <w:rFonts w:hint="default"/>
          <w:color w:val="auto"/>
          <w:lang w:val="bg-BG"/>
        </w:rPr>
        <w:t xml:space="preserve">” и намирането на учебни пособия. Благодарение на сайта ученици и учители могат да продадат учебници втора употреба или униформи, които предстоят да бъдат наложени. </w:t>
      </w:r>
    </w:p>
    <w:p>
      <w:pPr>
        <w:pStyle w:val="71"/>
        <w:numPr>
          <w:numId w:val="0"/>
        </w:numPr>
        <w:spacing w:after="120" w:line="360" w:lineRule="auto"/>
        <w:ind w:left="1080" w:left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>Роли на авторите:</w:t>
      </w:r>
    </w:p>
    <w:p>
      <w:pPr>
        <w:pStyle w:val="71"/>
        <w:numPr>
          <w:numId w:val="0"/>
        </w:numPr>
        <w:spacing w:after="120" w:line="360" w:lineRule="auto"/>
        <w:ind w:left="1080" w:left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>Дизайн - Ибрям Ибрямов, Венцислав Ненов</w:t>
      </w:r>
    </w:p>
    <w:p>
      <w:pPr>
        <w:pStyle w:val="71"/>
        <w:numPr>
          <w:numId w:val="0"/>
        </w:numPr>
        <w:spacing w:after="120" w:line="360" w:lineRule="auto"/>
        <w:ind w:left="1080" w:left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>Функционалност на страниците Сергия, Изгубени вещи, подробности за постове, Добавяне на постове, Съобщения, Моите обяви - Ибрям Ибрямов</w:t>
      </w:r>
    </w:p>
    <w:p>
      <w:pPr>
        <w:pStyle w:val="71"/>
        <w:numPr>
          <w:numId w:val="0"/>
        </w:numPr>
        <w:spacing w:after="120" w:line="360" w:lineRule="auto"/>
        <w:ind w:left="1080" w:left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>Функционалност на профилите, връзки между профил и пост, регистриране и вход - Венцислав Ненов</w:t>
      </w:r>
    </w:p>
    <w:p>
      <w:pPr>
        <w:pStyle w:val="71"/>
        <w:numPr>
          <w:ilvl w:val="1"/>
          <w:numId w:val="1"/>
        </w:numPr>
        <w:spacing w:after="120" w:line="360" w:lineRule="auto"/>
        <w:jc w:val="both"/>
        <w:rPr>
          <w:rFonts w:hint="default"/>
          <w:color w:val="auto"/>
          <w:lang w:val="bg-BG"/>
        </w:rPr>
      </w:pPr>
      <w:r>
        <w:rPr>
          <w:color w:val="auto"/>
        </w:rPr>
        <w:t>Ниво на сложност на проекта − основни проблеми при реализация на поставените цели</w:t>
      </w:r>
      <w:r>
        <w:rPr>
          <w:rFonts w:hint="default"/>
          <w:color w:val="auto"/>
          <w:lang w:val="bg-BG"/>
        </w:rPr>
        <w:t>:</w:t>
      </w:r>
    </w:p>
    <w:p>
      <w:pPr>
        <w:pStyle w:val="71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 xml:space="preserve">Логическо и функционално описание на решението – архитектура, от какви модули е изградено, какви са функциите на всеки модул, какви са взаимодействията помежду им и т.н. </w:t>
      </w:r>
      <w:r>
        <w:rPr>
          <w:rFonts w:hint="default"/>
          <w:color w:val="auto"/>
          <w:lang w:val="bg-BG"/>
        </w:rPr>
        <w:t>: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color w:val="auto"/>
          <w:lang w:val="bg-BG"/>
        </w:rPr>
        <w:t>Показване</w:t>
      </w:r>
      <w:r>
        <w:rPr>
          <w:rFonts w:hint="default"/>
          <w:color w:val="auto"/>
          <w:lang w:val="bg-BG"/>
        </w:rPr>
        <w:t xml:space="preserve"> на всички постве в Сергия и Изгубени веши - създава се връзка </w:t>
      </w:r>
      <w:r>
        <w:rPr>
          <w:rFonts w:hint="default"/>
          <w:color w:val="auto"/>
          <w:lang w:val="bg-BG"/>
        </w:rPr>
        <w:tab/>
        <w:t xml:space="preserve">базата данни, където са всички детайли за всички качени постове и се </w:t>
      </w:r>
      <w:r>
        <w:rPr>
          <w:rFonts w:hint="default"/>
          <w:color w:val="auto"/>
          <w:lang w:val="bg-BG"/>
        </w:rPr>
        <w:tab/>
        <w:t>извеждат.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 xml:space="preserve">Показване на детайли - чрез натискането на избран от потребителя пост, </w:t>
      </w:r>
      <w:r>
        <w:rPr>
          <w:rFonts w:hint="default"/>
          <w:color w:val="auto"/>
          <w:lang w:val="bg-BG"/>
        </w:rPr>
        <w:tab/>
        <w:t xml:space="preserve">той се намира в базата данни и се показват всички дейтайли - цена, описание, </w:t>
      </w:r>
      <w:r>
        <w:rPr>
          <w:rFonts w:hint="default"/>
          <w:color w:val="auto"/>
          <w:lang w:val="bg-BG"/>
        </w:rPr>
        <w:tab/>
        <w:t>снимка, потребителят, качил обявата и поле за съобщение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 xml:space="preserve">Добавяне на постове - след като бъдат попълнени нужните полета, се </w:t>
      </w:r>
      <w:r>
        <w:rPr>
          <w:rFonts w:hint="default"/>
          <w:color w:val="auto"/>
          <w:lang w:val="bg-BG"/>
        </w:rPr>
        <w:tab/>
        <w:t xml:space="preserve">качват всички данни в две таблици - обяв и снимки към обяви, след което </w:t>
      </w:r>
      <w:r>
        <w:rPr>
          <w:rFonts w:hint="default"/>
          <w:color w:val="auto"/>
          <w:lang w:val="bg-BG"/>
        </w:rPr>
        <w:tab/>
        <w:t>връща потребителя в началната страница - Сергия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 xml:space="preserve">Моите обяви - в страницата се показват всички постове с една опция на </w:t>
      </w:r>
      <w:r>
        <w:rPr>
          <w:rFonts w:hint="default"/>
          <w:color w:val="auto"/>
          <w:lang w:val="bg-BG"/>
        </w:rPr>
        <w:tab/>
        <w:t xml:space="preserve">всяка - изтриване. Детайлите могат да се видят с натискането на снимка - </w:t>
      </w:r>
      <w:r>
        <w:rPr>
          <w:rFonts w:hint="default"/>
          <w:color w:val="auto"/>
          <w:lang w:val="bg-BG"/>
        </w:rPr>
        <w:tab/>
        <w:t xml:space="preserve">както е с всички постове. При натискането на бутона изтрий, постът се маха от </w:t>
      </w:r>
      <w:r>
        <w:rPr>
          <w:rFonts w:hint="default"/>
          <w:color w:val="auto"/>
          <w:lang w:val="bg-BG"/>
        </w:rPr>
        <w:tab/>
        <w:t>базата данни.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 xml:space="preserve">Съобщения - в тази страница се показват всички съобщения, които са </w:t>
      </w:r>
      <w:r>
        <w:rPr>
          <w:rFonts w:hint="default"/>
          <w:color w:val="auto"/>
          <w:lang w:val="bg-BG"/>
        </w:rPr>
        <w:tab/>
        <w:t xml:space="preserve">пратени до потребителя през детайлите на постовете или като отговор. </w:t>
      </w:r>
      <w:r>
        <w:rPr>
          <w:rFonts w:hint="default"/>
          <w:color w:val="auto"/>
          <w:lang w:val="bg-BG"/>
        </w:rPr>
        <w:tab/>
        <w:t xml:space="preserve">Съдържа име на пратилия съобщение, самото </w:t>
      </w:r>
      <w:r>
        <w:rPr>
          <w:rFonts w:hint="default"/>
          <w:color w:val="auto"/>
          <w:lang w:val="bg-BG"/>
        </w:rPr>
        <w:tab/>
        <w:t xml:space="preserve">съобщение, поле за отговор, </w:t>
      </w:r>
      <w:r>
        <w:rPr>
          <w:rFonts w:hint="default"/>
          <w:color w:val="auto"/>
          <w:lang w:val="bg-BG"/>
        </w:rPr>
        <w:tab/>
        <w:t xml:space="preserve">бутон изпрати и бутон изтрий. При натискане на </w:t>
      </w:r>
      <w:r>
        <w:rPr>
          <w:rFonts w:hint="default"/>
          <w:color w:val="auto"/>
          <w:lang w:val="bg-BG"/>
        </w:rPr>
        <w:tab/>
        <w:t xml:space="preserve">бутона “Изпрати” </w:t>
      </w:r>
      <w:r>
        <w:rPr>
          <w:rFonts w:hint="default"/>
          <w:color w:val="auto"/>
          <w:lang w:val="bg-BG"/>
        </w:rPr>
        <w:tab/>
        <w:t xml:space="preserve">съобщението се качва в базата данни, заедно с данните от </w:t>
      </w:r>
      <w:r>
        <w:rPr>
          <w:rFonts w:hint="default"/>
          <w:color w:val="auto"/>
          <w:lang w:val="bg-BG"/>
        </w:rPr>
        <w:tab/>
        <w:t xml:space="preserve">кого към кого е. </w:t>
      </w:r>
      <w:r>
        <w:rPr>
          <w:rFonts w:hint="default"/>
          <w:color w:val="auto"/>
          <w:lang w:val="bg-BG"/>
        </w:rPr>
        <w:tab/>
        <w:t xml:space="preserve">С натискането на бутона изтрий съобщението мигновенно се </w:t>
      </w:r>
      <w:r>
        <w:rPr>
          <w:rFonts w:hint="default"/>
          <w:color w:val="auto"/>
          <w:lang w:val="bg-BG"/>
        </w:rPr>
        <w:tab/>
        <w:t xml:space="preserve">премахва от </w:t>
      </w:r>
      <w:r>
        <w:rPr>
          <w:rFonts w:hint="default"/>
          <w:color w:val="auto"/>
          <w:lang w:val="bg-BG"/>
        </w:rPr>
        <w:tab/>
        <w:t>базата Съобщенията съдържат цензура.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>Венци опиши си твоите неща тук.</w:t>
      </w:r>
    </w:p>
    <w:p>
      <w:pPr>
        <w:pStyle w:val="71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 xml:space="preserve">Реализация − обосновка за използвани технологични средства, алгоритми, литература, програмни приложения и др. 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color w:val="auto"/>
          <w:lang w:val="bg-BG"/>
        </w:rPr>
        <w:t>Използвани</w:t>
      </w:r>
      <w:r>
        <w:rPr>
          <w:rFonts w:hint="default"/>
          <w:color w:val="auto"/>
          <w:lang w:val="bg-BG"/>
        </w:rPr>
        <w:t xml:space="preserve"> технологии - 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en-GB"/>
        </w:rPr>
        <w:t>HTML, CSS, Materialize CSS</w:t>
      </w:r>
      <w:r>
        <w:rPr>
          <w:rFonts w:hint="default"/>
          <w:color w:val="auto"/>
          <w:lang w:val="bg-BG"/>
        </w:rPr>
        <w:t xml:space="preserve"> - дизайн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en-GB"/>
        </w:rPr>
        <w:t>PHP, MySQL, JQuery</w:t>
      </w:r>
      <w:r>
        <w:rPr>
          <w:rFonts w:hint="default"/>
          <w:color w:val="auto"/>
          <w:lang w:val="bg-BG"/>
        </w:rPr>
        <w:t xml:space="preserve"> - всички данни за потребители, постове и съобщения </w:t>
      </w:r>
      <w:r>
        <w:rPr>
          <w:rFonts w:hint="default"/>
          <w:color w:val="auto"/>
          <w:lang w:val="bg-BG"/>
        </w:rPr>
        <w:tab/>
        <w:t/>
      </w:r>
      <w:r>
        <w:rPr>
          <w:rFonts w:hint="default"/>
          <w:color w:val="auto"/>
          <w:lang w:val="bg-BG"/>
        </w:rPr>
        <w:tab/>
        <w:t xml:space="preserve">+ проверки дали са попълнени полетата, филтър с цензурирани думи и </w:t>
      </w:r>
      <w:r>
        <w:rPr>
          <w:rFonts w:hint="default"/>
          <w:color w:val="auto"/>
          <w:lang w:val="bg-BG"/>
        </w:rPr>
        <w:tab/>
        <w:t/>
      </w:r>
      <w:r>
        <w:rPr>
          <w:rFonts w:hint="default"/>
          <w:color w:val="auto"/>
          <w:lang w:val="bg-BG"/>
        </w:rPr>
        <w:tab/>
        <w:t>като  част от дизайна</w:t>
      </w:r>
    </w:p>
    <w:p>
      <w:pPr>
        <w:pStyle w:val="71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 xml:space="preserve">Описание на приложението – как се стартира и/ или инсталира, как се използва, как се поддържа. 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rFonts w:hint="default"/>
          <w:color w:val="auto"/>
          <w:lang w:val="bg-BG"/>
        </w:rPr>
        <w:t xml:space="preserve">За да видите всички обяви се избира от менюто страницата “Сергия”, а за </w:t>
      </w:r>
      <w:r>
        <w:rPr>
          <w:rFonts w:hint="default"/>
          <w:color w:val="auto"/>
          <w:lang w:val="bg-BG"/>
        </w:rPr>
        <w:tab/>
        <w:t>да видите какви изгубени вещи има избирате страницата “Изгубени вещи”</w:t>
      </w:r>
    </w:p>
    <w:p>
      <w:pPr>
        <w:pStyle w:val="71"/>
        <w:numPr>
          <w:numId w:val="0"/>
        </w:numPr>
        <w:spacing w:after="120" w:line="360" w:lineRule="auto"/>
        <w:jc w:val="both"/>
      </w:pPr>
      <w:r>
        <w:drawing>
          <wp:inline distT="0" distB="0" distL="114300" distR="114300">
            <wp:extent cx="6076315" cy="3416300"/>
            <wp:effectExtent l="0" t="0" r="6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1"/>
        <w:numPr>
          <w:numId w:val="0"/>
        </w:numPr>
        <w:spacing w:after="120" w:line="360" w:lineRule="auto"/>
        <w:jc w:val="both"/>
        <w:rPr>
          <w:rFonts w:hint="default"/>
          <w:lang w:val="bg-BG"/>
        </w:rPr>
      </w:pPr>
      <w:r>
        <w:rPr>
          <w:lang w:val="bg-BG"/>
        </w:rPr>
        <w:t>За</w:t>
      </w:r>
      <w:r>
        <w:rPr>
          <w:rFonts w:hint="default"/>
          <w:lang w:val="bg-BG"/>
        </w:rPr>
        <w:t xml:space="preserve"> да видите детайли на някой пост натискате върху снимката му</w:t>
      </w:r>
    </w:p>
    <w:p>
      <w:pPr>
        <w:pStyle w:val="71"/>
        <w:numPr>
          <w:numId w:val="0"/>
        </w:numPr>
        <w:spacing w:after="120" w:line="360" w:lineRule="auto"/>
        <w:jc w:val="both"/>
      </w:pPr>
      <w:r>
        <w:drawing>
          <wp:inline distT="0" distB="0" distL="114300" distR="114300">
            <wp:extent cx="6076315" cy="3416300"/>
            <wp:effectExtent l="0" t="0" r="63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1"/>
        <w:numPr>
          <w:numId w:val="0"/>
        </w:numPr>
        <w:spacing w:after="120" w:line="360" w:lineRule="auto"/>
        <w:ind w:firstLine="720" w:firstLineChars="0"/>
        <w:jc w:val="both"/>
        <w:rPr>
          <w:rFonts w:hint="default"/>
          <w:lang w:val="bg-BG"/>
        </w:rPr>
      </w:pPr>
      <w:r>
        <w:rPr>
          <w:rFonts w:hint="default"/>
          <w:lang w:val="bg-BG"/>
        </w:rPr>
        <w:t>За да добавите ваш пост, натискате бутона “+” в менщто (появява се само в страниците “Сергия”, “Изгубени вещи” и детайлите)</w:t>
      </w:r>
    </w:p>
    <w:p>
      <w:pPr>
        <w:pStyle w:val="71"/>
        <w:numPr>
          <w:numId w:val="0"/>
        </w:numPr>
        <w:spacing w:after="120" w:line="360" w:lineRule="auto"/>
        <w:jc w:val="both"/>
      </w:pPr>
      <w:r>
        <w:drawing>
          <wp:inline distT="0" distB="0" distL="114300" distR="114300">
            <wp:extent cx="6076315" cy="3416300"/>
            <wp:effectExtent l="0" t="0" r="63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1"/>
        <w:numPr>
          <w:numId w:val="0"/>
        </w:numPr>
        <w:spacing w:after="120" w:line="360" w:lineRule="auto"/>
        <w:ind w:firstLine="720" w:firstLineChars="0"/>
        <w:jc w:val="both"/>
        <w:rPr>
          <w:rFonts w:hint="default"/>
          <w:lang w:val="bg-BG"/>
        </w:rPr>
      </w:pPr>
      <w:r>
        <w:rPr>
          <w:rFonts w:hint="default"/>
          <w:lang w:val="bg-BG"/>
        </w:rPr>
        <w:t xml:space="preserve">За да видите вашите качени постове натискате профилната снимка и избирате </w:t>
      </w:r>
      <w:r>
        <w:rPr>
          <w:rFonts w:hint="default"/>
          <w:lang w:val="bg-BG"/>
        </w:rPr>
        <w:tab/>
        <w:t>опцията “Мои обяви”</w:t>
      </w:r>
    </w:p>
    <w:p>
      <w:pPr>
        <w:pStyle w:val="71"/>
        <w:numPr>
          <w:numId w:val="0"/>
        </w:numPr>
        <w:spacing w:after="120" w:line="360" w:lineRule="auto"/>
        <w:jc w:val="both"/>
      </w:pPr>
      <w:r>
        <w:drawing>
          <wp:inline distT="0" distB="0" distL="114300" distR="114300">
            <wp:extent cx="6076315" cy="3416300"/>
            <wp:effectExtent l="0" t="0" r="6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1"/>
        <w:numPr>
          <w:numId w:val="0"/>
        </w:numPr>
        <w:spacing w:after="120" w:line="360" w:lineRule="auto"/>
        <w:ind w:firstLine="720" w:firstLineChars="0"/>
        <w:jc w:val="both"/>
        <w:rPr>
          <w:rFonts w:hint="default"/>
          <w:lang w:val="bg-BG"/>
        </w:rPr>
      </w:pPr>
      <w:r>
        <w:rPr>
          <w:rFonts w:hint="default"/>
          <w:lang w:val="bg-BG"/>
        </w:rPr>
        <w:t>За да видите съобщенията си избирате страницата “Съобщения”</w:t>
      </w:r>
    </w:p>
    <w:p>
      <w:pPr>
        <w:pStyle w:val="71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 xml:space="preserve">Заключение – какъв е основният резултат, дали има приложения до момента, какви възможности съществуват за развитие и усъвършенстване. </w:t>
      </w:r>
    </w:p>
    <w:p>
      <w:pPr>
        <w:pStyle w:val="71"/>
        <w:numPr>
          <w:numId w:val="0"/>
        </w:numPr>
        <w:spacing w:after="120" w:line="360" w:lineRule="auto"/>
        <w:ind w:left="1080" w:leftChars="0" w:firstLine="716" w:firstLineChars="0"/>
        <w:jc w:val="both"/>
        <w:rPr>
          <w:rFonts w:hint="default"/>
          <w:color w:val="auto"/>
          <w:lang w:val="bg-BG"/>
        </w:rPr>
      </w:pPr>
      <w:r>
        <w:rPr>
          <w:color w:val="auto"/>
          <w:lang w:val="bg-BG"/>
        </w:rPr>
        <w:t>Основният</w:t>
      </w:r>
      <w:r>
        <w:rPr>
          <w:rFonts w:hint="default"/>
          <w:color w:val="auto"/>
          <w:lang w:val="bg-BG"/>
        </w:rPr>
        <w:t xml:space="preserve"> резултат е всичко това в едно - Антималник. Сайтът е все още в начално развитие, но в бъдеще ще се добави дизайн, специално за мобилни устройства, ще се създаде чат в реално време и ще има групи вместо само чат между двама души</w:t>
      </w:r>
      <w:bookmarkStart w:id="0" w:name="_GoBack"/>
      <w:bookmarkEnd w:id="0"/>
    </w:p>
    <w:p>
      <w:pPr>
        <w:pStyle w:val="71"/>
        <w:spacing w:before="120" w:after="120" w:line="360" w:lineRule="auto"/>
        <w:ind w:firstLine="720"/>
        <w:jc w:val="both"/>
        <w:rPr>
          <w:color w:val="auto"/>
        </w:rPr>
      </w:pPr>
    </w:p>
    <w:sectPr>
      <w:footerReference r:id="rId3" w:type="default"/>
      <w:footerReference r:id="rId4" w:type="even"/>
      <w:footnotePr>
        <w:pos w:val="beneathText"/>
      </w:footnotePr>
      <w:pgSz w:w="12240" w:h="15840"/>
      <w:pgMar w:top="1134" w:right="1530" w:bottom="990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tarSymbol">
    <w:altName w:val="Yu Gothic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1</w:t>
    </w:r>
    <w:r>
      <w:rPr>
        <w:rStyle w:val="18"/>
      </w:rPr>
      <w:fldChar w:fldCharType="end"/>
    </w:r>
  </w:p>
  <w:p>
    <w:pPr>
      <w:pStyle w:val="10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end"/>
    </w:r>
  </w:p>
  <w:p>
    <w:pPr>
      <w:pStyle w:val="10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1.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noPunctuationKerning w:val="1"/>
  <w:characterSpacingControl w:val="doNotCompress"/>
  <w:footnotePr>
    <w:pos w:val="beneathText"/>
  </w:footnotePr>
  <w:compat>
    <w:spaceForUL/>
    <w:balanceSingleByteDoubleByteWidth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3F2"/>
    <w:rsid w:val="00001D1B"/>
    <w:rsid w:val="0000350C"/>
    <w:rsid w:val="00017E6A"/>
    <w:rsid w:val="000212F9"/>
    <w:rsid w:val="00021F79"/>
    <w:rsid w:val="000268D0"/>
    <w:rsid w:val="00030105"/>
    <w:rsid w:val="00041D6A"/>
    <w:rsid w:val="0007243E"/>
    <w:rsid w:val="00077270"/>
    <w:rsid w:val="00097BEE"/>
    <w:rsid w:val="000A44E8"/>
    <w:rsid w:val="000A5FFE"/>
    <w:rsid w:val="000D5B12"/>
    <w:rsid w:val="000E0039"/>
    <w:rsid w:val="000E15D4"/>
    <w:rsid w:val="000E74AA"/>
    <w:rsid w:val="0011057C"/>
    <w:rsid w:val="001222E4"/>
    <w:rsid w:val="0012553F"/>
    <w:rsid w:val="00130459"/>
    <w:rsid w:val="001359B1"/>
    <w:rsid w:val="0013705C"/>
    <w:rsid w:val="0014563A"/>
    <w:rsid w:val="0016795B"/>
    <w:rsid w:val="00171713"/>
    <w:rsid w:val="001772BA"/>
    <w:rsid w:val="00190F7D"/>
    <w:rsid w:val="00193D8E"/>
    <w:rsid w:val="001A0124"/>
    <w:rsid w:val="001C0006"/>
    <w:rsid w:val="001D18BC"/>
    <w:rsid w:val="001F423B"/>
    <w:rsid w:val="001F4F9A"/>
    <w:rsid w:val="001F6727"/>
    <w:rsid w:val="001F7D04"/>
    <w:rsid w:val="00215ED9"/>
    <w:rsid w:val="002205E5"/>
    <w:rsid w:val="00260B3B"/>
    <w:rsid w:val="00277C16"/>
    <w:rsid w:val="002878F9"/>
    <w:rsid w:val="00290C58"/>
    <w:rsid w:val="002A1870"/>
    <w:rsid w:val="002A67E0"/>
    <w:rsid w:val="002B118D"/>
    <w:rsid w:val="002B1D2F"/>
    <w:rsid w:val="002C15D7"/>
    <w:rsid w:val="002C42C8"/>
    <w:rsid w:val="002E54A4"/>
    <w:rsid w:val="002F105E"/>
    <w:rsid w:val="00303E00"/>
    <w:rsid w:val="00306AD0"/>
    <w:rsid w:val="00326E24"/>
    <w:rsid w:val="003272B7"/>
    <w:rsid w:val="0033178A"/>
    <w:rsid w:val="003379CB"/>
    <w:rsid w:val="00340CD9"/>
    <w:rsid w:val="003462B7"/>
    <w:rsid w:val="00354145"/>
    <w:rsid w:val="003621A5"/>
    <w:rsid w:val="00375B92"/>
    <w:rsid w:val="003A75EB"/>
    <w:rsid w:val="003B0213"/>
    <w:rsid w:val="003B62A6"/>
    <w:rsid w:val="003C44FD"/>
    <w:rsid w:val="00404204"/>
    <w:rsid w:val="00417A3C"/>
    <w:rsid w:val="00426840"/>
    <w:rsid w:val="0042731B"/>
    <w:rsid w:val="00427B2B"/>
    <w:rsid w:val="00430D40"/>
    <w:rsid w:val="00435317"/>
    <w:rsid w:val="0045409B"/>
    <w:rsid w:val="00454E3E"/>
    <w:rsid w:val="0047481A"/>
    <w:rsid w:val="004859FC"/>
    <w:rsid w:val="004B0A89"/>
    <w:rsid w:val="004B6862"/>
    <w:rsid w:val="004C19FB"/>
    <w:rsid w:val="004E325B"/>
    <w:rsid w:val="004F650B"/>
    <w:rsid w:val="004F6F9C"/>
    <w:rsid w:val="00510958"/>
    <w:rsid w:val="00512410"/>
    <w:rsid w:val="00516703"/>
    <w:rsid w:val="00522C9E"/>
    <w:rsid w:val="00534B60"/>
    <w:rsid w:val="00546324"/>
    <w:rsid w:val="00554D8B"/>
    <w:rsid w:val="00556BB3"/>
    <w:rsid w:val="00562F98"/>
    <w:rsid w:val="0057640D"/>
    <w:rsid w:val="0057655A"/>
    <w:rsid w:val="0058592B"/>
    <w:rsid w:val="005A2E0E"/>
    <w:rsid w:val="006246F0"/>
    <w:rsid w:val="00627C1C"/>
    <w:rsid w:val="00643DC7"/>
    <w:rsid w:val="006512BB"/>
    <w:rsid w:val="006574D8"/>
    <w:rsid w:val="0066093A"/>
    <w:rsid w:val="006640BD"/>
    <w:rsid w:val="00671640"/>
    <w:rsid w:val="006923EE"/>
    <w:rsid w:val="00693E31"/>
    <w:rsid w:val="00694EFD"/>
    <w:rsid w:val="006976F8"/>
    <w:rsid w:val="00697913"/>
    <w:rsid w:val="006C4D9E"/>
    <w:rsid w:val="006D1D19"/>
    <w:rsid w:val="006D443C"/>
    <w:rsid w:val="006D6839"/>
    <w:rsid w:val="006D76D2"/>
    <w:rsid w:val="006E5E38"/>
    <w:rsid w:val="006F18C3"/>
    <w:rsid w:val="006F4826"/>
    <w:rsid w:val="007151AF"/>
    <w:rsid w:val="007339A9"/>
    <w:rsid w:val="00757B30"/>
    <w:rsid w:val="007662C1"/>
    <w:rsid w:val="007814BF"/>
    <w:rsid w:val="00782AC7"/>
    <w:rsid w:val="007943AA"/>
    <w:rsid w:val="007A14F6"/>
    <w:rsid w:val="007C5853"/>
    <w:rsid w:val="007D0AB4"/>
    <w:rsid w:val="007D3102"/>
    <w:rsid w:val="007D73F2"/>
    <w:rsid w:val="007E477A"/>
    <w:rsid w:val="00822D84"/>
    <w:rsid w:val="00830C18"/>
    <w:rsid w:val="008373EE"/>
    <w:rsid w:val="008502FF"/>
    <w:rsid w:val="00861E7F"/>
    <w:rsid w:val="00867E9D"/>
    <w:rsid w:val="008824CB"/>
    <w:rsid w:val="0089093A"/>
    <w:rsid w:val="00895A98"/>
    <w:rsid w:val="008B4DD0"/>
    <w:rsid w:val="008E572F"/>
    <w:rsid w:val="008F6C85"/>
    <w:rsid w:val="00936D49"/>
    <w:rsid w:val="0094617B"/>
    <w:rsid w:val="00954999"/>
    <w:rsid w:val="00955D8D"/>
    <w:rsid w:val="00961165"/>
    <w:rsid w:val="00971383"/>
    <w:rsid w:val="00975277"/>
    <w:rsid w:val="00997779"/>
    <w:rsid w:val="009A2EB0"/>
    <w:rsid w:val="009B47C0"/>
    <w:rsid w:val="009D4E47"/>
    <w:rsid w:val="009F1F4C"/>
    <w:rsid w:val="009F2914"/>
    <w:rsid w:val="009F4B1B"/>
    <w:rsid w:val="009F56C6"/>
    <w:rsid w:val="00A0472D"/>
    <w:rsid w:val="00A11E54"/>
    <w:rsid w:val="00A12FD4"/>
    <w:rsid w:val="00A15DF3"/>
    <w:rsid w:val="00A30588"/>
    <w:rsid w:val="00A35276"/>
    <w:rsid w:val="00A40637"/>
    <w:rsid w:val="00A40AA9"/>
    <w:rsid w:val="00A4146C"/>
    <w:rsid w:val="00A4430E"/>
    <w:rsid w:val="00A62266"/>
    <w:rsid w:val="00AA4F92"/>
    <w:rsid w:val="00AB1D13"/>
    <w:rsid w:val="00AD1DA0"/>
    <w:rsid w:val="00AD476D"/>
    <w:rsid w:val="00AD7BF5"/>
    <w:rsid w:val="00AF664B"/>
    <w:rsid w:val="00B01D28"/>
    <w:rsid w:val="00B044D6"/>
    <w:rsid w:val="00B16AD7"/>
    <w:rsid w:val="00B40213"/>
    <w:rsid w:val="00B569E8"/>
    <w:rsid w:val="00B65BA5"/>
    <w:rsid w:val="00B67870"/>
    <w:rsid w:val="00B67D7C"/>
    <w:rsid w:val="00B85B84"/>
    <w:rsid w:val="00B9774E"/>
    <w:rsid w:val="00BA0558"/>
    <w:rsid w:val="00BB1D1E"/>
    <w:rsid w:val="00BC27CA"/>
    <w:rsid w:val="00BD3C89"/>
    <w:rsid w:val="00BD4DC7"/>
    <w:rsid w:val="00C007EC"/>
    <w:rsid w:val="00C12320"/>
    <w:rsid w:val="00C22E07"/>
    <w:rsid w:val="00C30CB2"/>
    <w:rsid w:val="00C5668C"/>
    <w:rsid w:val="00C7224F"/>
    <w:rsid w:val="00C9033A"/>
    <w:rsid w:val="00CA242E"/>
    <w:rsid w:val="00CA27BF"/>
    <w:rsid w:val="00CA36F9"/>
    <w:rsid w:val="00CB0431"/>
    <w:rsid w:val="00CD1AFD"/>
    <w:rsid w:val="00CE13BD"/>
    <w:rsid w:val="00CF5F27"/>
    <w:rsid w:val="00CF7E84"/>
    <w:rsid w:val="00D0554C"/>
    <w:rsid w:val="00D07A72"/>
    <w:rsid w:val="00D15842"/>
    <w:rsid w:val="00D62CB5"/>
    <w:rsid w:val="00D743BA"/>
    <w:rsid w:val="00D87771"/>
    <w:rsid w:val="00D91D1C"/>
    <w:rsid w:val="00DC4EBC"/>
    <w:rsid w:val="00DC5916"/>
    <w:rsid w:val="00DE7D3C"/>
    <w:rsid w:val="00DF7DDE"/>
    <w:rsid w:val="00E06CBC"/>
    <w:rsid w:val="00E230BB"/>
    <w:rsid w:val="00E34D56"/>
    <w:rsid w:val="00E44987"/>
    <w:rsid w:val="00E52BD9"/>
    <w:rsid w:val="00E8334D"/>
    <w:rsid w:val="00E96ED0"/>
    <w:rsid w:val="00EB1C48"/>
    <w:rsid w:val="00F04DDF"/>
    <w:rsid w:val="00F160FC"/>
    <w:rsid w:val="00F308B3"/>
    <w:rsid w:val="00F412F5"/>
    <w:rsid w:val="00F52FA5"/>
    <w:rsid w:val="00F63196"/>
    <w:rsid w:val="00F63300"/>
    <w:rsid w:val="00F66561"/>
    <w:rsid w:val="00F715F4"/>
    <w:rsid w:val="00F727AB"/>
    <w:rsid w:val="00F728E3"/>
    <w:rsid w:val="00F84C0A"/>
    <w:rsid w:val="00F85159"/>
    <w:rsid w:val="00F95EF8"/>
    <w:rsid w:val="00FA4433"/>
    <w:rsid w:val="00FA55CF"/>
    <w:rsid w:val="00FB25E4"/>
    <w:rsid w:val="00FD5CB0"/>
    <w:rsid w:val="00FF1288"/>
    <w:rsid w:val="00FF55C0"/>
    <w:rsid w:val="00FF787B"/>
    <w:rsid w:val="6A55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nhideWhenUsed="0" w:uiPriority="0" w:name="annotation text"/>
    <w:lsdException w:uiPriority="0" w:name="header"/>
    <w:lsdException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nhideWhenUsed="0"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nhideWhenUsed="0" w:uiPriority="0" w:semiHidden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nhideWhenUsed="0" w:uiPriority="0" w:semiHidden="0" w:name="Normal (Web)"/>
    <w:lsdException w:uiPriority="0" w:name="HTML Acronym"/>
    <w:lsdException w:uiPriority="0" w:name="HTML Address"/>
    <w:lsdException w:unhideWhenUsed="0" w:uiPriority="0" w:semiHidden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</w:pPr>
    <w:rPr>
      <w:rFonts w:ascii="Times New Roman" w:hAnsi="Times New Roman" w:eastAsia="Times New Roman" w:cs="Times New Roman"/>
      <w:lang w:val="en-US" w:eastAsia="ar-SA" w:bidi="ar-SA"/>
    </w:rPr>
  </w:style>
  <w:style w:type="paragraph" w:styleId="2">
    <w:name w:val="heading 2"/>
    <w:basedOn w:val="1"/>
    <w:next w:val="1"/>
    <w:qFormat/>
    <w:uiPriority w:val="0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bg-BG"/>
    </w:rPr>
  </w:style>
  <w:style w:type="paragraph" w:styleId="3">
    <w:name w:val="heading 6"/>
    <w:basedOn w:val="1"/>
    <w:next w:val="1"/>
    <w:qFormat/>
    <w:uiPriority w:val="0"/>
    <w:pPr>
      <w:suppressAutoHyphens w:val="0"/>
      <w:spacing w:before="240" w:after="60"/>
      <w:outlineLvl w:val="5"/>
    </w:pPr>
    <w:rPr>
      <w:b/>
      <w:bCs/>
      <w:sz w:val="22"/>
      <w:szCs w:val="22"/>
      <w:lang w:eastAsia="en-US"/>
    </w:rPr>
  </w:style>
  <w:style w:type="character" w:default="1" w:styleId="13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uiPriority w:val="0"/>
    <w:rPr>
      <w:rFonts w:ascii="Tahoma" w:hAnsi="Tahoma" w:cs="Tahoma"/>
      <w:sz w:val="16"/>
      <w:szCs w:val="16"/>
    </w:rPr>
  </w:style>
  <w:style w:type="paragraph" w:styleId="5">
    <w:name w:val="Body Text"/>
    <w:basedOn w:val="1"/>
    <w:uiPriority w:val="0"/>
    <w:pPr>
      <w:spacing w:after="120"/>
    </w:pPr>
  </w:style>
  <w:style w:type="paragraph" w:styleId="6">
    <w:name w:val="Body Text 2"/>
    <w:basedOn w:val="1"/>
    <w:uiPriority w:val="0"/>
    <w:pPr>
      <w:jc w:val="both"/>
    </w:pPr>
    <w:rPr>
      <w:sz w:val="24"/>
      <w:lang w:val="bg-BG"/>
    </w:r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8">
    <w:name w:val="annotation text"/>
    <w:basedOn w:val="1"/>
    <w:semiHidden/>
    <w:uiPriority w:val="0"/>
  </w:style>
  <w:style w:type="paragraph" w:styleId="9">
    <w:name w:val="annotation subject"/>
    <w:basedOn w:val="8"/>
    <w:next w:val="8"/>
    <w:semiHidden/>
    <w:uiPriority w:val="0"/>
    <w:rPr>
      <w:b/>
      <w:bCs/>
    </w:rPr>
  </w:style>
  <w:style w:type="paragraph" w:styleId="10">
    <w:name w:val="footer"/>
    <w:basedOn w:val="1"/>
    <w:uiPriority w:val="0"/>
    <w:pPr>
      <w:tabs>
        <w:tab w:val="center" w:pos="4703"/>
        <w:tab w:val="right" w:pos="9406"/>
      </w:tabs>
    </w:pPr>
  </w:style>
  <w:style w:type="paragraph" w:styleId="11">
    <w:name w:val="List"/>
    <w:basedOn w:val="5"/>
    <w:uiPriority w:val="0"/>
    <w:rPr>
      <w:rFonts w:cs="Tahoma"/>
    </w:rPr>
  </w:style>
  <w:style w:type="paragraph" w:styleId="12">
    <w:name w:val="Normal (Web)"/>
    <w:basedOn w:val="1"/>
    <w:uiPriority w:val="0"/>
    <w:pPr>
      <w:suppressAutoHyphens w:val="0"/>
      <w:spacing w:before="100" w:beforeAutospacing="1" w:after="119"/>
    </w:pPr>
    <w:rPr>
      <w:sz w:val="24"/>
      <w:szCs w:val="24"/>
      <w:lang w:eastAsia="en-US"/>
    </w:rPr>
  </w:style>
  <w:style w:type="character" w:styleId="14">
    <w:name w:val="annotation reference"/>
    <w:semiHidden/>
    <w:uiPriority w:val="0"/>
    <w:rPr>
      <w:sz w:val="16"/>
      <w:szCs w:val="16"/>
    </w:rPr>
  </w:style>
  <w:style w:type="character" w:styleId="15">
    <w:name w:val="FollowedHyperlink"/>
    <w:uiPriority w:val="0"/>
    <w:rPr>
      <w:color w:val="800080"/>
      <w:u w:val="single"/>
    </w:rPr>
  </w:style>
  <w:style w:type="character" w:styleId="16">
    <w:name w:val="HTML Cite"/>
    <w:uiPriority w:val="0"/>
    <w:rPr>
      <w:i/>
      <w:iCs/>
    </w:rPr>
  </w:style>
  <w:style w:type="character" w:styleId="17">
    <w:name w:val="Hyperlink"/>
    <w:uiPriority w:val="0"/>
    <w:rPr>
      <w:color w:val="0000FF"/>
      <w:u w:val="single"/>
    </w:rPr>
  </w:style>
  <w:style w:type="character" w:styleId="18">
    <w:name w:val="page number"/>
    <w:basedOn w:val="13"/>
    <w:uiPriority w:val="0"/>
  </w:style>
  <w:style w:type="character" w:styleId="19">
    <w:name w:val="Strong"/>
    <w:qFormat/>
    <w:uiPriority w:val="0"/>
    <w:rPr>
      <w:b/>
      <w:bCs/>
    </w:rPr>
  </w:style>
  <w:style w:type="table" w:styleId="21">
    <w:name w:val="Table Grid"/>
    <w:basedOn w:val="20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2">
    <w:name w:val="WW8Num2z0"/>
    <w:uiPriority w:val="0"/>
    <w:rPr>
      <w:rFonts w:ascii="Symbol" w:hAnsi="Symbol"/>
    </w:rPr>
  </w:style>
  <w:style w:type="character" w:customStyle="1" w:styleId="23">
    <w:name w:val="WW8Num3z0"/>
    <w:uiPriority w:val="0"/>
    <w:rPr>
      <w:rFonts w:ascii="Symbol" w:hAnsi="Symbol"/>
    </w:rPr>
  </w:style>
  <w:style w:type="character" w:customStyle="1" w:styleId="24">
    <w:name w:val="WW8Num5z0"/>
    <w:uiPriority w:val="0"/>
    <w:rPr>
      <w:rFonts w:ascii="Symbol" w:hAnsi="Symbol"/>
    </w:rPr>
  </w:style>
  <w:style w:type="character" w:customStyle="1" w:styleId="25">
    <w:name w:val="WW8Num6z0"/>
    <w:uiPriority w:val="0"/>
    <w:rPr>
      <w:rFonts w:ascii="Symbol" w:hAnsi="Symbol"/>
    </w:rPr>
  </w:style>
  <w:style w:type="character" w:customStyle="1" w:styleId="26">
    <w:name w:val="WW8Num7z0"/>
    <w:uiPriority w:val="0"/>
    <w:rPr>
      <w:rFonts w:ascii="Symbol" w:hAnsi="Symbol"/>
    </w:rPr>
  </w:style>
  <w:style w:type="character" w:customStyle="1" w:styleId="27">
    <w:name w:val="WW8Num8z0"/>
    <w:uiPriority w:val="0"/>
    <w:rPr>
      <w:rFonts w:ascii="Symbol" w:hAnsi="Symbol"/>
    </w:rPr>
  </w:style>
  <w:style w:type="character" w:customStyle="1" w:styleId="28">
    <w:name w:val="WW8Num9z0"/>
    <w:uiPriority w:val="0"/>
    <w:rPr>
      <w:rFonts w:ascii="Symbol" w:hAnsi="Symbol"/>
    </w:rPr>
  </w:style>
  <w:style w:type="character" w:customStyle="1" w:styleId="29">
    <w:name w:val="WW8Num10z0"/>
    <w:uiPriority w:val="0"/>
    <w:rPr>
      <w:rFonts w:ascii="Symbol" w:hAnsi="Symbol"/>
    </w:rPr>
  </w:style>
  <w:style w:type="character" w:customStyle="1" w:styleId="30">
    <w:name w:val="WW8Num11z0"/>
    <w:uiPriority w:val="0"/>
    <w:rPr>
      <w:rFonts w:ascii="Symbol" w:hAnsi="Symbol"/>
    </w:rPr>
  </w:style>
  <w:style w:type="character" w:customStyle="1" w:styleId="31">
    <w:name w:val="WW8Num12z0"/>
    <w:uiPriority w:val="0"/>
    <w:rPr>
      <w:rFonts w:ascii="Wingdings" w:hAnsi="Wingdings"/>
    </w:rPr>
  </w:style>
  <w:style w:type="character" w:customStyle="1" w:styleId="32">
    <w:name w:val="WW-Default Paragraph Font"/>
    <w:uiPriority w:val="0"/>
  </w:style>
  <w:style w:type="character" w:customStyle="1" w:styleId="33">
    <w:name w:val="WW8Num13z0"/>
    <w:uiPriority w:val="0"/>
    <w:rPr>
      <w:rFonts w:ascii="Wingdings" w:hAnsi="Wingdings" w:cs="StarSymbol"/>
      <w:sz w:val="18"/>
      <w:szCs w:val="18"/>
    </w:rPr>
  </w:style>
  <w:style w:type="character" w:customStyle="1" w:styleId="34">
    <w:name w:val="WW8Num13z1"/>
    <w:uiPriority w:val="0"/>
    <w:rPr>
      <w:rFonts w:ascii="Wingdings 2" w:hAnsi="Wingdings 2" w:cs="StarSymbol"/>
      <w:sz w:val="18"/>
      <w:szCs w:val="18"/>
    </w:rPr>
  </w:style>
  <w:style w:type="character" w:customStyle="1" w:styleId="35">
    <w:name w:val="WW8Num13z2"/>
    <w:uiPriority w:val="0"/>
    <w:rPr>
      <w:rFonts w:ascii="StarSymbol" w:hAnsi="StarSymbol" w:cs="StarSymbol"/>
      <w:sz w:val="18"/>
      <w:szCs w:val="18"/>
    </w:rPr>
  </w:style>
  <w:style w:type="character" w:customStyle="1" w:styleId="36">
    <w:name w:val="Absatz-Standardschriftart"/>
    <w:qFormat/>
    <w:uiPriority w:val="0"/>
  </w:style>
  <w:style w:type="character" w:customStyle="1" w:styleId="37">
    <w:name w:val="WW-Absatz-Standardschriftart"/>
    <w:uiPriority w:val="0"/>
  </w:style>
  <w:style w:type="character" w:customStyle="1" w:styleId="38">
    <w:name w:val="WW8Num3z1"/>
    <w:uiPriority w:val="0"/>
    <w:rPr>
      <w:rFonts w:ascii="Courier New" w:hAnsi="Courier New" w:cs="Courier New"/>
    </w:rPr>
  </w:style>
  <w:style w:type="character" w:customStyle="1" w:styleId="39">
    <w:name w:val="WW8Num3z2"/>
    <w:uiPriority w:val="0"/>
    <w:rPr>
      <w:rFonts w:ascii="Wingdings" w:hAnsi="Wingdings"/>
    </w:rPr>
  </w:style>
  <w:style w:type="character" w:customStyle="1" w:styleId="40">
    <w:name w:val="WW8Num4z0"/>
    <w:uiPriority w:val="0"/>
    <w:rPr>
      <w:rFonts w:ascii="Symbol" w:hAnsi="Symbol"/>
    </w:rPr>
  </w:style>
  <w:style w:type="character" w:customStyle="1" w:styleId="41">
    <w:name w:val="WW8Num4z1"/>
    <w:uiPriority w:val="0"/>
    <w:rPr>
      <w:rFonts w:ascii="Courier New" w:hAnsi="Courier New" w:cs="Courier New"/>
    </w:rPr>
  </w:style>
  <w:style w:type="character" w:customStyle="1" w:styleId="42">
    <w:name w:val="WW8Num4z2"/>
    <w:uiPriority w:val="0"/>
    <w:rPr>
      <w:rFonts w:ascii="Wingdings" w:hAnsi="Wingdings"/>
    </w:rPr>
  </w:style>
  <w:style w:type="character" w:customStyle="1" w:styleId="43">
    <w:name w:val="WW8Num6z1"/>
    <w:uiPriority w:val="0"/>
    <w:rPr>
      <w:rFonts w:ascii="Courier New" w:hAnsi="Courier New" w:cs="Courier New"/>
    </w:rPr>
  </w:style>
  <w:style w:type="character" w:customStyle="1" w:styleId="44">
    <w:name w:val="WW8Num6z2"/>
    <w:uiPriority w:val="0"/>
    <w:rPr>
      <w:rFonts w:ascii="Wingdings" w:hAnsi="Wingdings"/>
    </w:rPr>
  </w:style>
  <w:style w:type="character" w:customStyle="1" w:styleId="45">
    <w:name w:val="WW8Num7z1"/>
    <w:uiPriority w:val="0"/>
    <w:rPr>
      <w:rFonts w:ascii="Courier New" w:hAnsi="Courier New" w:cs="Courier New"/>
    </w:rPr>
  </w:style>
  <w:style w:type="character" w:customStyle="1" w:styleId="46">
    <w:name w:val="WW8Num7z2"/>
    <w:uiPriority w:val="0"/>
    <w:rPr>
      <w:rFonts w:ascii="Wingdings" w:hAnsi="Wingdings"/>
    </w:rPr>
  </w:style>
  <w:style w:type="character" w:customStyle="1" w:styleId="47">
    <w:name w:val="WW8Num8z1"/>
    <w:qFormat/>
    <w:uiPriority w:val="0"/>
    <w:rPr>
      <w:rFonts w:ascii="Courier New" w:hAnsi="Courier New" w:cs="Courier New"/>
    </w:rPr>
  </w:style>
  <w:style w:type="character" w:customStyle="1" w:styleId="48">
    <w:name w:val="WW8Num8z2"/>
    <w:uiPriority w:val="0"/>
    <w:rPr>
      <w:rFonts w:ascii="Wingdings" w:hAnsi="Wingdings"/>
    </w:rPr>
  </w:style>
  <w:style w:type="character" w:customStyle="1" w:styleId="49">
    <w:name w:val="WW8Num9z1"/>
    <w:uiPriority w:val="0"/>
    <w:rPr>
      <w:rFonts w:ascii="Courier New" w:hAnsi="Courier New" w:cs="Courier New"/>
    </w:rPr>
  </w:style>
  <w:style w:type="character" w:customStyle="1" w:styleId="50">
    <w:name w:val="WW8Num9z2"/>
    <w:uiPriority w:val="0"/>
    <w:rPr>
      <w:rFonts w:ascii="Wingdings" w:hAnsi="Wingdings"/>
    </w:rPr>
  </w:style>
  <w:style w:type="character" w:customStyle="1" w:styleId="51">
    <w:name w:val="WW8Num10z1"/>
    <w:uiPriority w:val="0"/>
    <w:rPr>
      <w:rFonts w:ascii="Courier New" w:hAnsi="Courier New" w:cs="Courier New"/>
    </w:rPr>
  </w:style>
  <w:style w:type="character" w:customStyle="1" w:styleId="52">
    <w:name w:val="WW8Num10z2"/>
    <w:uiPriority w:val="0"/>
    <w:rPr>
      <w:rFonts w:ascii="Wingdings" w:hAnsi="Wingdings"/>
    </w:rPr>
  </w:style>
  <w:style w:type="character" w:customStyle="1" w:styleId="53">
    <w:name w:val="WW8Num11z1"/>
    <w:uiPriority w:val="0"/>
    <w:rPr>
      <w:rFonts w:ascii="Courier New" w:hAnsi="Courier New" w:cs="Courier New"/>
    </w:rPr>
  </w:style>
  <w:style w:type="character" w:customStyle="1" w:styleId="54">
    <w:name w:val="WW8Num11z2"/>
    <w:uiPriority w:val="0"/>
    <w:rPr>
      <w:rFonts w:ascii="Wingdings" w:hAnsi="Wingdings"/>
    </w:rPr>
  </w:style>
  <w:style w:type="character" w:customStyle="1" w:styleId="55">
    <w:name w:val="WW8Num14z0"/>
    <w:uiPriority w:val="0"/>
    <w:rPr>
      <w:rFonts w:ascii="Symbol" w:hAnsi="Symbol"/>
    </w:rPr>
  </w:style>
  <w:style w:type="character" w:customStyle="1" w:styleId="56">
    <w:name w:val="WW8Num14z1"/>
    <w:uiPriority w:val="0"/>
    <w:rPr>
      <w:rFonts w:ascii="Courier New" w:hAnsi="Courier New" w:cs="Courier New"/>
    </w:rPr>
  </w:style>
  <w:style w:type="character" w:customStyle="1" w:styleId="57">
    <w:name w:val="WW8Num14z2"/>
    <w:uiPriority w:val="0"/>
    <w:rPr>
      <w:rFonts w:ascii="Wingdings" w:hAnsi="Wingdings"/>
    </w:rPr>
  </w:style>
  <w:style w:type="character" w:customStyle="1" w:styleId="58">
    <w:name w:val="WW8Num15z0"/>
    <w:qFormat/>
    <w:uiPriority w:val="0"/>
    <w:rPr>
      <w:rFonts w:ascii="Symbol" w:hAnsi="Symbol"/>
    </w:rPr>
  </w:style>
  <w:style w:type="character" w:customStyle="1" w:styleId="59">
    <w:name w:val="WW8Num15z1"/>
    <w:uiPriority w:val="0"/>
    <w:rPr>
      <w:rFonts w:ascii="Courier New" w:hAnsi="Courier New" w:cs="Courier New"/>
    </w:rPr>
  </w:style>
  <w:style w:type="character" w:customStyle="1" w:styleId="60">
    <w:name w:val="WW8Num15z2"/>
    <w:uiPriority w:val="0"/>
    <w:rPr>
      <w:rFonts w:ascii="Wingdings" w:hAnsi="Wingdings"/>
    </w:rPr>
  </w:style>
  <w:style w:type="character" w:customStyle="1" w:styleId="61">
    <w:name w:val="WW8Num17z0"/>
    <w:uiPriority w:val="0"/>
    <w:rPr>
      <w:rFonts w:ascii="Symbol" w:hAnsi="Symbol"/>
    </w:rPr>
  </w:style>
  <w:style w:type="character" w:customStyle="1" w:styleId="62">
    <w:name w:val="WW8Num17z1"/>
    <w:qFormat/>
    <w:uiPriority w:val="0"/>
    <w:rPr>
      <w:rFonts w:ascii="Courier New" w:hAnsi="Courier New" w:cs="Courier New"/>
    </w:rPr>
  </w:style>
  <w:style w:type="character" w:customStyle="1" w:styleId="63">
    <w:name w:val="WW8Num17z2"/>
    <w:uiPriority w:val="0"/>
    <w:rPr>
      <w:rFonts w:ascii="Wingdings" w:hAnsi="Wingdings"/>
    </w:rPr>
  </w:style>
  <w:style w:type="character" w:customStyle="1" w:styleId="64">
    <w:name w:val="WW8Num18z0"/>
    <w:uiPriority w:val="0"/>
    <w:rPr>
      <w:rFonts w:ascii="Symbol" w:hAnsi="Symbol"/>
    </w:rPr>
  </w:style>
  <w:style w:type="character" w:customStyle="1" w:styleId="65">
    <w:name w:val="WW8Num18z1"/>
    <w:uiPriority w:val="0"/>
    <w:rPr>
      <w:rFonts w:ascii="Courier New" w:hAnsi="Courier New" w:cs="Courier New"/>
    </w:rPr>
  </w:style>
  <w:style w:type="character" w:customStyle="1" w:styleId="66">
    <w:name w:val="WW8Num18z2"/>
    <w:uiPriority w:val="0"/>
    <w:rPr>
      <w:rFonts w:ascii="Wingdings" w:hAnsi="Wingdings"/>
    </w:rPr>
  </w:style>
  <w:style w:type="character" w:customStyle="1" w:styleId="67">
    <w:name w:val="WW-Default Paragraph Font1"/>
    <w:uiPriority w:val="0"/>
  </w:style>
  <w:style w:type="character" w:customStyle="1" w:styleId="68">
    <w:name w:val="Bullets"/>
    <w:uiPriority w:val="0"/>
    <w:rPr>
      <w:rFonts w:ascii="StarSymbol" w:hAnsi="StarSymbol" w:eastAsia="StarSymbol" w:cs="StarSymbol"/>
      <w:sz w:val="18"/>
      <w:szCs w:val="18"/>
    </w:rPr>
  </w:style>
  <w:style w:type="paragraph" w:customStyle="1" w:styleId="69">
    <w:name w:val="Heading"/>
    <w:basedOn w:val="1"/>
    <w:next w:val="5"/>
    <w:uiPriority w:val="0"/>
    <w:pPr>
      <w:keepNext/>
      <w:spacing w:before="240" w:after="120"/>
    </w:pPr>
    <w:rPr>
      <w:rFonts w:ascii="Arial" w:hAnsi="Arial" w:eastAsia="MS Mincho" w:cs="Tahoma"/>
      <w:sz w:val="28"/>
      <w:szCs w:val="28"/>
    </w:rPr>
  </w:style>
  <w:style w:type="paragraph" w:customStyle="1" w:styleId="70">
    <w:name w:val="Index"/>
    <w:basedOn w:val="1"/>
    <w:uiPriority w:val="0"/>
    <w:pPr>
      <w:suppressLineNumbers/>
    </w:pPr>
    <w:rPr>
      <w:rFonts w:cs="Tahoma"/>
    </w:rPr>
  </w:style>
  <w:style w:type="paragraph" w:customStyle="1" w:styleId="71">
    <w:name w:val="WW-Default"/>
    <w:uiPriority w:val="0"/>
    <w:pPr>
      <w:suppressAutoHyphens/>
      <w:autoSpaceDE w:val="0"/>
    </w:pPr>
    <w:rPr>
      <w:rFonts w:ascii="Times New Roman" w:hAnsi="Times New Roman" w:eastAsia="Arial" w:cs="Times New Roman"/>
      <w:color w:val="000000"/>
      <w:sz w:val="24"/>
      <w:szCs w:val="24"/>
      <w:lang w:val="bg-BG" w:eastAsia="ar-SA" w:bidi="ar-SA"/>
    </w:rPr>
  </w:style>
  <w:style w:type="paragraph" w:customStyle="1" w:styleId="72">
    <w:name w:val="Frame contents"/>
    <w:basedOn w:val="5"/>
    <w:uiPriority w:val="0"/>
  </w:style>
  <w:style w:type="paragraph" w:customStyle="1" w:styleId="73">
    <w:name w:val="Table Contents"/>
    <w:basedOn w:val="1"/>
    <w:uiPriority w:val="0"/>
    <w:pPr>
      <w:suppressLineNumbers/>
    </w:pPr>
  </w:style>
  <w:style w:type="paragraph" w:customStyle="1" w:styleId="74">
    <w:name w:val="Table Heading"/>
    <w:basedOn w:val="73"/>
    <w:uiPriority w:val="0"/>
    <w:pPr>
      <w:jc w:val="center"/>
    </w:pPr>
    <w:rPr>
      <w:b/>
      <w:bCs/>
    </w:rPr>
  </w:style>
  <w:style w:type="paragraph" w:customStyle="1" w:styleId="75">
    <w:name w:val="Default"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bg-BG" w:eastAsia="bg-BG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notebook</Company>
  <Pages>1</Pages>
  <Words>209</Words>
  <Characters>1192</Characters>
  <Lines>9</Lines>
  <Paragraphs>2</Paragraphs>
  <TotalTime>9</TotalTime>
  <ScaleCrop>false</ScaleCrop>
  <LinksUpToDate>false</LinksUpToDate>
  <CharactersWithSpaces>1399</CharactersWithSpaces>
  <Application>WPS Office_11.2.0.9150_F1E327BC-269C-435d-A152-05C5408002CA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2020-01-20T14:59:00Z</dcterms:created>
  <dc:creator>KULEV</dc:creator>
  <cp:lastModifiedBy>NoName14</cp:lastModifiedBy>
  <cp:lastPrinted>2009-01-16T11:12:00Z</cp:lastPrinted>
  <dcterms:modified xsi:type="dcterms:W3CDTF">2020-02-27T19:21:07Z</dcterms:modified>
  <dc:title>НАЦИОНАЛНО СЪСТЕЗАНИЕ ПО WEB ДИЗАЙН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2057-11.2.0.9150</vt:lpwstr>
  </property>
</Properties>
</file>