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Thrift go Business Model Canvas (BMC)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b w:val="1"/>
          <w:color w:val="0000ff"/>
          <w:sz w:val="26"/>
          <w:szCs w:val="26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https://app.mural.co/t/agiletorch6065/m/agiletorch6065/1715189464744/e3e2f7bb965dad62d1c676c444490dc8a6161c8e?sender=u96fe52cd0512c06a7e597336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Montserrat" w:cs="Montserrat" w:eastAsia="Montserrat" w:hAnsi="Montserrat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Montserrat" w:cs="Montserrat" w:eastAsia="Montserrat" w:hAnsi="Montserrat"/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A business model is an overview of how Thrift go will create, deliver and capture value for the customer.</w:t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In the BMC, we are using different color for different customer segment : 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fa8dc"/>
          <w:sz w:val="26"/>
          <w:szCs w:val="26"/>
          <w:rtl w:val="0"/>
        </w:rPr>
        <w:t xml:space="preserve">Blue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for the buyer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1c232"/>
          <w:sz w:val="26"/>
          <w:szCs w:val="26"/>
          <w:rtl w:val="0"/>
        </w:rPr>
        <w:t xml:space="preserve">Yellow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for the seller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26"/>
          <w:szCs w:val="26"/>
          <w:rtl w:val="0"/>
        </w:rPr>
        <w:t xml:space="preserve">green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for the advertiser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The area we research to refine our BM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we make money from feature listing fees for sellers? ( Research jumia, jiji, and Amazon.) 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we know the Genuinity of products on the platform?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are we going to give customer support to the customers? Is it through chatbot or hotlines?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profitable niche do we focus on and why?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country should we face aside from Nigeria?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mural.co/t/agiletorch6065/m/agiletorch6065/1715189464744/e3e2f7bb965dad62d1c676c444490dc8a6161c8e?sender=u96fe52cd0512c06a7e597336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