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STRATEGY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VISION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Luxe Trove aims to offer an online platform to build a vibrant community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values sustainability, authenticity, and trust in every item and transaction.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Our target audience are individuals selling their pre-owned designer items, looking for a platform to connect with buyers interested in authentic luxury goods at affordable prices.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Luxe Trove  is driven by the growing demand to empower  sustainable luxury shopping options thereby extending the life cycle of high end fashion items.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Vision Statement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Luxe Trove, we transform the luxury shopping experience by fostering a community grounded in sustainability, authenticity, and trust. We are dedicated to revitalizing the lifecycle of luxury goods, making sustainable fashion accessible and desirable for all.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 PROPORTION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Sustainability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provide a platform that supports the circular economy by extending the life cycle of luxury items. This approach not only reduces waste and environmental impact but also promotes a more sustainable way of engaging with fashion.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Our rigorous verification process ensures that every item sold on our platform is authentic. This commitment builds trust and confidence among our community members, making Luxe Trove a reliable destination for purchasing genuine luxury goods.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Affordability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facilitating the sale of pre-owned designer items, we make luxury fashion more accessible. Our platform enables buyers to own high-end goods at reduced prices, democratizing the luxury market.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 and Trust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Luxe Trove isn’t just a marketplace; it’s a community of like-minded individuals who value quality and sustainability. Our platform fosters relationships based on trust and shared values, enhancing the buying and selling experience for all members.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PRODUCT INSIGHT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Competitors: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Amazon, ThredUp,Facebook, Luxity SA , Love me twice, Vintage with love SA, Yaga Kenya, The Changing Room, Jiji, WhatsApp, Jumia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Insight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Our customers prioritize ease and authenticity when shopping, with a good percentage willing to pay for designer second-hand items.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Trends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:There is a recent trend in  sustainability practices. Consumers are increasingly towards sustainable shopping habits. The luxury resale market is benefiting from this trend, as it promotes the recycling of high-quality, durable goods, reducing the environmental impact of fashion 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Insight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Customers want a platform that is reliable, secure and offers a seamless user experience with features such as Advanced product listings, 360 video of the item, AI-Powered Chatbots, verification process and clear return policy.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user persona examples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Fashion-conscious shopper on a budget, Amina Okeke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always on the lookout for unique designer pieces that help her stay on-trend and supports sustainable fashion. Her values are Uniqueness, quality/authenticity, and affordability.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Fashion-conscious Luxury seller, Fatima Diop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wants to declutter high-end items to targeted audiences while maximizing profit and building a reputation as a trusted luxury seller.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:ensuring that the platform can support a high number of concurrent users and is secure and scalable.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Verification Processes for authenticity.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Pain 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Authenticity concerns, quality uncertainty and seamless experience for the Buyer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a trusted platform with personalized support for luxury item pricing and sales.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GTM Risks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There is strong competition in the market, so we need to make sure our platform stands out, attracts and keeps users.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adherence to laws and guidelines pertaining to data security and privacy, such as PCI, DSS and NDPR.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We'll approach our product strategy in multiple ways. This strategy consists of the following: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Concentrating on offering a dependable and secure platform with a smooth user interface and features that satisfy the expectations of the customer.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To address consumer pain points, provide an easy-to-use interface, comprehensive support, ongoing product enhancement based on user input.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Making technological and infrastructure investments to guarantee scalability and get over technical obstacles.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Overcome Challenges: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technological and infrastructure investments to make sure the platform is scalable and capable of supporting many users at once. Pain points will be addressed with an easy-to-use user interface, comprehensive support, efficient shipping and logistics services, Verification process, High resolution photos and videos for items and clear return policy.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Do’s &amp; Don'ts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not ignore legal compliance and updates to regulations.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skip authenticity checks.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We'll make sure that data privacy and security laws and guidelines are followed, and we'll provide strong security measures to safeguard client information.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ACCOUNTABILITY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success will be measured by Customer Acquisition Cost (CAC), Customer Lifetime Value (CLV) , Number of Active Sellers and Website Traffic.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GOAL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Luxe Trove’s goal is to: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 Authentication Process by Improving authentication accuracy by 20% within six months.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Seamless User Experience by achieving a user satisfaction rating of 4.5 out of 5 by Q4 2024  while minimizing operational costs and maximizing revenue streams.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Certify Pre-Owned Assortment by Increasing the assortment by 30% by the end of Q4 2024.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