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F20" w:rsidRDefault="00355846" w:rsidP="0035584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RESOLUÇÃO DA  2</w:t>
      </w:r>
      <w:r w:rsidRPr="00A4556D">
        <w:rPr>
          <w:rFonts w:ascii="Times New Roman" w:hAnsi="Times New Roman" w:cs="Times New Roman"/>
          <w:sz w:val="24"/>
          <w:szCs w:val="24"/>
          <w:u w:val="single"/>
        </w:rPr>
        <w:t>ª LISTA DE EXERCICIO</w:t>
      </w:r>
    </w:p>
    <w:p w:rsidR="00355846" w:rsidRDefault="00355846" w:rsidP="00355846">
      <w:pPr>
        <w:spacing w:before="240"/>
        <w:jc w:val="center"/>
        <w:rPr>
          <w:rFonts w:ascii="Franklin Gothic Medium" w:hAnsi="Franklin Gothic Medium"/>
          <w:u w:val="single"/>
        </w:rPr>
      </w:pPr>
      <w:r>
        <w:t xml:space="preserve">1°/ </w:t>
      </w:r>
      <w:r w:rsidRPr="00355846">
        <w:rPr>
          <w:rFonts w:ascii="Franklin Gothic Medium" w:hAnsi="Franklin Gothic Medium"/>
          <w:u w:val="single"/>
        </w:rPr>
        <w:t>PROGRAMAÇÃ</w:t>
      </w:r>
      <w:r>
        <w:rPr>
          <w:rFonts w:ascii="Franklin Gothic Medium" w:hAnsi="Franklin Gothic Medium"/>
          <w:u w:val="single"/>
        </w:rPr>
        <w:t>O FUNCIONAL ET APRESENTAÇÃO</w:t>
      </w:r>
      <w:r w:rsidRPr="00355846">
        <w:rPr>
          <w:rFonts w:ascii="Franklin Gothic Medium" w:hAnsi="Franklin Gothic Medium"/>
          <w:u w:val="single"/>
        </w:rPr>
        <w:t xml:space="preserve"> SUAS VANTAGENS E</w:t>
      </w:r>
      <w:r>
        <w:rPr>
          <w:rFonts w:ascii="Franklin Gothic Medium" w:hAnsi="Franklin Gothic Medium"/>
          <w:u w:val="single"/>
        </w:rPr>
        <w:t xml:space="preserve"> </w:t>
      </w:r>
      <w:r w:rsidRPr="00355846">
        <w:rPr>
          <w:rFonts w:ascii="Franklin Gothic Medium" w:hAnsi="Franklin Gothic Medium"/>
          <w:u w:val="single"/>
        </w:rPr>
        <w:t>DESVANTAGENS.</w:t>
      </w:r>
    </w:p>
    <w:p w:rsidR="00637CEC" w:rsidRPr="007A5A91" w:rsidRDefault="00355846" w:rsidP="00637CEC">
      <w:pPr>
        <w:ind w:firstLine="708"/>
        <w:jc w:val="both"/>
        <w:rPr>
          <w:sz w:val="24"/>
          <w:szCs w:val="24"/>
        </w:rPr>
      </w:pPr>
      <w:r w:rsidRPr="007A5A91">
        <w:rPr>
          <w:sz w:val="24"/>
          <w:szCs w:val="24"/>
        </w:rPr>
        <w:t>A programação funcional tem uma abordagem diferente. O desenvolvedor deve escrever funções e o software irá funcionar com base na interação entre essas expressões matemáticas. O resultado de uma função serve como parâmetro para outras e assim por diante.</w:t>
      </w:r>
    </w:p>
    <w:p w:rsidR="00637CEC" w:rsidRPr="007A5A91" w:rsidRDefault="00637CEC" w:rsidP="00637CEC">
      <w:pPr>
        <w:ind w:firstLine="708"/>
        <w:jc w:val="both"/>
        <w:rPr>
          <w:sz w:val="24"/>
          <w:szCs w:val="24"/>
        </w:rPr>
      </w:pPr>
      <w:r w:rsidRPr="007A5A91">
        <w:rPr>
          <w:sz w:val="24"/>
          <w:szCs w:val="24"/>
        </w:rPr>
        <w:t>A programação funcional gera um código completo e autossuficiente que pode trazer diversos benefícios ao trabalho dos desenvolvedores. Tendo em vista que o código é mais fácil de ser refeito, o modelo pode receber mudanças e manutenção com facilidade. Isso não ocorre na programação imperativa, em que as transformações manuais podem gerar repetições ou incongruências. Outro benefício é a facilidade nos testes e na busca por bugs. Como as funções são mais fáceis de serem avaliadas de forma isolada, os testes podem ser direcionados para expressões específicas, possibilitando programas mais concisos e imunes a erros. Apesar desses benefícios, a programação funcional também tem desvantagens. O esforço inicial para o desenvolvimento do programa é uma delas, tendo em vista que pode ser maior que nas linguagens tradicionais. Além disso, na programação funcional é mais difícil estimar o tempo e os recursos necessários para o trabalho de desenvolvimento, tornando o trabalho de gestão do projeto um pouco mais complexo.</w:t>
      </w:r>
    </w:p>
    <w:p w:rsidR="00CF5B9A" w:rsidRPr="001D6F00" w:rsidRDefault="00CF5B9A" w:rsidP="00CF5B9A">
      <w:pPr>
        <w:jc w:val="center"/>
        <w:rPr>
          <w:rFonts w:ascii="Franklin Gothic Medium" w:hAnsi="Franklin Gothic Medium"/>
          <w:u w:val="single"/>
        </w:rPr>
      </w:pPr>
      <w:r>
        <w:t>2°)</w:t>
      </w:r>
      <w:r>
        <w:rPr>
          <w:rFonts w:ascii="Franklin Gothic Medium" w:hAnsi="Franklin Gothic Medium"/>
          <w:u w:val="single"/>
        </w:rPr>
        <w:t xml:space="preserve"> EMPRESAS QUE USAM AS LINGUAGEMS FUNCIONAIS E SEUS DOMINIOS DE USO</w:t>
      </w:r>
    </w:p>
    <w:p w:rsidR="00CF5B9A" w:rsidRPr="007A5A91" w:rsidRDefault="00CF5B9A" w:rsidP="00A8731C">
      <w:pPr>
        <w:spacing w:after="0"/>
        <w:jc w:val="both"/>
        <w:rPr>
          <w:sz w:val="24"/>
          <w:szCs w:val="24"/>
        </w:rPr>
      </w:pPr>
      <w:r w:rsidRPr="007A5A91">
        <w:rPr>
          <w:sz w:val="24"/>
          <w:szCs w:val="24"/>
          <w:u w:val="single"/>
        </w:rPr>
        <w:t xml:space="preserve">Facebook </w:t>
      </w:r>
      <w:r w:rsidR="00DB5CF1" w:rsidRPr="007A5A91">
        <w:rPr>
          <w:sz w:val="24"/>
          <w:szCs w:val="24"/>
          <w:u w:val="single"/>
        </w:rPr>
        <w:t>:</w:t>
      </w:r>
      <w:r w:rsidR="00DB5CF1" w:rsidRPr="007A5A91">
        <w:rPr>
          <w:sz w:val="24"/>
          <w:szCs w:val="24"/>
        </w:rPr>
        <w:t xml:space="preserve"> linguagem  HASKELL na </w:t>
      </w:r>
      <w:r w:rsidRPr="007A5A91">
        <w:rPr>
          <w:sz w:val="24"/>
          <w:szCs w:val="24"/>
        </w:rPr>
        <w:t xml:space="preserve">manipulação da base de código PHP </w:t>
      </w:r>
      <w:r w:rsidR="00A8731C" w:rsidRPr="007A5A91">
        <w:rPr>
          <w:sz w:val="24"/>
          <w:szCs w:val="24"/>
        </w:rPr>
        <w:t>.</w:t>
      </w:r>
    </w:p>
    <w:p w:rsidR="00CF5B9A" w:rsidRPr="007A5A91" w:rsidRDefault="00CF5B9A" w:rsidP="00A8731C">
      <w:pPr>
        <w:spacing w:after="0"/>
        <w:jc w:val="both"/>
        <w:rPr>
          <w:sz w:val="24"/>
          <w:szCs w:val="24"/>
        </w:rPr>
      </w:pPr>
      <w:r w:rsidRPr="007A5A91">
        <w:rPr>
          <w:sz w:val="24"/>
          <w:szCs w:val="24"/>
          <w:u w:val="single"/>
        </w:rPr>
        <w:t>Google</w:t>
      </w:r>
      <w:r w:rsidR="00DB5CF1" w:rsidRPr="007A5A91">
        <w:rPr>
          <w:sz w:val="24"/>
          <w:szCs w:val="24"/>
          <w:u w:val="single"/>
        </w:rPr>
        <w:t>:</w:t>
      </w:r>
      <w:r w:rsidRPr="007A5A91">
        <w:rPr>
          <w:sz w:val="24"/>
          <w:szCs w:val="24"/>
        </w:rPr>
        <w:t xml:space="preserve"> </w:t>
      </w:r>
      <w:r w:rsidR="00DB5CF1" w:rsidRPr="007A5A91">
        <w:rPr>
          <w:sz w:val="24"/>
          <w:szCs w:val="24"/>
        </w:rPr>
        <w:t xml:space="preserve"> linguagem   na HASKELL </w:t>
      </w:r>
      <w:r w:rsidRPr="007A5A91">
        <w:rPr>
          <w:sz w:val="24"/>
          <w:szCs w:val="24"/>
        </w:rPr>
        <w:t>infra-estrutura interna de</w:t>
      </w:r>
      <w:r w:rsidR="00A8731C" w:rsidRPr="007A5A91">
        <w:rPr>
          <w:sz w:val="24"/>
          <w:szCs w:val="24"/>
        </w:rPr>
        <w:t xml:space="preserve"> TI.</w:t>
      </w:r>
    </w:p>
    <w:p w:rsidR="002858C6" w:rsidRPr="007A5A91" w:rsidRDefault="00DB5CF1" w:rsidP="00A8731C">
      <w:pPr>
        <w:spacing w:after="0"/>
        <w:jc w:val="both"/>
        <w:rPr>
          <w:sz w:val="24"/>
          <w:szCs w:val="24"/>
        </w:rPr>
      </w:pPr>
      <w:r w:rsidRPr="007A5A91">
        <w:rPr>
          <w:sz w:val="24"/>
          <w:szCs w:val="24"/>
          <w:u w:val="single"/>
        </w:rPr>
        <w:t xml:space="preserve">Microsoft </w:t>
      </w:r>
      <w:r w:rsidRPr="007A5A91">
        <w:rPr>
          <w:sz w:val="24"/>
          <w:szCs w:val="24"/>
        </w:rPr>
        <w:t>:</w:t>
      </w:r>
      <w:r w:rsidRPr="007A5A91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 </w:t>
      </w:r>
      <w:hyperlink r:id="rId7" w:history="1">
        <w:r w:rsidRPr="007A5A91">
          <w:rPr>
            <w:sz w:val="24"/>
            <w:szCs w:val="24"/>
          </w:rPr>
          <w:t>linguagem F#</w:t>
        </w:r>
      </w:hyperlink>
      <w:r w:rsidRPr="007A5A91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na plataforma .NET</w:t>
      </w:r>
      <w:r w:rsidR="00A8731C" w:rsidRPr="007A5A91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.</w:t>
      </w:r>
    </w:p>
    <w:p w:rsidR="002858C6" w:rsidRDefault="002858C6" w:rsidP="002858C6">
      <w:pPr>
        <w:jc w:val="both"/>
      </w:pPr>
    </w:p>
    <w:p w:rsidR="00A8731C" w:rsidRPr="00A8731C" w:rsidRDefault="00A8731C" w:rsidP="00A8731C">
      <w:pPr>
        <w:jc w:val="center"/>
        <w:rPr>
          <w:rFonts w:ascii="Franklin Gothic Medium" w:hAnsi="Franklin Gothic Medium"/>
          <w:u w:val="single"/>
        </w:rPr>
      </w:pPr>
      <w:r>
        <w:t xml:space="preserve">3°) </w:t>
      </w:r>
      <w:r w:rsidRPr="00A8731C">
        <w:rPr>
          <w:rFonts w:ascii="Franklin Gothic Medium" w:hAnsi="Franklin Gothic Medium"/>
          <w:u w:val="single"/>
        </w:rPr>
        <w:t>DEFINAÇÃO  ORIENTAÇÃO A OBJETOS (OO) E APRESENTAÇÃO DOS BENEFÍCIOS</w:t>
      </w:r>
    </w:p>
    <w:p w:rsidR="00A8731C" w:rsidRPr="007A5A91" w:rsidRDefault="00A8731C" w:rsidP="00F53664">
      <w:pPr>
        <w:ind w:firstLine="708"/>
        <w:jc w:val="both"/>
        <w:rPr>
          <w:sz w:val="24"/>
          <w:szCs w:val="24"/>
        </w:rPr>
      </w:pPr>
      <w:r w:rsidRPr="007A5A91">
        <w:rPr>
          <w:sz w:val="24"/>
          <w:szCs w:val="24"/>
        </w:rPr>
        <w:t>A P</w:t>
      </w:r>
      <w:r w:rsidR="00F53664" w:rsidRPr="007A5A91">
        <w:rPr>
          <w:sz w:val="24"/>
          <w:szCs w:val="24"/>
        </w:rPr>
        <w:t xml:space="preserve">rogramação </w:t>
      </w:r>
      <w:r w:rsidRPr="007A5A91">
        <w:rPr>
          <w:sz w:val="24"/>
          <w:szCs w:val="24"/>
        </w:rPr>
        <w:t>O</w:t>
      </w:r>
      <w:r w:rsidR="00F53664" w:rsidRPr="007A5A91">
        <w:rPr>
          <w:sz w:val="24"/>
          <w:szCs w:val="24"/>
        </w:rPr>
        <w:t xml:space="preserve">rientada a </w:t>
      </w:r>
      <w:r w:rsidRPr="007A5A91">
        <w:rPr>
          <w:sz w:val="24"/>
          <w:szCs w:val="24"/>
        </w:rPr>
        <w:t>O</w:t>
      </w:r>
      <w:r w:rsidR="00F53664" w:rsidRPr="007A5A91">
        <w:rPr>
          <w:sz w:val="24"/>
          <w:szCs w:val="24"/>
        </w:rPr>
        <w:t>bjetos (POO)</w:t>
      </w:r>
      <w:r w:rsidRPr="007A5A91">
        <w:rPr>
          <w:sz w:val="24"/>
          <w:szCs w:val="24"/>
        </w:rPr>
        <w:t xml:space="preserve"> foi criada para tentar aproximar o mundo real do mundo virtual: a idéia fundamental é tentar simular o m</w:t>
      </w:r>
      <w:r w:rsidR="00F53664" w:rsidRPr="007A5A91">
        <w:rPr>
          <w:sz w:val="24"/>
          <w:szCs w:val="24"/>
        </w:rPr>
        <w:t xml:space="preserve">undo real dentro do computador. O </w:t>
      </w:r>
      <w:r w:rsidRPr="007A5A91">
        <w:rPr>
          <w:sz w:val="24"/>
          <w:szCs w:val="24"/>
        </w:rPr>
        <w:t>programador é responsável por moldar o mundo dos objetos, e explicar para estes objetos como eles devem interagir entre si. Os objetos "conversam" uns com os outros através do envio de mensagens, e o papel principal do programador é especificar quais serão as mensagens que cada objeto pode receber, e também qual a ação que aquele objeto deve realizar ao receber aquela mensagem em específico.</w:t>
      </w:r>
      <w:r w:rsidR="00F53664" w:rsidRPr="007A5A91">
        <w:rPr>
          <w:sz w:val="24"/>
          <w:szCs w:val="24"/>
        </w:rPr>
        <w:t xml:space="preserve"> Como vantagens , os sistemas</w:t>
      </w:r>
      <w:r w:rsidRPr="007A5A91">
        <w:rPr>
          <w:sz w:val="24"/>
          <w:szCs w:val="24"/>
        </w:rPr>
        <w:t xml:space="preserve"> possuem uma divisão de código um pouco mais lógica e melhor encapsulada do que a empregada nos sistemas não orientados a objetos. Isto torna a manutenção e extensão do código mais fácil e com menos riscos de inserção de bugs. Também é mais fácil reaproveitar o código.</w:t>
      </w:r>
      <w:r w:rsidR="00F53664" w:rsidRPr="007A5A91">
        <w:rPr>
          <w:sz w:val="24"/>
          <w:szCs w:val="24"/>
        </w:rPr>
        <w:t xml:space="preserve"> </w:t>
      </w:r>
      <w:r w:rsidRPr="007A5A91">
        <w:rPr>
          <w:sz w:val="24"/>
          <w:szCs w:val="24"/>
        </w:rPr>
        <w:t>É mais fácil gerenciar o desenvolvimento deste tipo de software quando temos uma equipe grande. Podemos fazer uma especificação UML antes de iniciar o desenvolvimento do software em si, e em seguida dividirmos o sistema em classes e pacotes, e cada membro da equipe pode ficar responsável por desenvolver uma parte do sistema.</w:t>
      </w:r>
    </w:p>
    <w:p w:rsidR="00E9261E" w:rsidRDefault="00E9261E" w:rsidP="007A5A91">
      <w:pPr>
        <w:jc w:val="both"/>
      </w:pPr>
    </w:p>
    <w:p w:rsidR="007A5A91" w:rsidRPr="00A8731C" w:rsidRDefault="007A5A91" w:rsidP="007A5A91">
      <w:pPr>
        <w:jc w:val="both"/>
      </w:pPr>
    </w:p>
    <w:p w:rsidR="00F53664" w:rsidRPr="00A8731C" w:rsidRDefault="00F53664" w:rsidP="00F53664">
      <w:pPr>
        <w:jc w:val="center"/>
        <w:rPr>
          <w:rFonts w:ascii="Franklin Gothic Medium" w:hAnsi="Franklin Gothic Medium"/>
          <w:u w:val="single"/>
        </w:rPr>
      </w:pPr>
      <w:r>
        <w:t>4°)</w:t>
      </w:r>
      <w:r w:rsidRPr="001E239F">
        <w:rPr>
          <w:rFonts w:ascii="Franklin Gothic Medium" w:hAnsi="Franklin Gothic Medium"/>
        </w:rPr>
        <w:t xml:space="preserve"> </w:t>
      </w:r>
      <w:r w:rsidRPr="00A8731C">
        <w:rPr>
          <w:rFonts w:ascii="Franklin Gothic Medium" w:hAnsi="Franklin Gothic Medium"/>
          <w:u w:val="single"/>
        </w:rPr>
        <w:t>APRESENTAÇÃO</w:t>
      </w:r>
      <w:r>
        <w:rPr>
          <w:rFonts w:ascii="Franklin Gothic Medium" w:hAnsi="Franklin Gothic Medium"/>
          <w:u w:val="single"/>
        </w:rPr>
        <w:t xml:space="preserve"> E</w:t>
      </w:r>
      <w:r w:rsidRPr="00F53664">
        <w:rPr>
          <w:rFonts w:ascii="Franklin Gothic Medium" w:hAnsi="Franklin Gothic Medium"/>
          <w:u w:val="single"/>
        </w:rPr>
        <w:t xml:space="preserve"> </w:t>
      </w:r>
      <w:r>
        <w:rPr>
          <w:rFonts w:ascii="Franklin Gothic Medium" w:hAnsi="Franklin Gothic Medium"/>
          <w:u w:val="single"/>
        </w:rPr>
        <w:t xml:space="preserve">A DETERMINAÇÃO DO NIVEL DE ACESSO; ESCOPO E TIPO DAS VARIAVEIS/ATRIBUTOS </w:t>
      </w:r>
    </w:p>
    <w:tbl>
      <w:tblPr>
        <w:tblStyle w:val="Grilledutableau"/>
        <w:tblW w:w="9584" w:type="dxa"/>
        <w:tblLook w:val="04A0" w:firstRow="1" w:lastRow="0" w:firstColumn="1" w:lastColumn="0" w:noHBand="0" w:noVBand="1"/>
      </w:tblPr>
      <w:tblGrid>
        <w:gridCol w:w="2479"/>
        <w:gridCol w:w="2368"/>
        <w:gridCol w:w="2370"/>
        <w:gridCol w:w="2367"/>
      </w:tblGrid>
      <w:tr w:rsidR="00E9261E" w:rsidRPr="00022A16" w:rsidTr="00022A16">
        <w:trPr>
          <w:trHeight w:val="461"/>
        </w:trPr>
        <w:tc>
          <w:tcPr>
            <w:tcW w:w="2479" w:type="dxa"/>
          </w:tcPr>
          <w:p w:rsidR="00E9261E" w:rsidRPr="00022A16" w:rsidRDefault="00E9261E" w:rsidP="00E9261E">
            <w:pPr>
              <w:tabs>
                <w:tab w:val="left" w:pos="1995"/>
              </w:tabs>
              <w:jc w:val="center"/>
              <w:rPr>
                <w:b/>
                <w:u w:val="single"/>
              </w:rPr>
            </w:pPr>
            <w:r w:rsidRPr="00022A16">
              <w:rPr>
                <w:b/>
                <w:u w:val="single"/>
              </w:rPr>
              <w:t>VARIAVEIS/ATRIBUTOS</w:t>
            </w:r>
          </w:p>
        </w:tc>
        <w:tc>
          <w:tcPr>
            <w:tcW w:w="2368" w:type="dxa"/>
          </w:tcPr>
          <w:p w:rsidR="00E9261E" w:rsidRPr="00022A16" w:rsidRDefault="00E9261E" w:rsidP="00E9261E">
            <w:pPr>
              <w:tabs>
                <w:tab w:val="left" w:pos="1995"/>
              </w:tabs>
              <w:jc w:val="center"/>
              <w:rPr>
                <w:b/>
                <w:u w:val="single"/>
              </w:rPr>
            </w:pPr>
            <w:r w:rsidRPr="00022A16">
              <w:rPr>
                <w:b/>
                <w:u w:val="single"/>
              </w:rPr>
              <w:t>NIVEL DE ACESSO</w:t>
            </w:r>
          </w:p>
        </w:tc>
        <w:tc>
          <w:tcPr>
            <w:tcW w:w="2370" w:type="dxa"/>
          </w:tcPr>
          <w:p w:rsidR="00E9261E" w:rsidRPr="00022A16" w:rsidRDefault="00E9261E" w:rsidP="00E9261E">
            <w:pPr>
              <w:tabs>
                <w:tab w:val="left" w:pos="1995"/>
              </w:tabs>
              <w:jc w:val="center"/>
              <w:rPr>
                <w:b/>
                <w:u w:val="single"/>
              </w:rPr>
            </w:pPr>
            <w:r w:rsidRPr="00022A16">
              <w:rPr>
                <w:b/>
                <w:u w:val="single"/>
              </w:rPr>
              <w:t>ESCOPO</w:t>
            </w:r>
          </w:p>
        </w:tc>
        <w:tc>
          <w:tcPr>
            <w:tcW w:w="2367" w:type="dxa"/>
          </w:tcPr>
          <w:p w:rsidR="00E9261E" w:rsidRPr="00022A16" w:rsidRDefault="00E9261E" w:rsidP="00E9261E">
            <w:pPr>
              <w:tabs>
                <w:tab w:val="left" w:pos="1995"/>
              </w:tabs>
              <w:jc w:val="center"/>
              <w:rPr>
                <w:b/>
                <w:u w:val="single"/>
              </w:rPr>
            </w:pPr>
            <w:r w:rsidRPr="00022A16">
              <w:rPr>
                <w:b/>
                <w:u w:val="single"/>
              </w:rPr>
              <w:t>TIPO</w:t>
            </w:r>
          </w:p>
        </w:tc>
      </w:tr>
      <w:tr w:rsidR="00E9261E" w:rsidTr="00022A16">
        <w:trPr>
          <w:trHeight w:val="435"/>
        </w:trPr>
        <w:tc>
          <w:tcPr>
            <w:tcW w:w="2479" w:type="dxa"/>
          </w:tcPr>
          <w:p w:rsidR="00E9261E" w:rsidRPr="00E9261E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year</w:t>
            </w:r>
            <w:r w:rsidR="00022A16" w:rsidRPr="00022A16">
              <w:t xml:space="preserve"> (variável)</w:t>
            </w:r>
          </w:p>
        </w:tc>
        <w:tc>
          <w:tcPr>
            <w:tcW w:w="2368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public</w:t>
            </w:r>
          </w:p>
        </w:tc>
        <w:tc>
          <w:tcPr>
            <w:tcW w:w="2370" w:type="dxa"/>
          </w:tcPr>
          <w:p w:rsidR="00E9261E" w:rsidRPr="00022A16" w:rsidRDefault="00022A16" w:rsidP="00022A16">
            <w:pPr>
              <w:tabs>
                <w:tab w:val="left" w:pos="1995"/>
              </w:tabs>
              <w:jc w:val="center"/>
            </w:pPr>
            <w:r>
              <w:t>Car</w:t>
            </w:r>
          </w:p>
        </w:tc>
        <w:tc>
          <w:tcPr>
            <w:tcW w:w="2367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int</w:t>
            </w:r>
          </w:p>
        </w:tc>
      </w:tr>
      <w:tr w:rsidR="00E9261E" w:rsidTr="00022A16">
        <w:trPr>
          <w:trHeight w:val="461"/>
        </w:trPr>
        <w:tc>
          <w:tcPr>
            <w:tcW w:w="2479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make</w:t>
            </w:r>
            <w:r w:rsidR="00022A16" w:rsidRPr="00022A16">
              <w:t xml:space="preserve"> (variável)</w:t>
            </w:r>
          </w:p>
        </w:tc>
        <w:tc>
          <w:tcPr>
            <w:tcW w:w="2368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public</w:t>
            </w:r>
          </w:p>
        </w:tc>
        <w:tc>
          <w:tcPr>
            <w:tcW w:w="2370" w:type="dxa"/>
          </w:tcPr>
          <w:p w:rsidR="00E9261E" w:rsidRPr="00022A16" w:rsidRDefault="00022A16" w:rsidP="00022A16">
            <w:pPr>
              <w:tabs>
                <w:tab w:val="left" w:pos="1995"/>
              </w:tabs>
              <w:jc w:val="center"/>
            </w:pPr>
            <w:r>
              <w:t>Car</w:t>
            </w:r>
          </w:p>
        </w:tc>
        <w:tc>
          <w:tcPr>
            <w:tcW w:w="2367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String</w:t>
            </w:r>
          </w:p>
        </w:tc>
      </w:tr>
      <w:tr w:rsidR="00E9261E" w:rsidTr="00022A16">
        <w:trPr>
          <w:trHeight w:val="435"/>
        </w:trPr>
        <w:tc>
          <w:tcPr>
            <w:tcW w:w="2479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speed</w:t>
            </w:r>
            <w:r w:rsidR="00022A16" w:rsidRPr="00022A16">
              <w:t xml:space="preserve"> (variável)</w:t>
            </w:r>
          </w:p>
        </w:tc>
        <w:tc>
          <w:tcPr>
            <w:tcW w:w="2368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public</w:t>
            </w:r>
          </w:p>
        </w:tc>
        <w:tc>
          <w:tcPr>
            <w:tcW w:w="2370" w:type="dxa"/>
          </w:tcPr>
          <w:p w:rsidR="00E9261E" w:rsidRPr="00022A16" w:rsidRDefault="00022A16" w:rsidP="00022A16">
            <w:pPr>
              <w:tabs>
                <w:tab w:val="left" w:pos="1995"/>
              </w:tabs>
              <w:jc w:val="center"/>
            </w:pPr>
            <w:r>
              <w:t>Car</w:t>
            </w:r>
          </w:p>
        </w:tc>
        <w:tc>
          <w:tcPr>
            <w:tcW w:w="2367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double</w:t>
            </w:r>
          </w:p>
        </w:tc>
      </w:tr>
      <w:tr w:rsidR="00E9261E" w:rsidTr="00022A16">
        <w:trPr>
          <w:trHeight w:val="461"/>
        </w:trPr>
        <w:tc>
          <w:tcPr>
            <w:tcW w:w="2479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num</w:t>
            </w:r>
            <w:r w:rsidR="00022A16" w:rsidRPr="00022A16">
              <w:t xml:space="preserve"> (variável)</w:t>
            </w:r>
          </w:p>
        </w:tc>
        <w:tc>
          <w:tcPr>
            <w:tcW w:w="2368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private</w:t>
            </w:r>
          </w:p>
        </w:tc>
        <w:tc>
          <w:tcPr>
            <w:tcW w:w="2370" w:type="dxa"/>
          </w:tcPr>
          <w:p w:rsidR="00E9261E" w:rsidRPr="00022A16" w:rsidRDefault="00022A16" w:rsidP="00022A16">
            <w:pPr>
              <w:tabs>
                <w:tab w:val="left" w:pos="1995"/>
              </w:tabs>
              <w:jc w:val="center"/>
            </w:pPr>
            <w:r>
              <w:t>Car</w:t>
            </w:r>
          </w:p>
        </w:tc>
        <w:tc>
          <w:tcPr>
            <w:tcW w:w="2367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int</w:t>
            </w:r>
          </w:p>
        </w:tc>
      </w:tr>
      <w:tr w:rsidR="00E9261E" w:rsidTr="00022A16">
        <w:trPr>
          <w:trHeight w:val="435"/>
        </w:trPr>
        <w:tc>
          <w:tcPr>
            <w:tcW w:w="2479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tmp</w:t>
            </w:r>
            <w:r w:rsidR="00022A16" w:rsidRPr="00022A16">
              <w:t xml:space="preserve"> (variável)</w:t>
            </w:r>
          </w:p>
        </w:tc>
        <w:tc>
          <w:tcPr>
            <w:tcW w:w="2368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public</w:t>
            </w:r>
          </w:p>
        </w:tc>
        <w:tc>
          <w:tcPr>
            <w:tcW w:w="2370" w:type="dxa"/>
          </w:tcPr>
          <w:p w:rsidR="00E9261E" w:rsidRPr="00022A16" w:rsidRDefault="00022A16" w:rsidP="00022A16">
            <w:pPr>
              <w:tabs>
                <w:tab w:val="left" w:pos="1995"/>
              </w:tabs>
              <w:jc w:val="center"/>
            </w:pPr>
            <w:r>
              <w:t>getYear</w:t>
            </w:r>
          </w:p>
        </w:tc>
        <w:tc>
          <w:tcPr>
            <w:tcW w:w="2367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int</w:t>
            </w:r>
          </w:p>
        </w:tc>
      </w:tr>
      <w:tr w:rsidR="00E9261E" w:rsidTr="00022A16">
        <w:trPr>
          <w:trHeight w:val="461"/>
        </w:trPr>
        <w:tc>
          <w:tcPr>
            <w:tcW w:w="2479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r</w:t>
            </w:r>
            <w:r w:rsidR="00022A16" w:rsidRPr="00022A16">
              <w:t xml:space="preserve"> (variável)</w:t>
            </w:r>
          </w:p>
        </w:tc>
        <w:tc>
          <w:tcPr>
            <w:tcW w:w="2368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public</w:t>
            </w:r>
          </w:p>
        </w:tc>
        <w:tc>
          <w:tcPr>
            <w:tcW w:w="2370" w:type="dxa"/>
          </w:tcPr>
          <w:p w:rsidR="00E9261E" w:rsidRPr="00022A16" w:rsidRDefault="00022A16" w:rsidP="00022A16">
            <w:pPr>
              <w:tabs>
                <w:tab w:val="left" w:pos="1995"/>
              </w:tabs>
              <w:jc w:val="center"/>
            </w:pPr>
            <w:r>
              <w:t>getYear</w:t>
            </w:r>
          </w:p>
        </w:tc>
        <w:tc>
          <w:tcPr>
            <w:tcW w:w="2367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Roda</w:t>
            </w:r>
          </w:p>
        </w:tc>
      </w:tr>
      <w:tr w:rsidR="00E9261E" w:rsidTr="00022A16">
        <w:trPr>
          <w:trHeight w:val="435"/>
        </w:trPr>
        <w:tc>
          <w:tcPr>
            <w:tcW w:w="2479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Roda</w:t>
            </w:r>
            <w:r w:rsidR="00022A16" w:rsidRPr="00022A16">
              <w:t xml:space="preserve"> (Atributo)</w:t>
            </w:r>
          </w:p>
        </w:tc>
        <w:tc>
          <w:tcPr>
            <w:tcW w:w="2368" w:type="dxa"/>
          </w:tcPr>
          <w:p w:rsidR="00E9261E" w:rsidRPr="00022A16" w:rsidRDefault="00E9261E" w:rsidP="00022A16">
            <w:pPr>
              <w:tabs>
                <w:tab w:val="left" w:pos="1995"/>
              </w:tabs>
              <w:jc w:val="center"/>
            </w:pPr>
            <w:r w:rsidRPr="00022A16">
              <w:t>public</w:t>
            </w:r>
          </w:p>
        </w:tc>
        <w:tc>
          <w:tcPr>
            <w:tcW w:w="2370" w:type="dxa"/>
          </w:tcPr>
          <w:p w:rsidR="00E9261E" w:rsidRPr="00022A16" w:rsidRDefault="00022A16" w:rsidP="00022A16">
            <w:pPr>
              <w:tabs>
                <w:tab w:val="left" w:pos="1995"/>
              </w:tabs>
              <w:jc w:val="center"/>
            </w:pPr>
            <w:r>
              <w:t>getYear</w:t>
            </w:r>
          </w:p>
        </w:tc>
        <w:tc>
          <w:tcPr>
            <w:tcW w:w="2367" w:type="dxa"/>
          </w:tcPr>
          <w:p w:rsidR="00E9261E" w:rsidRPr="00022A16" w:rsidRDefault="00022A16" w:rsidP="00022A16">
            <w:pPr>
              <w:tabs>
                <w:tab w:val="left" w:pos="1995"/>
              </w:tabs>
              <w:jc w:val="center"/>
            </w:pPr>
            <w:r w:rsidRPr="00022A16">
              <w:t>int</w:t>
            </w:r>
          </w:p>
        </w:tc>
      </w:tr>
    </w:tbl>
    <w:p w:rsidR="00637CEC" w:rsidRDefault="00637CEC" w:rsidP="00E9261E">
      <w:pPr>
        <w:tabs>
          <w:tab w:val="left" w:pos="1995"/>
        </w:tabs>
        <w:rPr>
          <w:rFonts w:ascii="Franklin Gothic Medium" w:hAnsi="Franklin Gothic Medium"/>
          <w:lang w:val="en-US"/>
        </w:rPr>
      </w:pPr>
    </w:p>
    <w:p w:rsidR="001E239F" w:rsidRPr="00A8731C" w:rsidRDefault="001E239F" w:rsidP="001E239F">
      <w:pPr>
        <w:jc w:val="center"/>
        <w:rPr>
          <w:rFonts w:ascii="Franklin Gothic Medium" w:hAnsi="Franklin Gothic Medium"/>
          <w:u w:val="single"/>
        </w:rPr>
      </w:pPr>
      <w:r w:rsidRPr="001E239F">
        <w:t>5</w:t>
      </w:r>
      <w:r>
        <w:t>°)</w:t>
      </w:r>
      <w:r>
        <w:t xml:space="preserve"> </w:t>
      </w:r>
      <w:r>
        <w:rPr>
          <w:rFonts w:ascii="Franklin Gothic Medium" w:hAnsi="Franklin Gothic Medium"/>
          <w:u w:val="single"/>
        </w:rPr>
        <w:t>DETERMINAÇÃO DE ERRO RELACIONADO A MEMORIA</w:t>
      </w:r>
      <w:r>
        <w:rPr>
          <w:rFonts w:ascii="Franklin Gothic Medium" w:hAnsi="Franklin Gothic Medium"/>
          <w:u w:val="single"/>
        </w:rPr>
        <w:t xml:space="preserve"> </w:t>
      </w:r>
    </w:p>
    <w:p w:rsidR="001E239F" w:rsidRPr="007A5A91" w:rsidRDefault="007A5A91" w:rsidP="007A5A91">
      <w:pPr>
        <w:tabs>
          <w:tab w:val="left" w:pos="1995"/>
        </w:tabs>
        <w:jc w:val="both"/>
        <w:rPr>
          <w:sz w:val="24"/>
          <w:szCs w:val="24"/>
        </w:rPr>
      </w:pPr>
      <w:r>
        <w:t xml:space="preserve">            </w:t>
      </w:r>
      <w:r w:rsidR="001E239F" w:rsidRPr="007A5A91">
        <w:rPr>
          <w:sz w:val="24"/>
          <w:szCs w:val="24"/>
        </w:rPr>
        <w:t xml:space="preserve">Sim, existe um </w:t>
      </w:r>
      <w:r>
        <w:rPr>
          <w:sz w:val="24"/>
          <w:szCs w:val="24"/>
        </w:rPr>
        <w:t>problema em relação á</w:t>
      </w:r>
      <w:r w:rsidRPr="007A5A91">
        <w:rPr>
          <w:sz w:val="24"/>
          <w:szCs w:val="24"/>
        </w:rPr>
        <w:t xml:space="preserve"> memoria</w:t>
      </w:r>
      <w:r w:rsidR="001E239F" w:rsidRPr="007A5A91">
        <w:rPr>
          <w:sz w:val="24"/>
          <w:szCs w:val="24"/>
        </w:rPr>
        <w:t>. na linha 21.</w:t>
      </w:r>
      <w:r w:rsidRPr="007A5A91">
        <w:rPr>
          <w:sz w:val="24"/>
          <w:szCs w:val="24"/>
        </w:rPr>
        <w:t xml:space="preserve"> *b++=0 : estamos</w:t>
      </w:r>
      <w:r>
        <w:rPr>
          <w:sz w:val="24"/>
          <w:szCs w:val="24"/>
        </w:rPr>
        <w:t xml:space="preserve"> sobr</w:t>
      </w:r>
      <w:r w:rsidRPr="007A5A91">
        <w:rPr>
          <w:sz w:val="24"/>
          <w:szCs w:val="24"/>
        </w:rPr>
        <w:t>escrevendo o endereço da mémoria</w:t>
      </w:r>
      <w:r w:rsidR="003A2F4B">
        <w:rPr>
          <w:sz w:val="24"/>
          <w:szCs w:val="24"/>
        </w:rPr>
        <w:t xml:space="preserve"> antecipadamente alocada no ponteiro b. essa referê</w:t>
      </w:r>
      <w:r w:rsidRPr="007A5A91">
        <w:rPr>
          <w:sz w:val="24"/>
          <w:szCs w:val="24"/>
        </w:rPr>
        <w:t xml:space="preserve">ncia sera perdida e não desalocada ao final do </w:t>
      </w:r>
      <w:r w:rsidR="003A2F4B">
        <w:rPr>
          <w:sz w:val="24"/>
          <w:szCs w:val="24"/>
        </w:rPr>
        <w:t>có</w:t>
      </w:r>
      <w:bookmarkStart w:id="0" w:name="_GoBack"/>
      <w:bookmarkEnd w:id="0"/>
      <w:r w:rsidRPr="007A5A91">
        <w:rPr>
          <w:sz w:val="24"/>
          <w:szCs w:val="24"/>
        </w:rPr>
        <w:t>digo.</w:t>
      </w:r>
    </w:p>
    <w:p w:rsidR="001E239F" w:rsidRPr="007A5A91" w:rsidRDefault="001E239F" w:rsidP="001E239F">
      <w:pPr>
        <w:tabs>
          <w:tab w:val="left" w:pos="1995"/>
        </w:tabs>
        <w:rPr>
          <w:rFonts w:ascii="Franklin Gothic Medium" w:hAnsi="Franklin Gothic Medium"/>
        </w:rPr>
      </w:pPr>
    </w:p>
    <w:sectPr w:rsidR="001E239F" w:rsidRPr="007A5A9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AAA" w:rsidRDefault="00F87AAA" w:rsidP="00355846">
      <w:pPr>
        <w:spacing w:after="0" w:line="240" w:lineRule="auto"/>
      </w:pPr>
      <w:r>
        <w:separator/>
      </w:r>
    </w:p>
  </w:endnote>
  <w:endnote w:type="continuationSeparator" w:id="0">
    <w:p w:rsidR="00F87AAA" w:rsidRDefault="00F87AAA" w:rsidP="0035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AAA" w:rsidRDefault="00F87AAA" w:rsidP="00355846">
      <w:pPr>
        <w:spacing w:after="0" w:line="240" w:lineRule="auto"/>
      </w:pPr>
      <w:r>
        <w:separator/>
      </w:r>
    </w:p>
  </w:footnote>
  <w:footnote w:type="continuationSeparator" w:id="0">
    <w:p w:rsidR="00F87AAA" w:rsidRDefault="00F87AAA" w:rsidP="00355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846" w:rsidRPr="008A5CDD" w:rsidRDefault="00355846" w:rsidP="00355846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>UNIVERSIDADE FEDERAL DE RORAIMA</w:t>
    </w:r>
  </w:p>
  <w:p w:rsidR="00355846" w:rsidRPr="008A5CDD" w:rsidRDefault="00355846" w:rsidP="00355846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>PROFESSOR (A) :</w:t>
    </w:r>
    <w:r w:rsidRPr="00813CEC">
      <w:rPr>
        <w:rFonts w:ascii="Verdana" w:hAnsi="Verdana"/>
        <w:b/>
        <w:bCs/>
        <w:color w:val="000000"/>
        <w:sz w:val="15"/>
        <w:szCs w:val="15"/>
        <w:shd w:val="clear" w:color="auto" w:fill="FFFFFF"/>
      </w:rPr>
      <w:t xml:space="preserve"> </w:t>
    </w:r>
    <w:hyperlink r:id="rId1" w:tgtFrame="_blank" w:tooltip="Acesse a página pública deste docente" w:history="1">
      <w:r w:rsidRPr="00813CEC">
        <w:rPr>
          <w:rFonts w:ascii="Times New Roman" w:hAnsi="Times New Roman" w:cs="Times New Roman"/>
          <w:sz w:val="24"/>
          <w:szCs w:val="24"/>
        </w:rPr>
        <w:t>Herbert Oliveira Rocha</w:t>
      </w:r>
    </w:hyperlink>
    <w:r>
      <w:rPr>
        <w:rStyle w:val="apple-converted-space"/>
        <w:rFonts w:ascii="Verdana" w:hAnsi="Verdana"/>
        <w:color w:val="000000"/>
        <w:sz w:val="15"/>
        <w:szCs w:val="15"/>
        <w:shd w:val="clear" w:color="auto" w:fill="FFFFFF"/>
      </w:rPr>
      <w:t> </w:t>
    </w:r>
    <w:r w:rsidRPr="008A5CDD">
      <w:rPr>
        <w:rFonts w:ascii="Times New Roman" w:hAnsi="Times New Roman" w:cs="Times New Roman"/>
        <w:sz w:val="24"/>
        <w:szCs w:val="24"/>
      </w:rPr>
      <w:t>.</w:t>
    </w:r>
  </w:p>
  <w:p w:rsidR="00355846" w:rsidRPr="008A5CDD" w:rsidRDefault="00355846" w:rsidP="00355846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>DISCIPLI</w:t>
    </w:r>
    <w:r>
      <w:rPr>
        <w:rFonts w:ascii="Times New Roman" w:hAnsi="Times New Roman" w:cs="Times New Roman"/>
        <w:sz w:val="24"/>
        <w:szCs w:val="24"/>
      </w:rPr>
      <w:t>NA DE LINGUAGEM DE PROGRAMAÇAO</w:t>
    </w:r>
    <w:r w:rsidRPr="008A5CDD">
      <w:rPr>
        <w:rFonts w:ascii="Times New Roman" w:hAnsi="Times New Roman" w:cs="Times New Roman"/>
        <w:sz w:val="24"/>
        <w:szCs w:val="24"/>
      </w:rPr>
      <w:t>.</w:t>
    </w:r>
  </w:p>
  <w:p w:rsidR="00355846" w:rsidRPr="00355846" w:rsidRDefault="00355846" w:rsidP="00355846">
    <w:pPr>
      <w:pStyle w:val="En-tte"/>
      <w:spacing w:line="240" w:lineRule="atLeast"/>
      <w:jc w:val="center"/>
      <w:rPr>
        <w:rFonts w:ascii="Times New Roman" w:hAnsi="Times New Roman" w:cs="Times New Roman"/>
        <w:sz w:val="24"/>
        <w:szCs w:val="24"/>
      </w:rPr>
    </w:pPr>
    <w:r w:rsidRPr="008A5CDD">
      <w:rPr>
        <w:rFonts w:ascii="Times New Roman" w:hAnsi="Times New Roman" w:cs="Times New Roman"/>
        <w:sz w:val="24"/>
        <w:szCs w:val="24"/>
      </w:rPr>
      <w:t xml:space="preserve">ALUNO 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7E72"/>
    <w:multiLevelType w:val="multilevel"/>
    <w:tmpl w:val="6C1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0531A"/>
    <w:multiLevelType w:val="multilevel"/>
    <w:tmpl w:val="A0BA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3A"/>
    <w:rsid w:val="00022A16"/>
    <w:rsid w:val="001E239F"/>
    <w:rsid w:val="002858C6"/>
    <w:rsid w:val="00355846"/>
    <w:rsid w:val="003A2F4B"/>
    <w:rsid w:val="00637CEC"/>
    <w:rsid w:val="006A7307"/>
    <w:rsid w:val="00775BEA"/>
    <w:rsid w:val="007A5A91"/>
    <w:rsid w:val="00931F20"/>
    <w:rsid w:val="00A8731C"/>
    <w:rsid w:val="00BF3B20"/>
    <w:rsid w:val="00CF5B9A"/>
    <w:rsid w:val="00DB5CF1"/>
    <w:rsid w:val="00DC423A"/>
    <w:rsid w:val="00E9261E"/>
    <w:rsid w:val="00F53664"/>
    <w:rsid w:val="00F87AAA"/>
    <w:rsid w:val="00FA1E86"/>
    <w:rsid w:val="00FB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886FE-7B45-4B1A-843A-770C03F5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5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5846"/>
  </w:style>
  <w:style w:type="paragraph" w:styleId="Pieddepage">
    <w:name w:val="footer"/>
    <w:basedOn w:val="Normal"/>
    <w:link w:val="PieddepageCar"/>
    <w:uiPriority w:val="99"/>
    <w:unhideWhenUsed/>
    <w:rsid w:val="00355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5846"/>
  </w:style>
  <w:style w:type="character" w:customStyle="1" w:styleId="apple-converted-space">
    <w:name w:val="apple-converted-space"/>
    <w:basedOn w:val="Policepardfaut"/>
    <w:rsid w:val="00355846"/>
  </w:style>
  <w:style w:type="paragraph" w:styleId="NormalWeb">
    <w:name w:val="Normal (Web)"/>
    <w:basedOn w:val="Normal"/>
    <w:uiPriority w:val="99"/>
    <w:semiHidden/>
    <w:unhideWhenUsed/>
    <w:rsid w:val="00637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Lienhypertexte">
    <w:name w:val="Hyperlink"/>
    <w:basedOn w:val="Policepardfaut"/>
    <w:uiPriority w:val="99"/>
    <w:semiHidden/>
    <w:unhideWhenUsed/>
    <w:rsid w:val="00DB5CF1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A8731C"/>
    <w:rPr>
      <w:i/>
      <w:iCs/>
    </w:rPr>
  </w:style>
  <w:style w:type="paragraph" w:customStyle="1" w:styleId="cms-sb-changed">
    <w:name w:val="cms-sb-changed"/>
    <w:basedOn w:val="Normal"/>
    <w:rsid w:val="00A8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lev">
    <w:name w:val="Strong"/>
    <w:basedOn w:val="Policepardfaut"/>
    <w:uiPriority w:val="22"/>
    <w:qFormat/>
    <w:rsid w:val="00A8731C"/>
    <w:rPr>
      <w:b/>
      <w:bCs/>
    </w:rPr>
  </w:style>
  <w:style w:type="table" w:styleId="Grilledutableau">
    <w:name w:val="Table Grid"/>
    <w:basedOn w:val="TableauNormal"/>
    <w:uiPriority w:val="39"/>
    <w:rsid w:val="00E9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F%E2%99%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ocente.ufrr.br/herbert.roch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ADJITCHE</dc:creator>
  <cp:keywords/>
  <dc:description/>
  <cp:lastModifiedBy>didier ADJITCHE</cp:lastModifiedBy>
  <cp:revision>2</cp:revision>
  <dcterms:created xsi:type="dcterms:W3CDTF">2017-07-04T18:15:00Z</dcterms:created>
  <dcterms:modified xsi:type="dcterms:W3CDTF">2017-07-06T17:33:00Z</dcterms:modified>
</cp:coreProperties>
</file>