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X07519ebd0efac3b2c5307544dfad91cb7e983ec"/>
      <w:r>
        <w:t xml:space="preserve">MEET CINDERWAKE, A TRUE COMPETITOR TO PALWORLD &amp; POKÉMON</w:t>
      </w:r>
      <w:bookmarkEnd w:id="20"/>
    </w:p>
    <w:p>
      <w:pPr>
        <w:pStyle w:val="BlockText"/>
      </w:pPr>
      <w:r>
        <w:t xml:space="preserve">In Cinderwake, every creature you tame possesses unique abilities,</w:t>
      </w:r>
      <w:r>
        <w:t xml:space="preserve"> </w:t>
      </w:r>
      <w:r>
        <w:t xml:space="preserve">offering endless strategic possibilities in battles against fierce</w:t>
      </w:r>
      <w:r>
        <w:t xml:space="preserve"> </w:t>
      </w:r>
      <w:r>
        <w:t xml:space="preserve">bosses and other players. Craft your own items and weapons within the</w:t>
      </w:r>
      <w:r>
        <w:t xml:space="preserve"> </w:t>
      </w:r>
      <w:r>
        <w:t xml:space="preserve">game, shaping the experience to your will, and dive into innovative</w:t>
      </w:r>
      <w:r>
        <w:t xml:space="preserve"> </w:t>
      </w:r>
      <w:r>
        <w:t xml:space="preserve">combat mechanics that keep you on your toes.</w:t>
      </w:r>
    </w:p>
    <w:p>
      <w:pPr>
        <w:pStyle w:val="BlockText"/>
      </w:pPr>
      <w:r>
        <w:t xml:space="preserve">With Web3 integration on the Solana blockchain, the game offers unprecedented opportunities for</w:t>
      </w:r>
      <w:r>
        <w:t xml:space="preserve"> </w:t>
      </w:r>
      <w:r>
        <w:t xml:space="preserve">community engagement and immersive gaming experiences. Join the</w:t>
      </w:r>
      <w:r>
        <w:t xml:space="preserve"> </w:t>
      </w:r>
      <w:r>
        <w:t xml:space="preserve">adventure and unleash your inner dragon lord in Cinderwake!</w:t>
      </w:r>
    </w:p>
    <w:p>
      <w:pPr>
        <w:pStyle w:val="Heading1"/>
      </w:pPr>
      <w:bookmarkStart w:id="21" w:name="mobile-gaming-is-boring"/>
      <w:r>
        <w:t xml:space="preserve">MOBILE GAMING IS BORING</w:t>
      </w:r>
      <w:bookmarkEnd w:id="21"/>
    </w:p>
    <w:p>
      <w:pPr>
        <w:pStyle w:val="BlockText"/>
      </w:pPr>
      <w:r>
        <w:t xml:space="preserve">Mobile gaming often feels monotonous with</w:t>
      </w:r>
      <w:r>
        <w:t xml:space="preserve"> </w:t>
      </w:r>
      <w:r>
        <w:t xml:space="preserve">repetitive turn-based combat, auto combat, and auto pathing. Despite</w:t>
      </w:r>
      <w:r>
        <w:t xml:space="preserve"> </w:t>
      </w:r>
      <w:r>
        <w:t xml:space="preserve">other popular creature-collecting games"s success, the lack of Pokémon or expansive open-world</w:t>
      </w:r>
      <w:r>
        <w:t xml:space="preserve"> </w:t>
      </w:r>
      <w:r>
        <w:t xml:space="preserve">games on mobile leaves players craving more engaging experiences on</w:t>
      </w:r>
      <w:r>
        <w:t xml:space="preserve"> </w:t>
      </w:r>
      <w:r>
        <w:t xml:space="preserve">their devices. The lack of crossplay (PC Support) is also playing a</w:t>
      </w:r>
      <w:r>
        <w:t xml:space="preserve"> </w:t>
      </w:r>
      <w:r>
        <w:t xml:space="preserve">factor.</w:t>
      </w:r>
    </w:p>
    <w:p>
      <w:pPr>
        <w:pStyle w:val="Heading1"/>
      </w:pPr>
      <w:bookmarkStart w:id="22" w:name="we-know-what-players-want"/>
      <w:r>
        <w:t xml:space="preserve">WE KNOW WHAT PLAYERS WANT</w:t>
      </w:r>
      <w:bookmarkEnd w:id="22"/>
    </w:p>
    <w:p>
      <w:pPr>
        <w:pStyle w:val="BlockText"/>
      </w:pPr>
      <w:r>
        <w:t xml:space="preserve">With Cinderwake, we draw from our experience developing our previous projects, a</w:t>
      </w:r>
      <w:r>
        <w:t xml:space="preserve"> </w:t>
      </w:r>
      <w:r>
        <w:t xml:space="preserve">turn-based Pokémon-style game. While our previous projects was fun, it lacked</w:t>
      </w:r>
      <w:r>
        <w:t xml:space="preserve"> </w:t>
      </w:r>
      <w:r>
        <w:t xml:space="preserve">the uniqueness players crave. Leveraging our expertise in crafting</w:t>
      </w:r>
      <w:r>
        <w:t xml:space="preserve"> </w:t>
      </w:r>
      <w:r>
        <w:t xml:space="preserve">web3 games, we understand what players desire. Cinderwake goes beyond</w:t>
      </w:r>
      <w:r>
        <w:t xml:space="preserve"> </w:t>
      </w:r>
      <w:r>
        <w:t xml:space="preserve">the norm, offering a vast open world, NFT integration, and dynamic</w:t>
      </w:r>
      <w:r>
        <w:t xml:space="preserve"> </w:t>
      </w:r>
      <w:r>
        <w:t xml:space="preserve">gameplay.</w:t>
      </w:r>
    </w:p>
    <w:p>
      <w:pPr>
        <w:pStyle w:val="BlockText"/>
      </w:pPr>
      <w:r>
        <w:t xml:space="preserve">By listening to player feedback and building upon our knowledge of the</w:t>
      </w:r>
      <w:r>
        <w:t xml:space="preserve"> </w:t>
      </w:r>
      <w:r>
        <w:t xml:space="preserve">gaming industry, we"ve created an immersive experience that meets</w:t>
      </w:r>
      <w:r>
        <w:t xml:space="preserve"> </w:t>
      </w:r>
      <w:r>
        <w:t xml:space="preserve">players" desires head-on. Cinderwake isn"t just another game; it"s a</w:t>
      </w:r>
      <w:r>
        <w:t xml:space="preserve"> </w:t>
      </w:r>
      <w:r>
        <w:t xml:space="preserve">testament to our commitment to delivering what players truly want.</w:t>
      </w:r>
    </w:p>
    <w:p>
      <w:pPr>
        <w:pStyle w:val="Heading1"/>
      </w:pPr>
      <w:bookmarkStart w:id="23" w:name="the-world-of-cinderwake"/>
      <w:r>
        <w:t xml:space="preserve">THE WORLD OF CINDERWAKE</w:t>
      </w:r>
      <w:bookmarkEnd w:id="23"/>
    </w:p>
    <w:p>
      <w:pPr>
        <w:pStyle w:val="BlockText"/>
      </w:pPr>
      <w:r>
        <w:t xml:space="preserve">Dive into the breathtaking world of Cinderwake, where the skies teem</w:t>
      </w:r>
      <w:r>
        <w:t xml:space="preserve"> </w:t>
      </w:r>
      <w:r>
        <w:t xml:space="preserve">with majestic dragons of unparalleled abilities awaiting your command!</w:t>
      </w:r>
      <w:r>
        <w:t xml:space="preserve"> </w:t>
      </w:r>
      <w:r>
        <w:t xml:space="preserve">Traverse vast landscapes, from lush forests to treacherous mountains,</w:t>
      </w:r>
      <w:r>
        <w:t xml:space="preserve"> </w:t>
      </w:r>
      <w:r>
        <w:t xml:space="preserve">as you collect an array of unique dragons each with their own</w:t>
      </w:r>
      <w:r>
        <w:t xml:space="preserve"> </w:t>
      </w:r>
      <w:r>
        <w:t xml:space="preserve">awe-inspiring powers.</w:t>
      </w:r>
    </w:p>
    <w:p>
      <w:pPr>
        <w:pStyle w:val="BlockText"/>
      </w:pPr>
      <w:r>
        <w:t xml:space="preserve">Challenge formidable bosses, engage in heart-pounding battles against</w:t>
      </w:r>
      <w:r>
        <w:t xml:space="preserve"> </w:t>
      </w:r>
      <w:r>
        <w:t xml:space="preserve">fellow players and creatures, and unravel hidden secrets lurking</w:t>
      </w:r>
      <w:r>
        <w:t xml:space="preserve"> </w:t>
      </w:r>
      <w:r>
        <w:t xml:space="preserve">within the realm. With its groundbreaking web3 integration on the Solana blockchain, Cinderwake</w:t>
      </w:r>
      <w:r>
        <w:t xml:space="preserve"> </w:t>
      </w:r>
      <w:r>
        <w:t xml:space="preserve">offers an unparalleled gaming experience that will leave you on the</w:t>
      </w:r>
      <w:r>
        <w:t xml:space="preserve"> </w:t>
      </w:r>
      <w:r>
        <w:t xml:space="preserve">edge of your seat, hungry for more adventure!</w:t>
      </w:r>
    </w:p>
    <w:p>
      <w:pPr>
        <w:pStyle w:val="Heading1"/>
      </w:pPr>
      <w:bookmarkStart w:id="24" w:name="an-openworld-experience"/>
      <w:r>
        <w:t xml:space="preserve">AN OPENWORLD EXPERIENCE</w:t>
      </w:r>
      <w:bookmarkEnd w:id="24"/>
    </w:p>
    <w:p>
      <w:pPr>
        <w:pStyle w:val="BlockText"/>
      </w:pPr>
      <w:r>
        <w:t xml:space="preserve">Cinderwake sets itself apart in mobile gaming by offering players a</w:t>
      </w:r>
      <w:r>
        <w:t xml:space="preserve"> </w:t>
      </w:r>
      <w:r>
        <w:t xml:space="preserve">sprawling open world to explore, a feature seldom seen in mobile</w:t>
      </w:r>
      <w:r>
        <w:t xml:space="preserve"> </w:t>
      </w:r>
      <w:r>
        <w:t xml:space="preserve">games. From lush forests to towering mountains, the game world beckons</w:t>
      </w:r>
      <w:r>
        <w:t xml:space="preserve"> </w:t>
      </w:r>
      <w:r>
        <w:t xml:space="preserve">adventurers to embark on epic journeys and uncover its hidden secrets.</w:t>
      </w:r>
    </w:p>
    <w:p>
      <w:pPr>
        <w:pStyle w:val="BlockText"/>
      </w:pPr>
      <w:r>
        <w:t xml:space="preserve">Cinderwake"s expansive open world not only provides hours of</w:t>
      </w:r>
      <w:r>
        <w:t xml:space="preserve"> </w:t>
      </w:r>
      <w:r>
        <w:t xml:space="preserve">exploration and entertainment but also sets a new standard for mobile</w:t>
      </w:r>
      <w:r>
        <w:t xml:space="preserve"> </w:t>
      </w:r>
      <w:r>
        <w:t xml:space="preserve">gaming experiences. With its vast landscapes, rich environments, and</w:t>
      </w:r>
      <w:r>
        <w:t xml:space="preserve"> </w:t>
      </w:r>
      <w:r>
        <w:t xml:space="preserve">immersive gameplay, Cinderwake invites players to embark on</w:t>
      </w:r>
      <w:r>
        <w:t xml:space="preserve"> </w:t>
      </w:r>
      <w:r>
        <w:t xml:space="preserve">unforgettable adventures right at their fingertips. Prepare to lose</w:t>
      </w:r>
      <w:r>
        <w:t xml:space="preserve"> </w:t>
      </w:r>
      <w:r>
        <w:t xml:space="preserve">yourself in a world unlike any other, where the possibilities are as</w:t>
      </w:r>
      <w:r>
        <w:t xml:space="preserve"> </w:t>
      </w:r>
      <w:r>
        <w:t xml:space="preserve">limitless as your imagination.</w:t>
      </w:r>
    </w:p>
    <w:p>
      <w:pPr>
        <w:pStyle w:val="Heading1"/>
      </w:pPr>
      <w:bookmarkStart w:id="25" w:name="a-unique-breeding-system"/>
      <w:r>
        <w:t xml:space="preserve">A UNIQUE BREEDING SYSTEM</w:t>
      </w:r>
      <w:bookmarkEnd w:id="25"/>
    </w:p>
    <w:p>
      <w:pPr>
        <w:pStyle w:val="BlockText"/>
      </w:pPr>
      <w:r>
        <w:t xml:space="preserve">In Cinderwake, the allure of creatures lies in their rarity, each one</w:t>
      </w:r>
      <w:r>
        <w:t xml:space="preserve"> </w:t>
      </w:r>
      <w:r>
        <w:t xml:space="preserve">as unique as a gemstone. The game meticulously tailors every hatched</w:t>
      </w:r>
      <w:r>
        <w:t xml:space="preserve"> </w:t>
      </w:r>
      <w:r>
        <w:t xml:space="preserve">creature, ensuring a truly personalized experience. From common to</w:t>
      </w:r>
      <w:r>
        <w:t xml:space="preserve"> </w:t>
      </w:r>
      <w:r>
        <w:t xml:space="preserve">legendary, creatures come in various rarities, each boasting distinct</w:t>
      </w:r>
      <w:r>
        <w:t xml:space="preserve"> </w:t>
      </w:r>
      <w:r>
        <w:t xml:space="preserve">traits and abilities.</w:t>
      </w:r>
    </w:p>
    <w:p>
      <w:pPr>
        <w:pStyle w:val="BlockText"/>
      </w:pPr>
      <w:r>
        <w:t xml:space="preserve">This rarity system not only fuels excitement but also fosters player</w:t>
      </w:r>
      <w:r>
        <w:t xml:space="preserve"> </w:t>
      </w:r>
      <w:r>
        <w:t xml:space="preserve">retention. Unlike other creature-collecting games, Cinderwake"s</w:t>
      </w:r>
      <w:r>
        <w:t xml:space="preserve"> </w:t>
      </w:r>
      <w:r>
        <w:t xml:space="preserve">competitive edge shines with the concept of limited breeding</w:t>
      </w:r>
      <w:r>
        <w:t xml:space="preserve"> </w:t>
      </w:r>
      <w:r>
        <w:t xml:space="preserve">opportunities, enhancing scarcity and rarity. Certain creatures can</w:t>
      </w:r>
      <w:r>
        <w:t xml:space="preserve"> </w:t>
      </w:r>
      <w:r>
        <w:t xml:space="preserve">only breed once, adding a layer of strategy and increasing their</w:t>
      </w:r>
      <w:r>
        <w:t xml:space="preserve"> </w:t>
      </w:r>
      <w:r>
        <w:t xml:space="preserve">coveted status among players.</w:t>
      </w:r>
    </w:p>
    <w:p>
      <w:pPr>
        <w:pStyle w:val="Heading1"/>
      </w:pPr>
      <w:bookmarkStart w:id="26" w:name="different-elements"/>
      <w:r>
        <w:t xml:space="preserve">DIFFERENT ELEMENTS</w:t>
      </w:r>
      <w:bookmarkEnd w:id="26"/>
    </w:p>
    <w:p>
      <w:pPr>
        <w:pStyle w:val="BlockText"/>
      </w:pPr>
      <w:r>
        <w:t xml:space="preserve">In Cinderwake, dragons and creatures are imbued with elemental</w:t>
      </w:r>
      <w:r>
        <w:t xml:space="preserve"> </w:t>
      </w:r>
      <w:r>
        <w:t xml:space="preserve">diversity, ranging from traditional elements like fire, water, and</w:t>
      </w:r>
      <w:r>
        <w:t xml:space="preserve"> </w:t>
      </w:r>
      <w:r>
        <w:t xml:space="preserve">wind to more exotic and undiscovered elements waiting to be unveiled.</w:t>
      </w:r>
      <w:r>
        <w:t xml:space="preserve"> </w:t>
      </w:r>
      <w:r>
        <w:t xml:space="preserve">Each creature possesses its own unique elemental composition,</w:t>
      </w:r>
      <w:r>
        <w:t xml:space="preserve"> </w:t>
      </w:r>
      <w:r>
        <w:t xml:space="preserve">influencing their abilities, strengths, and weaknesses.</w:t>
      </w:r>
    </w:p>
    <w:p>
      <w:pPr>
        <w:pStyle w:val="BlockText"/>
      </w:pPr>
      <w:r>
        <w:t xml:space="preserve">From scorching flames to tranquil waters, these elements shape the</w:t>
      </w:r>
      <w:r>
        <w:t xml:space="preserve"> </w:t>
      </w:r>
      <w:r>
        <w:t xml:space="preserve">world of Cinderwake and add depth to gameplay. Players will encounter a</w:t>
      </w:r>
      <w:r>
        <w:t xml:space="preserve"> </w:t>
      </w:r>
      <w:r>
        <w:t xml:space="preserve">wide variety of creatures, each harnessing the power of their</w:t>
      </w:r>
      <w:r>
        <w:t xml:space="preserve"> </w:t>
      </w:r>
      <w:r>
        <w:t xml:space="preserve">elemental essence, as they embark on epic adventures and unravel the</w:t>
      </w:r>
      <w:r>
        <w:t xml:space="preserve"> </w:t>
      </w:r>
      <w:r>
        <w:t xml:space="preserve">mysteries of this enchanting realm.</w:t>
      </w:r>
    </w:p>
    <w:p>
      <w:pPr>
        <w:pStyle w:val="Heading1"/>
      </w:pPr>
      <w:bookmarkStart w:id="27" w:name="different-creatures"/>
      <w:r>
        <w:t xml:space="preserve">DIFFERENT CREATURES</w:t>
      </w:r>
      <w:bookmarkEnd w:id="27"/>
    </w:p>
    <w:p>
      <w:pPr>
        <w:pStyle w:val="BlockText"/>
      </w:pPr>
      <w:r>
        <w:t xml:space="preserve">In Cinderwake, an enchanting variety of creatures stand ready to aid</w:t>
      </w:r>
      <w:r>
        <w:t xml:space="preserve"> </w:t>
      </w:r>
      <w:r>
        <w:t xml:space="preserve">players, each offering unique abilities and perks. From loyal combat</w:t>
      </w:r>
      <w:r>
        <w:t xml:space="preserve"> </w:t>
      </w:r>
      <w:r>
        <w:t xml:space="preserve">companions to majestic mounts and even suppliers of valuable crafting</w:t>
      </w:r>
      <w:r>
        <w:t xml:space="preserve"> </w:t>
      </w:r>
      <w:r>
        <w:t xml:space="preserve">materials, these creatures enrich every aspect of the game.</w:t>
      </w:r>
    </w:p>
    <w:p>
      <w:pPr>
        <w:pStyle w:val="BlockText"/>
      </w:pPr>
      <w:r>
        <w:t xml:space="preserve">However, among them, legendary rarities emerge on special occasions,</w:t>
      </w:r>
      <w:r>
        <w:t xml:space="preserve"> </w:t>
      </w:r>
      <w:r>
        <w:t xml:space="preserve">boasting unparalleled power and prestige. These legendary beings,</w:t>
      </w:r>
      <w:r>
        <w:t xml:space="preserve"> </w:t>
      </w:r>
      <w:r>
        <w:t xml:space="preserve">appearing sporadically and vanishing for extended periods, up to</w:t>
      </w:r>
      <w:r>
        <w:t xml:space="preserve"> </w:t>
      </w:r>
      <w:r>
        <w:t xml:space="preserve">months, add an extra layer of excitement and challenge to the</w:t>
      </w:r>
      <w:r>
        <w:t xml:space="preserve"> </w:t>
      </w:r>
      <w:r>
        <w:t xml:space="preserve">adventure, rewarding those who encounter them with truly exceptional</w:t>
      </w:r>
      <w:r>
        <w:t xml:space="preserve"> </w:t>
      </w:r>
      <w:r>
        <w:t xml:space="preserve">experiences.</w:t>
      </w:r>
    </w:p>
    <w:p>
      <w:pPr>
        <w:pStyle w:val="Heading1"/>
      </w:pPr>
      <w:bookmarkStart w:id="28" w:name="weapon-diversity-in-cinderwake"/>
      <w:r>
        <w:t xml:space="preserve">WEAPON DIVERSITY IN CINDERWAKE</w:t>
      </w:r>
      <w:bookmarkEnd w:id="28"/>
    </w:p>
    <w:p>
      <w:pPr>
        <w:pStyle w:val="BlockText"/>
      </w:pPr>
      <w:r>
        <w:t xml:space="preserve">In Cinderwake, players have access to a diverse array of weapons, each</w:t>
      </w:r>
      <w:r>
        <w:t xml:space="preserve"> </w:t>
      </w:r>
      <w:r>
        <w:t xml:space="preserve">tailored to suit different playstyles and combat scenarios.</w:t>
      </w:r>
    </w:p>
    <w:p>
      <w:pPr>
        <w:pStyle w:val="BlockText"/>
      </w:pPr>
      <w:r>
        <w:t xml:space="preserve">From firearms and swords to bows and magical staves, the game offers a</w:t>
      </w:r>
      <w:r>
        <w:t xml:space="preserve"> </w:t>
      </w:r>
      <w:r>
        <w:t xml:space="preserve">wide variety of options for players to wield. Each weapon in Cinderwake</w:t>
      </w:r>
      <w:r>
        <w:t xml:space="preserve"> </w:t>
      </w:r>
      <w:r>
        <w:t xml:space="preserve">has its own unique utility and strengths. Some weapons may excel in</w:t>
      </w:r>
      <w:r>
        <w:t xml:space="preserve"> </w:t>
      </w:r>
      <w:r>
        <w:t xml:space="preserve">close-quarter combat, while others may be better suited for ranged</w:t>
      </w:r>
      <w:r>
        <w:t xml:space="preserve"> </w:t>
      </w:r>
      <w:r>
        <w:t xml:space="preserve">attacks or magical abilities.</w:t>
      </w:r>
    </w:p>
    <w:p>
      <w:pPr>
        <w:pStyle w:val="BlockText"/>
      </w:pPr>
      <w:r>
        <w:t xml:space="preserve">One of the key features of Cinderwake is the ability for players to</w:t>
      </w:r>
      <w:r>
        <w:t xml:space="preserve"> </w:t>
      </w:r>
      <w:r>
        <w:t xml:space="preserve">craft and sell weapons. By gathering materials and resources found</w:t>
      </w:r>
      <w:r>
        <w:t xml:space="preserve"> </w:t>
      </w:r>
      <w:r>
        <w:t xml:space="preserve">throughout the game world, players can craft their own weapons,</w:t>
      </w:r>
      <w:r>
        <w:t xml:space="preserve"> </w:t>
      </w:r>
      <w:r>
        <w:t xml:space="preserve">customizing them to their liking. These crafted weapons can then be</w:t>
      </w:r>
      <w:r>
        <w:t xml:space="preserve"> </w:t>
      </w:r>
      <w:r>
        <w:t xml:space="preserve">sold to other players, allowing for a dynamic player-driven economy.</w:t>
      </w:r>
    </w:p>
    <w:p>
      <w:pPr>
        <w:pStyle w:val="Heading1"/>
      </w:pPr>
      <w:bookmarkStart w:id="29" w:name="tokenize-your-crafted-assets"/>
      <w:r>
        <w:t xml:space="preserve">TOKENIZE YOUR CRAFTED ASSETS</w:t>
      </w:r>
      <w:bookmarkEnd w:id="29"/>
    </w:p>
    <w:p>
      <w:pPr>
        <w:pStyle w:val="BlockText"/>
      </w:pPr>
      <w:r>
        <w:t xml:space="preserve">In Cinderwake, players have the exciting opportunity to craft items,</w:t>
      </w:r>
      <w:r>
        <w:t xml:space="preserve"> </w:t>
      </w:r>
      <w:r>
        <w:t xml:space="preserve">which hold unique attributes and capabilities. What sets these items</w:t>
      </w:r>
      <w:r>
        <w:t xml:space="preserve"> </w:t>
      </w:r>
      <w:r>
        <w:t xml:space="preserve">apart is their potential to be turned into Non-Fungible Tokens (NFTs),</w:t>
      </w:r>
      <w:r>
        <w:t xml:space="preserve"> </w:t>
      </w:r>
      <w:r>
        <w:t xml:space="preserve">a revolutionary concept in the world of gaming.</w:t>
      </w:r>
    </w:p>
    <w:p>
      <w:pPr>
        <w:pStyle w:val="BlockText"/>
      </w:pPr>
      <w:r>
        <w:t xml:space="preserve">Through the process of tokenization, these crafted items are</w:t>
      </w:r>
    </w:p>
    <w:p>
      <w:pPr>
        <w:pStyle w:val="BlockText"/>
      </w:pPr>
      <w:r>
        <w:t xml:space="preserve">transformed into digital assets with inherent value, secured on the</w:t>
      </w:r>
      <w:r>
        <w:t xml:space="preserve"> </w:t>
      </w:r>
      <w:r>
        <w:t xml:space="preserve">Solana blockchain via Web3 technology.</w:t>
      </w:r>
    </w:p>
    <w:p>
      <w:pPr>
        <w:pStyle w:val="BlockText"/>
      </w:pPr>
      <w:r>
        <w:t xml:space="preserve">Once converted into NFTs, these exotic items can be traded on NFT</w:t>
      </w:r>
      <w:r>
        <w:t xml:space="preserve"> </w:t>
      </w:r>
      <w:r>
        <w:t xml:space="preserve">marketplaces, allowing players to buy, sell, and collect them like</w:t>
      </w:r>
      <w:r>
        <w:t xml:space="preserve"> </w:t>
      </w:r>
      <w:r>
        <w:t xml:space="preserve">rare treasures. This introduces a whole new dimension of ownership and</w:t>
      </w:r>
      <w:r>
        <w:t xml:space="preserve"> </w:t>
      </w:r>
      <w:r>
        <w:t xml:space="preserve">investment within the game, as players can now truly own their virtual</w:t>
      </w:r>
      <w:r>
        <w:t xml:space="preserve"> </w:t>
      </w:r>
      <w:r>
        <w:t xml:space="preserve">possessions beyond the confines of the game world.</w:t>
      </w:r>
    </w:p>
    <w:p>
      <w:pPr>
        <w:pStyle w:val="Heading1"/>
      </w:pPr>
      <w:bookmarkStart w:id="30" w:name="what-about-revenue"/>
      <w:r>
        <w:t xml:space="preserve">WHAT ABOUT REVENUE?</w:t>
      </w:r>
      <w:bookmarkEnd w:id="30"/>
    </w:p>
    <w:p>
      <w:pPr>
        <w:pStyle w:val="BlockText"/>
      </w:pPr>
      <w:r>
        <w:t xml:space="preserve">Cinderwake offers a range of revenue models to support its dynamic</w:t>
      </w:r>
      <w:r>
        <w:t xml:space="preserve"> </w:t>
      </w:r>
      <w:r>
        <w:t xml:space="preserve">gaming universe. The main four expected revenue streams include:</w:t>
      </w:r>
    </w:p>
    <w:p>
      <w:pPr>
        <w:numPr>
          <w:ilvl w:val="0"/>
          <w:numId w:val="1001"/>
        </w:numPr>
      </w:pPr>
      <w:r>
        <w:t xml:space="preserve">Battle Pass Sales</w:t>
      </w:r>
    </w:p>
    <w:p>
      <w:pPr>
        <w:numPr>
          <w:ilvl w:val="0"/>
          <w:numId w:val="1001"/>
        </w:numPr>
      </w:pPr>
      <w:r>
        <w:t xml:space="preserve">In-app Purchases</w:t>
      </w:r>
    </w:p>
    <w:p>
      <w:pPr>
        <w:numPr>
          <w:ilvl w:val="0"/>
          <w:numId w:val="1001"/>
        </w:numPr>
      </w:pPr>
      <w:r>
        <w:t xml:space="preserve">Advertising</w:t>
      </w:r>
    </w:p>
    <w:p>
      <w:pPr>
        <w:numPr>
          <w:ilvl w:val="0"/>
          <w:numId w:val="1001"/>
        </w:numPr>
      </w:pPr>
      <w:r>
        <w:t xml:space="preserve">NFT Sales Commissions</w:t>
      </w:r>
    </w:p>
    <w:p>
      <w:pPr>
        <w:pStyle w:val="BlockText"/>
      </w:pPr>
      <w:r>
        <w:t xml:space="preserve">These revenue streams ensure Cinderwake"s sustainability while</w:t>
      </w:r>
      <w:r>
        <w:t xml:space="preserve"> </w:t>
      </w:r>
      <w:r>
        <w:t xml:space="preserve">providing diverse options for player engagement and enjoyment.</w:t>
      </w:r>
    </w:p>
    <w:p>
      <w:pPr>
        <w:pStyle w:val="Heading1"/>
      </w:pPr>
      <w:bookmarkStart w:id="31" w:name="tokenization"/>
      <w:r>
        <w:t xml:space="preserve">TOKENIZATION</w:t>
      </w:r>
      <w:bookmarkEnd w:id="31"/>
    </w:p>
    <w:p>
      <w:pPr>
        <w:pStyle w:val="BlockText"/>
      </w:pPr>
      <w:r>
        <w:rPr>
          <w:b/>
        </w:rPr>
        <w:t xml:space="preserve">Crafting Blueprint</w:t>
      </w:r>
    </w:p>
    <w:p>
      <w:pPr>
        <w:pStyle w:val="BlockText"/>
      </w:pPr>
      <w:r>
        <w:t xml:space="preserve">The player crafts an NFT version of a vehicle which calls the contract</w:t>
      </w:r>
      <w:r>
        <w:t xml:space="preserve"> </w:t>
      </w:r>
      <w:r>
        <w:t xml:space="preserve">to mint an NFT</w:t>
      </w:r>
    </w:p>
    <w:p>
      <w:pPr>
        <w:pStyle w:val="BlockText"/>
      </w:pPr>
      <w:r>
        <w:rPr>
          <w:b/>
        </w:rPr>
        <w:t xml:space="preserve">Smart Contract</w:t>
      </w:r>
    </w:p>
    <w:p>
      <w:pPr>
        <w:pStyle w:val="BlockText"/>
      </w:pPr>
      <w:r>
        <w:t xml:space="preserve">This process happens in the backend, the player does not have to</w:t>
      </w:r>
      <w:r>
        <w:t xml:space="preserve"> </w:t>
      </w:r>
      <w:r>
        <w:t xml:space="preserve">bother with any complicated mechanics.</w:t>
      </w:r>
    </w:p>
    <w:p>
      <w:pPr>
        <w:pStyle w:val="BlockText"/>
      </w:pPr>
      <w:r>
        <w:t xml:space="preserve">The player now owns a sellable NFT!</w:t>
      </w:r>
    </w:p>
    <w:p>
      <w:pPr>
        <w:pStyle w:val="BlockText"/>
      </w:pPr>
      <w:r>
        <w:t xml:space="preserve">Creates a unique Token ID and charges the player the needed fees</w:t>
      </w:r>
    </w:p>
    <w:p>
      <w:pPr>
        <w:pStyle w:val="BlockText"/>
      </w:pPr>
      <w:r>
        <w:rPr>
          <w:b/>
        </w:rPr>
        <w:t xml:space="preserve">Inventory has been updated</w:t>
      </w:r>
    </w:p>
    <w:p>
      <w:pPr>
        <w:pStyle w:val="BlockText"/>
      </w:pPr>
      <w:r>
        <w:t xml:space="preserve">The minted NFT get's transferred into the players inventory (wallet)</w:t>
      </w:r>
    </w:p>
    <w:p>
      <w:pPr>
        <w:pStyle w:val="BlockText"/>
      </w:pPr>
      <w:r>
        <w:rPr>
          <w:b/>
        </w:rPr>
        <w:t xml:space="preserve">Unique Token ID (NFT)</w:t>
      </w:r>
    </w:p>
    <w:p>
      <w:pPr>
        <w:pStyle w:val="Heading1"/>
      </w:pPr>
      <w:bookmarkStart w:id="32" w:name="burn-to-hatch"/>
      <w:r>
        <w:t xml:space="preserve">BURN TO HATCH</w:t>
      </w:r>
      <w:bookmarkEnd w:id="32"/>
    </w:p>
    <w:p>
      <w:pPr>
        <w:pStyle w:val="BlockText"/>
      </w:pPr>
      <w:r>
        <w:t xml:space="preserve">Cinderwake"s innovative Web3 integration introduces a groundbreaking</w:t>
      </w:r>
      <w:r>
        <w:t xml:space="preserve"> </w:t>
      </w:r>
      <w:r>
        <w:t xml:space="preserve">mechanism for supply reduction of its project token, $CINDER. When</w:t>
      </w:r>
      <w:r>
        <w:t xml:space="preserve"> </w:t>
      </w:r>
      <w:r>
        <w:t xml:space="preserve">players opt to hatch eggs, a predetermined amount of $CINDER tokens are</w:t>
      </w:r>
      <w:r>
        <w:t xml:space="preserve"> </w:t>
      </w:r>
      <w:r>
        <w:t xml:space="preserve">automatically burned, cleverly reducing the token"s circulating</w:t>
      </w:r>
      <w:r>
        <w:t xml:space="preserve"> </w:t>
      </w:r>
      <w:r>
        <w:t xml:space="preserve">supply. This ingenious approach not only fosters scarcity but also</w:t>
      </w:r>
      <w:r>
        <w:t xml:space="preserve"> </w:t>
      </w:r>
      <w:r>
        <w:t xml:space="preserve">drives up the token"s value by increasing its rarity.</w:t>
      </w:r>
    </w:p>
    <w:p>
      <w:pPr>
        <w:pStyle w:val="BlockText"/>
      </w:pPr>
      <w:r>
        <w:t xml:space="preserve">Unlike traditional methods of tokenomics, Cinderwake"s mechanism</w:t>
      </w:r>
      <w:r>
        <w:t xml:space="preserve"> </w:t>
      </w:r>
      <w:r>
        <w:t xml:space="preserve">uniquely intertwines gameplay with token economics, offering players a</w:t>
      </w:r>
      <w:r>
        <w:t xml:space="preserve"> </w:t>
      </w:r>
      <w:r>
        <w:t xml:space="preserve">tangible incentive to engage while simultaneously benefiting the</w:t>
      </w:r>
      <w:r>
        <w:t xml:space="preserve"> </w:t>
      </w:r>
      <w:r>
        <w:t xml:space="preserve">project"s token ecosystem. This inventive mechanism adds a layer of</w:t>
      </w:r>
      <w:r>
        <w:t xml:space="preserve"> </w:t>
      </w:r>
      <w:r>
        <w:t xml:space="preserve">depth to both gameplay and tokenomics, setting Cinderwake apart in the</w:t>
      </w:r>
      <w:r>
        <w:t xml:space="preserve"> </w:t>
      </w:r>
      <w:r>
        <w:t xml:space="preserve">realm of Web3 gaming.</w:t>
      </w:r>
    </w:p>
    <w:p>
      <w:pPr>
        <w:pStyle w:val="Heading1"/>
      </w:pPr>
      <w:bookmarkStart w:id="33" w:name="burn-mechanism"/>
      <w:r>
        <w:t xml:space="preserve">BURN MECHANISM</w:t>
      </w:r>
      <w:bookmarkEnd w:id="33"/>
    </w:p>
    <w:p>
      <w:pPr>
        <w:pStyle w:val="BlockText"/>
      </w:pPr>
      <w:r>
        <w:rPr>
          <w:b/>
        </w:rPr>
        <w:t xml:space="preserve">Hatching an Egg</w:t>
      </w:r>
    </w:p>
    <w:p>
      <w:pPr>
        <w:pStyle w:val="BlockText"/>
      </w:pPr>
      <w:r>
        <w:t xml:space="preserve">Smartcontract Call to retrieve token balance from the player and</w:t>
      </w:r>
      <w:r>
        <w:t xml:space="preserve"> </w:t>
      </w:r>
      <w:r>
        <w:t xml:space="preserve">charge the needed tokens</w:t>
      </w:r>
    </w:p>
    <w:p>
      <w:pPr>
        <w:pStyle w:val="BlockText"/>
      </w:pPr>
      <w:r>
        <w:rPr>
          <w:b/>
        </w:rPr>
        <w:t xml:space="preserve">Smart Contract</w:t>
      </w:r>
    </w:p>
    <w:p>
      <w:pPr>
        <w:pStyle w:val="BlockText"/>
      </w:pPr>
      <w:r>
        <w:t xml:space="preserve">This process happens in the backend, the player does not have to</w:t>
      </w:r>
      <w:r>
        <w:t xml:space="preserve"> </w:t>
      </w:r>
      <w:r>
        <w:t xml:space="preserve">bother with any complicated mechanics.</w:t>
      </w:r>
    </w:p>
    <w:p>
      <w:pPr>
        <w:pStyle w:val="BlockText"/>
      </w:pPr>
      <w:r>
        <w:t xml:space="preserve">Eggs add the excitement of hatching unique dragons, with it's unique</w:t>
      </w:r>
      <w:r>
        <w:t xml:space="preserve"> </w:t>
      </w:r>
      <w:r>
        <w:t xml:space="preserve">burning mechanism it also positively effects the token economy.</w:t>
      </w:r>
    </w:p>
    <w:p>
      <w:pPr>
        <w:pStyle w:val="FirstParagraph"/>
      </w:pPr>
      <w:r>
        <w:t xml:space="preserve">The player has successfully hatched an egg</w:t>
      </w:r>
    </w:p>
    <w:p>
      <w:pPr>
        <w:pStyle w:val="BlockText"/>
      </w:pPr>
      <w:r>
        <w:t xml:space="preserve">Sends the retrieved tokens to the dead address</w:t>
      </w:r>
    </w:p>
    <w:p>
      <w:pPr>
        <w:pStyle w:val="FirstParagraph"/>
      </w:pPr>
    </w:p>
    <w:p>
      <w:pPr>
        <w:pStyle w:val="BlockText"/>
      </w:pPr>
      <w:r>
        <w:rPr>
          <w:b/>
        </w:rPr>
        <w:t xml:space="preserve">Egg Hatches</w:t>
      </w:r>
    </w:p>
    <w:p>
      <w:pPr>
        <w:pStyle w:val="BlockText"/>
      </w:pPr>
      <w:r>
        <w:t xml:space="preserve">Verification happens on the blockchain, if True = Egg hatches, if</w:t>
      </w:r>
      <w:r>
        <w:t xml:space="preserve"> </w:t>
      </w:r>
      <w:r>
        <w:t xml:space="preserve">False = Player gets notified to have enough $CINDER</w:t>
      </w:r>
    </w:p>
    <w:p>
      <w:pPr>
        <w:pStyle w:val="BlockText"/>
      </w:pPr>
      <w:r>
        <w:rPr>
          <w:b/>
        </w:rPr>
        <w:t xml:space="preserve">Dead Address</w:t>
      </w:r>
    </w:p>
    <w:p>
      <w:pPr>
        <w:pStyle w:val="Heading1"/>
      </w:pPr>
      <w:bookmarkStart w:id="34" w:name="cinderwake-token"/>
      <w:r>
        <w:t xml:space="preserve">CINDERWAKE TOKEN</w:t>
      </w:r>
      <w:bookmarkEnd w:id="34"/>
    </w:p>
    <w:p>
      <w:pPr>
        <w:pStyle w:val="BlockText"/>
      </w:pPr>
      <w:r>
        <w:t xml:space="preserve">$CINDER, the native crypto token of Cinderwake, is now available in its</w:t>
      </w:r>
      <w:r>
        <w:t xml:space="preserve"> </w:t>
      </w:r>
      <w:r>
        <w:t xml:space="preserve">ICO state. As an early adopter, you have the exclusive opportunity to</w:t>
      </w:r>
      <w:r>
        <w:t xml:space="preserve"> </w:t>
      </w:r>
      <w:r>
        <w:t xml:space="preserve">become a part of this groundbreaking project poised to revolutionize</w:t>
      </w:r>
      <w:r>
        <w:t xml:space="preserve"> </w:t>
      </w:r>
      <w:r>
        <w:t xml:space="preserve">the gaming industry. With a robust ecosystem and promising tokenomics,</w:t>
      </w:r>
      <w:r>
        <w:t xml:space="preserve"> </w:t>
      </w:r>
      <w:r>
        <w:t xml:space="preserve">$CINDER offers a chance to capitalize on the growing intersection of</w:t>
      </w:r>
      <w:r>
        <w:t xml:space="preserve"> </w:t>
      </w:r>
      <w:r>
        <w:t xml:space="preserve">gaming and blockchain technology.</w:t>
      </w:r>
    </w:p>
    <w:p>
      <w:pPr>
        <w:pStyle w:val="Heading1"/>
      </w:pPr>
      <w:bookmarkStart w:id="35" w:name="cinder-usecase"/>
      <w:r>
        <w:t xml:space="preserve">$CINDER USECASE</w:t>
      </w:r>
      <w:bookmarkEnd w:id="35"/>
    </w:p>
    <w:p>
      <w:pPr>
        <w:pStyle w:val="BlockText"/>
      </w:pPr>
      <w:r>
        <w:t xml:space="preserve">The $CINDER token serves multiple key functions within the Cinderwake</w:t>
      </w:r>
      <w:r>
        <w:t xml:space="preserve"> </w:t>
      </w:r>
      <w:r>
        <w:t xml:space="preserve">ecosystem:</w:t>
      </w:r>
    </w:p>
    <w:p>
      <w:pPr>
        <w:numPr>
          <w:ilvl w:val="0"/>
          <w:numId w:val="1002"/>
        </w:numPr>
      </w:pPr>
      <w:r>
        <w:rPr>
          <w:b/>
        </w:rPr>
        <w:t xml:space="preserve">Egg hatching (Burning)</w:t>
      </w:r>
      <w:r>
        <w:t xml:space="preserve">: Players can utilize $CINDER tokens to</w:t>
      </w:r>
      <w:r>
        <w:t xml:space="preserve"> </w:t>
      </w:r>
      <w:r>
        <w:t xml:space="preserve">&gt; hatch eggs in the game, effectively burning the tokens as part of</w:t>
      </w:r>
      <w:r>
        <w:t xml:space="preserve"> </w:t>
      </w:r>
      <w:r>
        <w:t xml:space="preserve">&gt; the hatching process.</w:t>
      </w:r>
    </w:p>
    <w:p>
      <w:pPr>
        <w:numPr>
          <w:ilvl w:val="0"/>
          <w:numId w:val="1002"/>
        </w:numPr>
      </w:pPr>
      <w:r>
        <w:rPr>
          <w:b/>
        </w:rPr>
        <w:t xml:space="preserve">In-game currency</w:t>
      </w:r>
      <w:r>
        <w:t xml:space="preserve">: $CINDER serves as the backup currency within</w:t>
      </w:r>
      <w:r>
        <w:t xml:space="preserve"> </w:t>
      </w:r>
      <w:r>
        <w:t xml:space="preserve">&gt; the game for purchasing items, cosmetics, or upgrades.</w:t>
      </w:r>
    </w:p>
    <w:p>
      <w:pPr>
        <w:numPr>
          <w:ilvl w:val="0"/>
          <w:numId w:val="1002"/>
        </w:numPr>
      </w:pPr>
      <w:r>
        <w:rPr>
          <w:b/>
        </w:rPr>
        <w:t xml:space="preserve">Staking for Gaming Rewards</w:t>
      </w:r>
      <w:r>
        <w:t xml:space="preserve">: Players can stake $CINDER tokens to</w:t>
      </w:r>
      <w:r>
        <w:t xml:space="preserve"> </w:t>
      </w:r>
      <w:r>
        <w:t xml:space="preserve">&gt; earn rewards within the game, such as exclusive items and bonuses.</w:t>
      </w:r>
      <w:r>
        <w:t xml:space="preserve"> </w:t>
      </w:r>
      <w:r>
        <w:t xml:space="preserve">&gt; Staking provides an additional incentive for players to hold and</w:t>
      </w:r>
      <w:r>
        <w:t xml:space="preserve"> </w:t>
      </w:r>
      <w:r>
        <w:t xml:space="preserve">&gt; engage with the</w:t>
      </w:r>
    </w:p>
    <w:p>
      <w:pPr>
        <w:pStyle w:val="BlockText"/>
      </w:pPr>
      <w:r>
        <w:t xml:space="preserve">$CINDER token, enhancing overall participation and engagement in the</w:t>
      </w:r>
      <w:r>
        <w:t xml:space="preserve"> </w:t>
      </w:r>
      <w:r>
        <w:t xml:space="preserve">Cinderwake gaming ecosystem.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Gacha boxes</w:t>
      </w:r>
      <w:r>
        <w:t xml:space="preserve">: Players are incentivized to use $CINDER tokens to</w:t>
      </w:r>
      <w:r>
        <w:t xml:space="preserve"> </w:t>
      </w:r>
      <w:r>
        <w:t xml:space="preserve">&gt; perform certain actions faster within the game such as</w:t>
      </w:r>
      <w:r>
        <w:t xml:space="preserve"> </w:t>
      </w:r>
      <w:r>
        <w:t xml:space="preserve">&gt; crafting/upgrading items and to open Cinderwake Gacha Boxes within</w:t>
      </w:r>
      <w:r>
        <w:t xml:space="preserve"> </w:t>
      </w:r>
      <w:r>
        <w:t xml:space="preserve">&gt; the game.</w:t>
      </w:r>
    </w:p>
    <w:p>
      <w:pPr>
        <w:pStyle w:val="Heading1"/>
      </w:pPr>
      <w:bookmarkStart w:id="36" w:name="cinder-pre-sale-rounds"/>
      <w:r>
        <w:t xml:space="preserve">$CINDER PRE-SALE ROUNDS</w:t>
      </w:r>
      <w:bookmarkEnd w:id="36"/>
    </w:p>
    <w:p>
      <w:pPr>
        <w:pStyle w:val="BlockText"/>
      </w:pPr>
      <w:r>
        <w:t xml:space="preserve">Founder/Angel &amp; Seed Rounds:</w:t>
      </w:r>
      <w:r>
        <w:t xml:space="preserve"> </w:t>
      </w:r>
      <w:r>
        <w:rPr>
          <w:b/>
        </w:rPr>
        <w:t xml:space="preserve">$0,025</w:t>
      </w:r>
      <w:r>
        <w:t xml:space="preserve"> </w:t>
      </w:r>
      <w:r>
        <w:t xml:space="preserve">per token. Raise:</w:t>
      </w:r>
      <w:r>
        <w:t xml:space="preserve"> </w:t>
      </w:r>
      <w:r>
        <w:rPr>
          <w:b/>
        </w:rPr>
        <w:t xml:space="preserve">$1.750.000</w:t>
      </w:r>
    </w:p>
    <w:p>
      <w:pPr>
        <w:pStyle w:val="BlockText"/>
      </w:pPr>
      <w:r>
        <w:t xml:space="preserve">Private Sale Round:</w:t>
      </w:r>
      <w:r>
        <w:t xml:space="preserve"> </w:t>
      </w:r>
      <w:r>
        <w:rPr>
          <w:b/>
        </w:rPr>
        <w:t xml:space="preserve">$0,030</w:t>
      </w:r>
      <w:r>
        <w:t xml:space="preserve"> </w:t>
      </w:r>
      <w:r>
        <w:t xml:space="preserve">per token. Raise:</w:t>
      </w:r>
      <w:r>
        <w:t xml:space="preserve"> </w:t>
      </w:r>
      <w:r>
        <w:rPr>
          <w:b/>
        </w:rPr>
        <w:t xml:space="preserve">$300.000</w:t>
      </w:r>
    </w:p>
    <w:p>
      <w:pPr>
        <w:pStyle w:val="BlockText"/>
      </w:pPr>
      <w:r>
        <w:t xml:space="preserve">Altura NFT Round:</w:t>
      </w:r>
      <w:r>
        <w:t xml:space="preserve"> </w:t>
      </w:r>
      <w:r>
        <w:rPr>
          <w:b/>
        </w:rPr>
        <w:t xml:space="preserve">$0,033</w:t>
      </w:r>
      <w:r>
        <w:t xml:space="preserve"> </w:t>
      </w:r>
      <w:r>
        <w:t xml:space="preserve">per token (NFT Based). Raise:</w:t>
      </w:r>
      <w:r>
        <w:t xml:space="preserve"> </w:t>
      </w:r>
      <w:r>
        <w:rPr>
          <w:b/>
        </w:rPr>
        <w:t xml:space="preserve">$225.000</w:t>
      </w:r>
    </w:p>
    <w:p>
      <w:pPr>
        <w:pStyle w:val="BlockText"/>
      </w:pPr>
      <w:r>
        <w:t xml:space="preserve">Public Presale/Launchpad Round:</w:t>
      </w:r>
      <w:r>
        <w:t xml:space="preserve"> </w:t>
      </w:r>
      <w:r>
        <w:rPr>
          <w:b/>
        </w:rPr>
        <w:t xml:space="preserve">$0,035</w:t>
      </w:r>
      <w:r>
        <w:t xml:space="preserve"> </w:t>
      </w:r>
      <w:r>
        <w:t xml:space="preserve">per token. Raise:</w:t>
      </w:r>
      <w:r>
        <w:t xml:space="preserve"> </w:t>
      </w:r>
      <w:r>
        <w:rPr>
          <w:b/>
        </w:rPr>
        <w:t xml:space="preserve">$750.000</w:t>
      </w:r>
    </w:p>
    <w:p>
      <w:pPr>
        <w:pStyle w:val="BlockText"/>
      </w:pPr>
      <w:r>
        <w:rPr>
          <w:b/>
        </w:rPr>
        <w:t xml:space="preserve">Total Raise: $3.025.000</w:t>
      </w:r>
    </w:p>
    <w:p>
      <w:pPr>
        <w:pStyle w:val="Heading1"/>
      </w:pPr>
      <w:bookmarkStart w:id="37" w:name="cinder-pre-sale"/>
      <w:r>
        <w:t xml:space="preserve">$CINDER PRE-SALE</w:t>
      </w:r>
      <w:bookmarkEnd w:id="37"/>
    </w:p>
    <w:p>
      <w:pPr>
        <w:pStyle w:val="BlockText"/>
      </w:pPr>
      <w:r>
        <w:t xml:space="preserve">The</w:t>
      </w:r>
      <w:r>
        <w:t xml:space="preserve"> </w:t>
      </w:r>
      <w:r>
        <w:rPr>
          <w:b/>
        </w:rPr>
        <w:t xml:space="preserve">$CINDER</w:t>
      </w:r>
      <w:r>
        <w:t xml:space="preserve"> </w:t>
      </w:r>
      <w:r>
        <w:t xml:space="preserve">token ICO price tiers:</w:t>
      </w:r>
    </w:p>
    <w:p>
      <w:pPr>
        <w:pStyle w:val="BlockText"/>
      </w:pPr>
      <w:r>
        <w:t xml:space="preserve">Founder/Angel Round:</w:t>
      </w:r>
      <w:r>
        <w:t xml:space="preserve"> </w:t>
      </w:r>
      <w:r>
        <w:rPr>
          <w:b/>
        </w:rPr>
        <w:t xml:space="preserve">$0,025</w:t>
      </w:r>
      <w:r>
        <w:t xml:space="preserve"> </w:t>
      </w:r>
      <w:r>
        <w:t xml:space="preserve">per token. Seed Round:</w:t>
      </w:r>
      <w:r>
        <w:t xml:space="preserve"> </w:t>
      </w:r>
      <w:r>
        <w:rPr>
          <w:b/>
        </w:rPr>
        <w:t xml:space="preserve">$0,025</w:t>
      </w:r>
      <w:r>
        <w:t xml:space="preserve"> </w:t>
      </w:r>
      <w:r>
        <w:t xml:space="preserve">per token.</w:t>
      </w:r>
    </w:p>
    <w:p>
      <w:pPr>
        <w:pStyle w:val="BlockText"/>
      </w:pPr>
      <w:r>
        <w:t xml:space="preserve">Private Presale:</w:t>
      </w:r>
      <w:r>
        <w:t xml:space="preserve"> </w:t>
      </w:r>
      <w:r>
        <w:rPr>
          <w:b/>
        </w:rPr>
        <w:t xml:space="preserve">$0,030</w:t>
      </w:r>
      <w:r>
        <w:t xml:space="preserve"> </w:t>
      </w:r>
      <w:r>
        <w:t xml:space="preserve">per token. Altura NFT Round:</w:t>
      </w:r>
      <w:r>
        <w:t xml:space="preserve"> </w:t>
      </w:r>
      <w:r>
        <w:rPr>
          <w:b/>
        </w:rPr>
        <w:t xml:space="preserve">$0,033</w:t>
      </w:r>
      <w:r>
        <w:t xml:space="preserve"> </w:t>
      </w:r>
      <w:r>
        <w:t xml:space="preserve">per token. Public Presale:</w:t>
      </w:r>
      <w:r>
        <w:t xml:space="preserve"> </w:t>
      </w:r>
      <w:r>
        <w:rPr>
          <w:b/>
        </w:rPr>
        <w:t xml:space="preserve">$0,035</w:t>
      </w:r>
      <w:r>
        <w:t xml:space="preserve"> </w:t>
      </w:r>
      <w:r>
        <w:t xml:space="preserve">per token.</w:t>
      </w:r>
    </w:p>
    <w:p>
      <w:pPr>
        <w:pStyle w:val="BlockText"/>
      </w:pPr>
      <w:r>
        <w:t xml:space="preserve">Launch Price:</w:t>
      </w:r>
      <w:r>
        <w:t xml:space="preserve"> </w:t>
      </w:r>
      <w:r>
        <w:rPr>
          <w:b/>
        </w:rPr>
        <w:t xml:space="preserve">$0,040</w:t>
      </w:r>
      <w:r>
        <w:t xml:space="preserve"> </w:t>
      </w:r>
      <w:r>
        <w:t xml:space="preserve">per token.</w:t>
      </w:r>
    </w:p>
    <w:p>
      <w:pPr>
        <w:pStyle w:val="BlockText"/>
      </w:pPr>
      <w:r>
        <w:t xml:space="preserve">Development &amp; EcoSystem Growth 30%</w:t>
      </w:r>
    </w:p>
    <w:p>
      <w:pPr>
        <w:pStyle w:val="BlockText"/>
      </w:pPr>
      <w:r>
        <w:t xml:space="preserve">Operational Cost and Reserves 50%</w:t>
      </w:r>
    </w:p>
    <w:p>
      <w:pPr>
        <w:pStyle w:val="BlockText"/>
      </w:pPr>
      <w:r>
        <w:t xml:space="preserve">Interested individuals have the opportunity to participate at various</w:t>
      </w:r>
      <w:r>
        <w:t xml:space="preserve"> </w:t>
      </w:r>
      <w:r>
        <w:t xml:space="preserve">stages, each offering distinct pricing advantages.</w:t>
      </w:r>
    </w:p>
    <w:p>
      <w:pPr>
        <w:pStyle w:val="BlockText"/>
      </w:pPr>
      <w:r>
        <w:t xml:space="preserve">Liquidity &amp; Market Making 20%</w:t>
      </w:r>
    </w:p>
    <w:p>
      <w:pPr>
        <w:pStyle w:val="BlockText"/>
      </w:pPr>
      <w:r>
        <w:rPr>
          <w:b/>
        </w:rPr>
        <w:t xml:space="preserve">Total Raise: $3.025.000</w:t>
      </w:r>
    </w:p>
    <w:p>
      <w:pPr>
        <w:pStyle w:val="BlockText"/>
      </w:pPr>
      <w:r>
        <w:rPr>
          <w:b/>
        </w:rPr>
        <w:t xml:space="preserve">EXPECTED USE OF FUNDS</w:t>
      </w:r>
    </w:p>
    <w:p>
      <w:pPr>
        <w:pStyle w:val="Heading1"/>
      </w:pPr>
      <w:bookmarkStart w:id="38" w:name="vesting-schedule"/>
      <w:r>
        <w:t xml:space="preserve">VESTING SCHEDULE</w:t>
      </w:r>
      <w:bookmarkEnd w:id="38"/>
    </w:p>
    <w:p>
      <w:pPr>
        <w:pStyle w:val="Heading3"/>
      </w:pPr>
      <w:bookmarkStart w:id="39" w:name="tier-1---angels-founders"/>
      <w:r>
        <w:t xml:space="preserve">TIER 1 - Angels &amp; Founders</w:t>
      </w:r>
      <w:bookmarkEnd w:id="39"/>
    </w:p>
    <w:p>
      <w:pPr>
        <w:pStyle w:val="BlockText"/>
      </w:pPr>
      <w:r>
        <w:t xml:space="preserve">17,50% Unlock at TGE - 6 months Linear Vesting</w:t>
      </w:r>
    </w:p>
    <w:p>
      <w:pPr>
        <w:pStyle w:val="Heading3"/>
      </w:pPr>
      <w:bookmarkStart w:id="40" w:name="tier-2---seed-private-round"/>
      <w:r>
        <w:t xml:space="preserve">TIER 2 - Seed &amp; Private Round</w:t>
      </w:r>
      <w:bookmarkEnd w:id="40"/>
    </w:p>
    <w:p>
      <w:pPr>
        <w:pStyle w:val="BlockText"/>
      </w:pPr>
      <w:r>
        <w:t xml:space="preserve">20,00% Unlock at TGE - 8 months Linear Vesting</w:t>
      </w:r>
    </w:p>
    <w:p>
      <w:pPr>
        <w:pStyle w:val="Heading3"/>
      </w:pPr>
      <w:bookmarkStart w:id="41" w:name="tier-3---public-presale-team"/>
      <w:r>
        <w:t xml:space="preserve">TIER 3 - Public Presale &amp; Team</w:t>
      </w:r>
      <w:bookmarkEnd w:id="41"/>
    </w:p>
    <w:p>
      <w:pPr>
        <w:pStyle w:val="BlockText"/>
      </w:pPr>
      <w:r>
        <w:t xml:space="preserve">20,00% Unlock at TGE - 9 months Linear Vesting</w:t>
      </w:r>
    </w:p>
    <w:p>
      <w:pPr>
        <w:pStyle w:val="Heading3"/>
      </w:pPr>
      <w:bookmarkStart w:id="42" w:name="tier-4---airdrop-swap-recipients"/>
      <w:r>
        <w:t xml:space="preserve">TIER 4 - Airdrop &amp; Swap Recipients</w:t>
      </w:r>
      <w:bookmarkEnd w:id="42"/>
    </w:p>
    <w:p>
      <w:pPr>
        <w:pStyle w:val="BlockText"/>
      </w:pPr>
      <w:r>
        <w:t xml:space="preserve">20,00% Unlock at TGE - 12 months Linear Vesting</w:t>
      </w:r>
    </w:p>
    <w:p>
      <w:pPr>
        <w:pStyle w:val="Heading1"/>
      </w:pPr>
      <w:bookmarkStart w:id="43" w:name="tokenomics"/>
      <w:r>
        <w:t xml:space="preserve">TOKENOMICS</w:t>
      </w:r>
      <w:bookmarkEnd w:id="43"/>
    </w:p>
    <w:p>
      <w:pPr>
        <w:pStyle w:val="BlockText"/>
      </w:pPr>
      <w:r>
        <w:t xml:space="preserve">0,00% 5,00% 10,00%</w:t>
      </w:r>
    </w:p>
    <w:p>
      <w:pPr>
        <w:pStyle w:val="FirstParagraph"/>
      </w:pPr>
      <w:r>
        <w:t xml:space="preserve">Ecosystem Rewards (57,16m)</w:t>
      </w:r>
    </w:p>
    <w:p>
      <w:pPr>
        <w:pStyle w:val="BodyText"/>
      </w:pPr>
      <w:r>
        <w:t xml:space="preserve">Seed Round (50m)</w:t>
      </w:r>
    </w:p>
    <w:p>
      <w:pPr>
        <w:pStyle w:val="BlockText"/>
      </w:pPr>
      <w:r>
        <w:t xml:space="preserve">14,29%</w:t>
      </w:r>
    </w:p>
    <w:p>
      <w:pPr>
        <w:pStyle w:val="BlockText"/>
      </w:pPr>
      <w:r>
        <w:t xml:space="preserve">12,50%</w:t>
      </w:r>
    </w:p>
    <w:p>
      <w:pPr>
        <w:pStyle w:val="BlockText"/>
      </w:pPr>
      <w:r>
        <w:t xml:space="preserve">Marketing (42,84m) CEX listings (32,93m)</w:t>
      </w:r>
    </w:p>
    <w:p>
      <w:pPr>
        <w:pStyle w:val="BlockText"/>
      </w:pPr>
      <w:r>
        <w:t xml:space="preserve">Airdrop Competitions (28,56m) Team Tokens (28,56m) Reserves (28,56m)</w:t>
      </w:r>
      <w:r>
        <w:t xml:space="preserve"> </w:t>
      </w:r>
      <w:r>
        <w:t xml:space="preserve">Initial Liquidity (21,42m)</w:t>
      </w:r>
    </w:p>
    <w:p>
      <w:pPr>
        <w:pStyle w:val="BlockText"/>
      </w:pPr>
      <w:r>
        <w:t xml:space="preserve">Public Presale Round (21,42m) Angel/Founders (20m) Market Making (16m)</w:t>
      </w:r>
    </w:p>
    <w:p>
      <w:pPr>
        <w:pStyle w:val="BlockText"/>
      </w:pPr>
      <w:r>
        <w:t xml:space="preserve">Airdrop to $CINDER Holders (14,28m) Airdrop to ICO Partners (14.28m)</w:t>
      </w:r>
      <w:r>
        <w:t xml:space="preserve"> </w:t>
      </w:r>
      <w:r>
        <w:t xml:space="preserve">Private Presale Round (10m)</w:t>
      </w:r>
    </w:p>
    <w:p>
      <w:pPr>
        <w:pStyle w:val="BlockText"/>
      </w:pPr>
      <w:r>
        <w:t xml:space="preserve">5,33%</w:t>
      </w:r>
    </w:p>
    <w:p>
      <w:pPr>
        <w:pStyle w:val="BlockText"/>
      </w:pPr>
      <w:r>
        <w:t xml:space="preserve">5,33%</w:t>
      </w:r>
    </w:p>
    <w:p>
      <w:pPr>
        <w:pStyle w:val="BlockText"/>
      </w:pPr>
      <w:r>
        <w:t xml:space="preserve">5,00%</w:t>
      </w:r>
    </w:p>
    <w:p>
      <w:pPr>
        <w:pStyle w:val="BlockText"/>
      </w:pPr>
      <w:r>
        <w:t xml:space="preserve">4,00%</w:t>
      </w:r>
    </w:p>
    <w:p>
      <w:pPr>
        <w:pStyle w:val="BlockText"/>
      </w:pPr>
      <w:r>
        <w:t xml:space="preserve">3,57%</w:t>
      </w:r>
    </w:p>
    <w:p>
      <w:pPr>
        <w:pStyle w:val="BlockText"/>
      </w:pPr>
      <w:r>
        <w:t xml:space="preserve">3,57%</w:t>
      </w:r>
    </w:p>
    <w:p>
      <w:pPr>
        <w:pStyle w:val="BlockText"/>
      </w:pPr>
      <w:r>
        <w:t xml:space="preserve">2,50%</w:t>
      </w:r>
    </w:p>
    <w:p>
      <w:pPr>
        <w:pStyle w:val="BlockText"/>
      </w:pPr>
      <w:r>
        <w:t xml:space="preserve">7,14%</w:t>
      </w:r>
    </w:p>
    <w:p>
      <w:pPr>
        <w:pStyle w:val="BlockText"/>
      </w:pPr>
      <w:r>
        <w:t xml:space="preserve">7,14%</w:t>
      </w:r>
    </w:p>
    <w:p>
      <w:pPr>
        <w:pStyle w:val="BlockText"/>
      </w:pPr>
      <w:r>
        <w:t xml:space="preserve">7,14%</w:t>
      </w:r>
    </w:p>
    <w:p>
      <w:pPr>
        <w:pStyle w:val="BlockText"/>
      </w:pPr>
      <w:r>
        <w:t xml:space="preserve">8,93%</w:t>
      </w:r>
    </w:p>
    <w:p>
      <w:pPr>
        <w:pStyle w:val="FirstParagraph"/>
      </w:pPr>
      <w:r>
        <w:t xml:space="preserve">10,71%</w:t>
      </w:r>
    </w:p>
    <w:p>
      <w:pPr>
        <w:pStyle w:val="BlockText"/>
      </w:pPr>
      <w:r>
        <w:t xml:space="preserve">$CINDER Presale Swap (7,16m) Altura NFT Presale (6,83m)</w:t>
      </w:r>
    </w:p>
    <w:p>
      <w:pPr>
        <w:pStyle w:val="BlockText"/>
      </w:pPr>
      <w:r>
        <w:t xml:space="preserve">1,79%</w:t>
      </w:r>
    </w:p>
    <w:p>
      <w:pPr>
        <w:pStyle w:val="BlockText"/>
      </w:pPr>
      <w:r>
        <w:t xml:space="preserve">1,70%</w:t>
      </w:r>
    </w:p>
    <w:p>
      <w:pPr>
        <w:pStyle w:val="BlockText"/>
      </w:pPr>
      <w:r>
        <w:t xml:space="preserve">Percentage</w:t>
      </w:r>
    </w:p>
    <w:p>
      <w:pPr>
        <w:pStyle w:val="BlockText"/>
      </w:pPr>
      <w:r>
        <w:t xml:space="preserve">Initial Circulating Supply (60,89m) -</w:t>
      </w:r>
      <w:r>
        <w:t xml:space="preserve"> </w:t>
      </w:r>
      <w:r>
        <w:rPr>
          <w:b/>
        </w:rPr>
        <w:t xml:space="preserve">15,22%</w:t>
      </w:r>
    </w:p>
    <w:p>
      <w:pPr>
        <w:pStyle w:val="BlockText"/>
      </w:pPr>
      <w:r>
        <w:t xml:space="preserve">Initial Market Cap -</w:t>
      </w:r>
      <w:r>
        <w:t xml:space="preserve"> </w:t>
      </w:r>
      <w:r>
        <w:rPr>
          <w:b/>
        </w:rPr>
        <w:t xml:space="preserve">$2.435.600</w:t>
      </w:r>
    </w:p>
    <w:p>
      <w:pPr>
        <w:pStyle w:val="BlockText"/>
      </w:pPr>
      <w:r>
        <w:t xml:space="preserve">Initial Liquidity -</w:t>
      </w:r>
      <w:r>
        <w:t xml:space="preserve"> </w:t>
      </w:r>
      <w:r>
        <w:rPr>
          <w:b/>
        </w:rPr>
        <w:t xml:space="preserve">$1.715.200</w:t>
      </w:r>
    </w:p>
    <w:p>
      <w:pPr>
        <w:pStyle w:val="FirstParagraph"/>
      </w:pPr>
      <w:r>
        <w:t xml:space="preserve">Initial Vested Supply (133,06m) -</w:t>
      </w:r>
      <w:r>
        <w:t xml:space="preserve"> </w:t>
      </w:r>
      <w:r>
        <w:rPr>
          <w:b/>
        </w:rPr>
        <w:t xml:space="preserve">33,27%</w:t>
      </w:r>
    </w:p>
    <w:p>
      <w:pPr>
        <w:pStyle w:val="BodyText"/>
      </w:pPr>
      <w:r>
        <w:t xml:space="preserve">Initial Token Locks (206,05m) -</w:t>
      </w:r>
      <w:r>
        <w:t xml:space="preserve"> </w:t>
      </w:r>
      <w:r>
        <w:rPr>
          <w:b/>
        </w:rPr>
        <w:t xml:space="preserve">51,51%</w:t>
      </w:r>
    </w:p>
    <w:p>
      <w:pPr>
        <w:pStyle w:val="BodyText"/>
      </w:pPr>
      <w:r>
        <w:t xml:space="preserve">Total/Max Supply (400m) -</w:t>
      </w:r>
      <w:r>
        <w:t xml:space="preserve"> </w:t>
      </w:r>
      <w:r>
        <w:rPr>
          <w:b/>
        </w:rPr>
        <w:t xml:space="preserve">100%</w:t>
      </w:r>
    </w:p>
    <w:p>
      <w:pPr>
        <w:pStyle w:val="Heading1"/>
      </w:pPr>
      <w:bookmarkStart w:id="44" w:name="industry-valuation"/>
      <w:r>
        <w:t xml:space="preserve">INDUSTRY VALUATION</w:t>
      </w:r>
      <w:bookmarkEnd w:id="44"/>
    </w:p>
    <w:p>
      <w:pPr>
        <w:pStyle w:val="Heading2"/>
      </w:pPr>
      <w:bookmarkStart w:id="45" w:name="web2"/>
      <w:r>
        <w:t xml:space="preserve">WEB2</w:t>
      </w:r>
      <w:bookmarkEnd w:id="45"/>
    </w:p>
    <w:p>
      <w:pPr>
        <w:pStyle w:val="BlockText"/>
      </w:pPr>
      <w:r>
        <w:rPr>
          <w:b/>
        </w:rPr>
        <w:t xml:space="preserve">2023 Valuation: 187BN</w:t>
      </w:r>
    </w:p>
    <w:p>
      <w:pPr>
        <w:pStyle w:val="BlockText"/>
      </w:pPr>
      <w:r>
        <w:rPr>
          <w:b/>
        </w:rPr>
        <w:t xml:space="preserve">187 Billion has been generated by videogames in 2023.</w:t>
      </w:r>
    </w:p>
    <w:p>
      <w:pPr>
        <w:pStyle w:val="Heading2"/>
      </w:pPr>
      <w:bookmarkStart w:id="46" w:name="web3"/>
      <w:r>
        <w:t xml:space="preserve">WEB3</w:t>
      </w:r>
      <w:bookmarkEnd w:id="46"/>
    </w:p>
    <w:p>
      <w:pPr>
        <w:pStyle w:val="BlockText"/>
      </w:pPr>
      <w:r>
        <w:rPr>
          <w:b/>
        </w:rPr>
        <w:t xml:space="preserve">Cinderwake redefines gaming with blockchain integration, NFTs, and</w:t>
      </w:r>
      <w:r>
        <w:rPr>
          <w:b/>
        </w:rPr>
        <w:t xml:space="preserve"> </w:t>
      </w:r>
      <w:r>
        <w:rPr>
          <w:b/>
        </w:rPr>
        <w:t xml:space="preserve">mobile phone compatibility, offering true asset ownership and dynamic</w:t>
      </w:r>
      <w:r>
        <w:rPr>
          <w:b/>
        </w:rPr>
        <w:t xml:space="preserve"> </w:t>
      </w:r>
      <w:r>
        <w:rPr>
          <w:b/>
        </w:rPr>
        <w:t xml:space="preserve">gameplay experiences. No more lazy made boring idle and auto battling</w:t>
      </w:r>
      <w:r>
        <w:rPr>
          <w:b/>
        </w:rPr>
        <w:t xml:space="preserve"> </w:t>
      </w:r>
      <w:r>
        <w:rPr>
          <w:b/>
        </w:rPr>
        <w:t xml:space="preserve">openworld games!</w:t>
      </w:r>
    </w:p>
    <w:p>
      <w:pPr>
        <w:pStyle w:val="Heading2"/>
      </w:pPr>
      <w:bookmarkStart w:id="47" w:name="web3-1"/>
      <w:r>
        <w:t xml:space="preserve">WEB3</w:t>
      </w:r>
      <w:bookmarkEnd w:id="47"/>
    </w:p>
    <w:p>
      <w:pPr>
        <w:pStyle w:val="BlockText"/>
      </w:pPr>
      <w:r>
        <w:rPr>
          <w:b/>
        </w:rPr>
        <w:t xml:space="preserve">2023 Valuation: 2.3BN WEB3 games are gaining</w:t>
      </w:r>
    </w:p>
    <w:p>
      <w:pPr>
        <w:pStyle w:val="BlockText"/>
      </w:pPr>
      <w:r>
        <w:rPr>
          <w:b/>
        </w:rPr>
        <w:t xml:space="preserve">traction, immense growth left.</w:t>
      </w:r>
    </w:p>
    <w:p>
      <w:pPr>
        <w:pStyle w:val="Heading1"/>
      </w:pPr>
      <w:bookmarkStart w:id="48" w:name="go-to-market-strategy"/>
      <w:r>
        <w:t xml:space="preserve">GO TO MARKET STRATEGY</w:t>
      </w:r>
      <w:bookmarkEnd w:id="48"/>
    </w:p>
    <w:p>
      <w:pPr>
        <w:pStyle w:val="BlockText"/>
      </w:pPr>
      <w:r>
        <w:rPr>
          <w:b/>
        </w:rPr>
        <w:t xml:space="preserve">Media &amp; Press Releases:</w:t>
      </w:r>
      <w:r>
        <w:t xml:space="preserve"> </w:t>
      </w:r>
      <w:r>
        <w:t xml:space="preserve">Consistently</w:t>
      </w:r>
      <w:r>
        <w:t xml:space="preserve"> </w:t>
      </w:r>
      <w:r>
        <w:t xml:space="preserve">updated press releases with a wide range of media partners including</w:t>
      </w:r>
      <w:r>
        <w:t xml:space="preserve"> </w:t>
      </w:r>
      <w:r>
        <w:t xml:space="preserve">IBC Group, Yahoo News, Bloomberg News and more will bring attention to</w:t>
      </w:r>
      <w:r>
        <w:t xml:space="preserve"> </w:t>
      </w:r>
      <w:r>
        <w:t xml:space="preserve">Cinderwake, attracting new partnerships and players.</w:t>
      </w:r>
    </w:p>
    <w:p>
      <w:pPr>
        <w:pStyle w:val="BlockText"/>
      </w:pPr>
      <w:r>
        <w:rPr>
          <w:b/>
        </w:rPr>
        <w:t xml:space="preserve">Influencers &amp; KOLS:</w:t>
      </w:r>
      <w:r>
        <w:t xml:space="preserve"> </w:t>
      </w:r>
      <w:r>
        <w:t xml:space="preserve">With over 3</w:t>
      </w:r>
      <w:r>
        <w:t xml:space="preserve"> </w:t>
      </w:r>
      <w:r>
        <w:t xml:space="preserve">years of experience interacting with Web3 influencers and KOLs,</w:t>
      </w:r>
      <w:r>
        <w:t xml:space="preserve"> </w:t>
      </w:r>
      <w:r>
        <w:t xml:space="preserve">Cinderwake is partnering with some of the most trusted names in the</w:t>
      </w:r>
      <w:r>
        <w:t xml:space="preserve"> </w:t>
      </w:r>
      <w:r>
        <w:t xml:space="preserve">space to promote the project and the game. An ambassador program is</w:t>
      </w:r>
      <w:r>
        <w:t xml:space="preserve"> </w:t>
      </w:r>
      <w:r>
        <w:t xml:space="preserve">being developed to ensure long term partners and ongoing credibility</w:t>
      </w:r>
      <w:r>
        <w:t xml:space="preserve"> </w:t>
      </w:r>
      <w:r>
        <w:t xml:space="preserve">within the space.</w:t>
      </w:r>
    </w:p>
    <w:p>
      <w:pPr>
        <w:pStyle w:val="BlockText"/>
      </w:pPr>
      <w:r>
        <w:rPr>
          <w:b/>
        </w:rPr>
        <w:t xml:space="preserve">Social Media Campaigns &amp; Community development:</w:t>
      </w:r>
      <w:r>
        <w:t xml:space="preserve"> </w:t>
      </w:r>
      <w:r>
        <w:t xml:space="preserve">Everyone knows</w:t>
      </w:r>
      <w:r>
        <w:t xml:space="preserve"> </w:t>
      </w:r>
      <w:r>
        <w:t xml:space="preserve">that the best marketing is done by groundswell where real people all</w:t>
      </w:r>
      <w:r>
        <w:t xml:space="preserve"> </w:t>
      </w:r>
      <w:r>
        <w:t xml:space="preserve">over the world promote your product. Airdrop competitions, social</w:t>
      </w:r>
      <w:r>
        <w:t xml:space="preserve"> </w:t>
      </w:r>
      <w:r>
        <w:t xml:space="preserve">media campaigns, and community building activities are all planned</w:t>
      </w:r>
      <w:r>
        <w:t xml:space="preserve"> </w:t>
      </w:r>
      <w:r>
        <w:t xml:space="preserve">with the most effective strategies employed.</w:t>
      </w:r>
    </w:p>
    <w:p>
      <w:pPr>
        <w:pStyle w:val="BlockText"/>
      </w:pPr>
      <w:r>
        <w:rPr>
          <w:b/>
        </w:rPr>
        <w:t xml:space="preserve">Partnerships:</w:t>
      </w:r>
      <w:r>
        <w:t xml:space="preserve"> </w:t>
      </w:r>
      <w:r>
        <w:t xml:space="preserve">Partnering with Web3 builders on the cutting edge of</w:t>
      </w:r>
      <w:r>
        <w:t xml:space="preserve"> </w:t>
      </w:r>
      <w:r>
        <w:t xml:space="preserve">the space is key to exponential growth. Cross-marketing campaigns,</w:t>
      </w:r>
      <w:r>
        <w:t xml:space="preserve"> </w:t>
      </w:r>
      <w:r>
        <w:t xml:space="preserve">asset integrations, and joint releases with some of the biggest names</w:t>
      </w:r>
      <w:r>
        <w:t xml:space="preserve"> </w:t>
      </w:r>
      <w:r>
        <w:t xml:space="preserve">in Web3 gaming are all being planned.</w:t>
      </w:r>
    </w:p>
    <w:p>
      <w:pPr>
        <w:pStyle w:val="Heading1"/>
      </w:pPr>
      <w:bookmarkStart w:id="49" w:name="dont-miss-out-on-this-adventure"/>
      <w:r>
        <w:t xml:space="preserve">DON’T MISS OUT ON THIS ADVENTURE!</w:t>
      </w:r>
      <w:bookmarkEnd w:id="49"/>
    </w:p>
    <w:p>
      <w:pPr>
        <w:pStyle w:val="FirstParagraph"/>
      </w:pPr>
      <w:r>
        <w:rPr>
          <w:b/>
        </w:rPr>
        <w:t xml:space="preserve">THANK YOU!</w:t>
      </w:r>
    </w:p>
    <w:p>
      <w:pPr>
        <w:pStyle w:val="BlockText"/>
      </w:pPr>
      <w:r>
        <w:rPr>
          <w:b/>
        </w:rPr>
        <w:t xml:space="preserve">If we’ve sparked your interest you can contact us at:</w:t>
      </w:r>
      <w:r>
        <w:rPr>
          <w:b/>
        </w:rPr>
        <w:t xml:space="preserve"> </w:t>
      </w:r>
      <w:hyperlink r:id="rId50">
        <w:r>
          <w:rPr>
            <w:rStyle w:val="Hyperlink"/>
            <w:b/>
          </w:rPr>
          <w:t xml:space="preserve">contact@cinderwake.io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mailto:contact@cinderwake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mailto:contact@cinderwake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2025-07-03T08:54:04Z</dcterms:created>
  <dcterms:modified xsi:type="dcterms:W3CDTF">2025-07-03T08:54:04Z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