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sz w:val="23.910400390625"/>
          <w:szCs w:val="23.910400390625"/>
          <w:rtl w:val="0"/>
        </w:rPr>
        <w:t xml:space="preserve">Programación Concurrente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sz w:val="23.910400390625"/>
          <w:szCs w:val="23.910400390625"/>
          <w:rtl w:val="0"/>
        </w:rPr>
        <w:t xml:space="preserve"> Mayo 2023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3.910400390625"/>
          <w:szCs w:val="23.91040039062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0281982421875" w:right="0" w:firstLine="0"/>
        <w:jc w:val="center"/>
        <w:rPr>
          <w:sz w:val="34.43080139160156"/>
          <w:szCs w:val="34.43080139160156"/>
        </w:rPr>
      </w:pPr>
      <w:r w:rsidDel="00000000" w:rsidR="00000000" w:rsidRPr="00000000">
        <w:rPr>
          <w:sz w:val="34.43080139160156"/>
          <w:szCs w:val="34.43080139160156"/>
          <w:rtl w:val="0"/>
        </w:rPr>
        <w:t xml:space="preserve">Práctica 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0281982421875" w:right="0" w:firstLine="0"/>
        <w:jc w:val="center"/>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Mart</w:t>
      </w:r>
      <w:r w:rsidDel="00000000" w:rsidR="00000000" w:rsidRPr="00000000">
        <w:rPr>
          <w:sz w:val="23.910400390625"/>
          <w:szCs w:val="23.910400390625"/>
          <w:rtl w:val="0"/>
        </w:rPr>
        <w:t xml:space="preserve">í</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nez Buenrostro Jorge Rafael.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8976377952031" w:firstLine="0"/>
        <w:jc w:val="center"/>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Universidad Aut</w:t>
      </w:r>
      <w:r w:rsidDel="00000000" w:rsidR="00000000" w:rsidRPr="00000000">
        <w:rPr>
          <w:sz w:val="23.910400390625"/>
          <w:szCs w:val="23.910400390625"/>
          <w:rtl w:val="0"/>
        </w:rPr>
        <w:t xml:space="preserve">ó</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noma Metropolitana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0281982421875" w:right="0" w:firstLine="0"/>
        <w:jc w:val="center"/>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Unidad Iztapalapa, M</w:t>
      </w:r>
      <w:r w:rsidDel="00000000" w:rsidR="00000000" w:rsidRPr="00000000">
        <w:rPr>
          <w:sz w:val="23.910400390625"/>
          <w:szCs w:val="23.910400390625"/>
          <w:rtl w:val="0"/>
        </w:rPr>
        <w:t xml:space="preserve">é</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xico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0281982421875" w:right="0" w:firstLine="0"/>
        <w:jc w:val="center"/>
        <w:rPr/>
      </w:pPr>
      <w:r w:rsidDel="00000000" w:rsidR="00000000" w:rsidRPr="00000000">
        <w:rPr>
          <w:i w:val="1"/>
          <w:sz w:val="23.910400390625"/>
          <w:szCs w:val="23.910400390625"/>
          <w:rtl w:val="0"/>
        </w:rPr>
        <w:t xml:space="preserve">m</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olap</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gmail.com </w:t>
      </w:r>
      <w:r w:rsidDel="00000000" w:rsidR="00000000" w:rsidRPr="00000000">
        <w:rPr>
          <w:rtl w:val="0"/>
        </w:rPr>
      </w:r>
    </w:p>
    <w:p w:rsidR="00000000" w:rsidDel="00000000" w:rsidP="00000000" w:rsidRDefault="00000000" w:rsidRPr="00000000" w14:paraId="00000008">
      <w:pPr>
        <w:pStyle w:val="Heading2"/>
        <w:widowControl w:val="0"/>
        <w:spacing w:before="207.579345703125" w:line="241.56377792358398" w:lineRule="auto"/>
        <w:ind w:right="163.614501953125"/>
        <w:jc w:val="both"/>
        <w:rPr/>
      </w:pPr>
      <w:bookmarkStart w:colFirst="0" w:colLast="0" w:name="_umcbsv27hq5o" w:id="0"/>
      <w:bookmarkEnd w:id="0"/>
      <w:r w:rsidDel="00000000" w:rsidR="00000000" w:rsidRPr="00000000">
        <w:rPr>
          <w:rtl w:val="0"/>
        </w:rPr>
        <w:t xml:space="preserve">Actividad</w:t>
      </w:r>
      <w:r w:rsidDel="00000000" w:rsidR="00000000" w:rsidRPr="00000000">
        <w:rPr>
          <w:rtl w:val="0"/>
        </w:rPr>
        <w:t xml:space="preserve"> B</w:t>
      </w:r>
    </w:p>
    <w:p w:rsidR="00000000" w:rsidDel="00000000" w:rsidP="00000000" w:rsidRDefault="00000000" w:rsidRPr="00000000" w14:paraId="00000009">
      <w:pPr>
        <w:jc w:val="both"/>
        <w:rPr/>
      </w:pPr>
      <w:r w:rsidDel="00000000" w:rsidR="00000000" w:rsidRPr="00000000">
        <w:rPr>
          <w:rtl w:val="0"/>
        </w:rPr>
        <w:t xml:space="preserve">El objetivo de esta actividad es deducir la capacidad de un pipe modificando el programa de ejemplo. Para esto habrá que llenar byte por byte el pipe hasta que se llene, haremos las siguientes dos modificaciones: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Se agrega en el proceso emisor un ciclo en el cual se agrega un byte hasta que ya no se pueda escribir más en el pipe.</w:t>
      </w:r>
    </w:p>
    <w:tbl>
      <w:tblPr>
        <w:tblStyle w:val="Table1"/>
        <w:tblW w:w="10494.0" w:type="dxa"/>
        <w:jc w:val="left"/>
        <w:tblLayout w:type="fixed"/>
        <w:tblLook w:val="0600"/>
      </w:tblPr>
      <w:tblGrid>
        <w:gridCol w:w="10494"/>
        <w:tblGridChange w:id="0">
          <w:tblGrid>
            <w:gridCol w:w="10494"/>
          </w:tblGrid>
        </w:tblGridChange>
      </w:tblGrid>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5194608" cy="1408915"/>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94608" cy="14089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Para que el pipe se pueda llenar se comenta la línea en el proceso receptor que se encarga de leer datos del pipe.</w:t>
      </w:r>
    </w:p>
    <w:tbl>
      <w:tblPr>
        <w:tblStyle w:val="Table2"/>
        <w:tblW w:w="10494.0" w:type="dxa"/>
        <w:jc w:val="left"/>
        <w:tblLayout w:type="fixed"/>
        <w:tblLook w:val="0600"/>
      </w:tblPr>
      <w:tblGrid>
        <w:gridCol w:w="10494"/>
        <w:tblGridChange w:id="0">
          <w:tblGrid>
            <w:gridCol w:w="10494"/>
          </w:tblGrid>
        </w:tblGridChange>
      </w:tblGrid>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center"/>
              <w:rPr/>
            </w:pPr>
            <w:r w:rsidDel="00000000" w:rsidR="00000000" w:rsidRPr="00000000">
              <w:rPr/>
              <w:drawing>
                <wp:inline distB="114300" distT="114300" distL="114300" distR="114300">
                  <wp:extent cx="4193925" cy="148497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3925" cy="14849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Al ejecutar este programa en la terminal se muestra una cuenta de la cantidad de bytes que se van agregando al pipe; esta cuenta se detiene en el número </w:t>
      </w:r>
      <w:r w:rsidDel="00000000" w:rsidR="00000000" w:rsidRPr="00000000">
        <w:rPr>
          <w:b w:val="1"/>
          <w:rtl w:val="0"/>
        </w:rPr>
        <w:t xml:space="preserve">65,536. </w:t>
      </w:r>
      <w:r w:rsidDel="00000000" w:rsidR="00000000" w:rsidRPr="00000000">
        <w:rPr>
          <w:rtl w:val="0"/>
        </w:rPr>
        <w:t xml:space="preserve">Convirtiendo este número en potencias de </w:t>
      </w:r>
      <w:r w:rsidDel="00000000" w:rsidR="00000000" w:rsidRPr="00000000">
        <w:rPr>
          <w:b w:val="1"/>
          <w:rtl w:val="0"/>
        </w:rPr>
        <w:t xml:space="preserve">2</w:t>
      </w:r>
      <w:r w:rsidDel="00000000" w:rsidR="00000000" w:rsidRPr="00000000">
        <w:rPr>
          <w:rtl w:val="0"/>
        </w:rPr>
        <w:t xml:space="preserve"> podemos ver que el tamaño del pipe es de </w:t>
      </w:r>
      <m:oMath>
        <m:sSup>
          <m:sSupPr>
            <m:ctrlPr>
              <w:rPr>
                <w:sz w:val="36"/>
                <w:szCs w:val="36"/>
              </w:rPr>
            </m:ctrlPr>
          </m:sSupPr>
          <m:e>
            <m:r>
              <w:rPr>
                <w:sz w:val="36"/>
                <w:szCs w:val="36"/>
              </w:rPr>
              <m:t xml:space="preserve">2</m:t>
            </m:r>
          </m:e>
          <m:sup>
            <m:r>
              <w:rPr>
                <w:sz w:val="36"/>
                <w:szCs w:val="36"/>
              </w:rPr>
              <m:t xml:space="preserve">16</m:t>
            </m:r>
          </m:sup>
        </m:sSup>
      </m:oMath>
      <w:r w:rsidDel="00000000" w:rsidR="00000000" w:rsidRPr="00000000">
        <w:rPr>
          <w:sz w:val="28"/>
          <w:szCs w:val="28"/>
          <w:rtl w:val="0"/>
        </w:rPr>
        <w:t xml:space="preserve"> </w:t>
      </w:r>
      <w:r w:rsidDel="00000000" w:rsidR="00000000" w:rsidRPr="00000000">
        <w:rPr>
          <w:rtl w:val="0"/>
        </w:rPr>
        <w:t xml:space="preserve">bytes.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spacing w:before="0" w:line="240" w:lineRule="auto"/>
        <w:jc w:val="center"/>
        <w:rPr/>
      </w:pPr>
      <w:bookmarkStart w:colFirst="0" w:colLast="0" w:name="_w4wabjcglw6v" w:id="1"/>
      <w:bookmarkEnd w:id="1"/>
      <w:hyperlink r:id="rId8">
        <w:r w:rsidDel="00000000" w:rsidR="00000000" w:rsidRPr="00000000">
          <w:rPr>
            <w:color w:val="1155cc"/>
            <w:u w:val="single"/>
            <w:rtl w:val="0"/>
          </w:rPr>
          <w:t xml:space="preserve">Enlace GDB</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spacing w:before="0" w:line="240" w:lineRule="auto"/>
        <w:rPr/>
      </w:pPr>
      <w:bookmarkStart w:colFirst="0" w:colLast="0" w:name="_cjihepehxz86" w:id="2"/>
      <w:bookmarkEnd w:id="2"/>
      <w:r w:rsidDel="00000000" w:rsidR="00000000" w:rsidRPr="00000000">
        <w:rPr>
          <w:rtl w:val="0"/>
        </w:rPr>
        <w:t xml:space="preserve">Código Fuente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pipe.c -- un ejemplo de uso de pipe para</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Droid Sans Mono" w:cs="Droid Sans Mono" w:eastAsia="Droid Sans Mono" w:hAnsi="Droid Sans Mono"/>
          <w:color w:val="57a64a"/>
          <w:sz w:val="21"/>
          <w:szCs w:val="21"/>
          <w:rtl w:val="0"/>
        </w:rPr>
        <w:t xml:space="preserve">**            comunicar procesos por env�o de mensajes</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stdio.h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stdlib.h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unistd.h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sys/wait.h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crear el pipe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clonar el proceso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Cierra el que no va a usar</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do</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Hijo: Escribo en la tuberia el caracter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Hijo: termino</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Cierra el que no va a usar</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Padre: leyendo de la tuberia</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//read(hijo_padre[READ], buf, 5);</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Padre lei: read </w:t>
      </w:r>
      <w:r w:rsidDel="00000000" w:rsidR="00000000" w:rsidRPr="00000000">
        <w:rPr>
          <w:rFonts w:ascii="Courier New" w:cs="Courier New" w:eastAsia="Courier New" w:hAnsi="Courier New"/>
          <w:color w:val="ffd68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Padre : termino</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NULL</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mc41hcolh5v5" w:id="3"/>
      <w:bookmarkEnd w:id="3"/>
      <w:r w:rsidDel="00000000" w:rsidR="00000000" w:rsidRPr="00000000">
        <w:rPr>
          <w:rtl w:val="0"/>
        </w:rPr>
        <w:t xml:space="preserve">Actividad</w:t>
      </w:r>
      <w:r w:rsidDel="00000000" w:rsidR="00000000" w:rsidRPr="00000000">
        <w:rPr>
          <w:rtl w:val="0"/>
        </w:rPr>
        <w:t xml:space="preserve"> C</w:t>
      </w:r>
    </w:p>
    <w:p w:rsidR="00000000" w:rsidDel="00000000" w:rsidP="00000000" w:rsidRDefault="00000000" w:rsidRPr="00000000" w14:paraId="0000004A">
      <w:pPr>
        <w:jc w:val="both"/>
        <w:rPr/>
      </w:pPr>
      <w:r w:rsidDel="00000000" w:rsidR="00000000" w:rsidRPr="00000000">
        <w:rPr>
          <w:rtl w:val="0"/>
        </w:rPr>
        <w:t xml:space="preserve">Esta actividad requiere que modifiquemos el programa ejemplo para que el proceso emisor le envíe varios mensajes al proceso receptor. Para esto habrá que realizar las siguientes modificaciones: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u w:val="none"/>
        </w:rPr>
      </w:pPr>
      <w:r w:rsidDel="00000000" w:rsidR="00000000" w:rsidRPr="00000000">
        <w:rPr>
          <w:rtl w:val="0"/>
        </w:rPr>
        <w:t xml:space="preserve">Primero se declara una variable </w:t>
      </w:r>
      <w:r w:rsidDel="00000000" w:rsidR="00000000" w:rsidRPr="00000000">
        <w:rPr>
          <w:i w:val="1"/>
          <w:rtl w:val="0"/>
        </w:rPr>
        <w:t xml:space="preserve">iteracion </w:t>
      </w:r>
      <w:r w:rsidDel="00000000" w:rsidR="00000000" w:rsidRPr="00000000">
        <w:rPr>
          <w:rtl w:val="0"/>
        </w:rPr>
        <w:t xml:space="preserve">poder seleccionar la cantidad deseada de mensaje a enviar. Al proceso emisor se le agrega un ciclo que se repite el el número de veces determinadas por la variable </w:t>
      </w:r>
      <w:r w:rsidDel="00000000" w:rsidR="00000000" w:rsidRPr="00000000">
        <w:rPr>
          <w:i w:val="1"/>
          <w:rtl w:val="0"/>
        </w:rPr>
        <w:t xml:space="preserve">iteracion; </w:t>
      </w:r>
      <w:r w:rsidDel="00000000" w:rsidR="00000000" w:rsidRPr="00000000">
        <w:rPr>
          <w:rtl w:val="0"/>
        </w:rPr>
        <w:t xml:space="preserve">dentro de este ciclo se encuentran las líneas encargadas de: mostrar en la terminal el número que se enviará, la línea encargada de convertir el número a enviar en una cadena de caracteres y la línea encargada de escribir en el pipe el número a enviar.</w:t>
      </w:r>
    </w:p>
    <w:tbl>
      <w:tblPr>
        <w:tblStyle w:val="Table3"/>
        <w:tblW w:w="9774.0" w:type="dxa"/>
        <w:jc w:val="left"/>
        <w:tblInd w:w="720.0" w:type="dxa"/>
        <w:tblLayout w:type="fixed"/>
        <w:tblLook w:val="0600"/>
      </w:tblPr>
      <w:tblGrid>
        <w:gridCol w:w="9774"/>
        <w:tblGridChange w:id="0">
          <w:tblGrid>
            <w:gridCol w:w="9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drawing>
                <wp:inline distB="114300" distT="114300" distL="114300" distR="114300">
                  <wp:extent cx="5346450" cy="221964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46450" cy="22196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En el proceso receptor se agrega un ciclo que se encarga de leer el pipe hasta que este se encuentre vacío, dentro de este ciclo se muestra en la terminal lo que se leyó del pipe.</w:t>
      </w:r>
    </w:p>
    <w:tbl>
      <w:tblPr>
        <w:tblStyle w:val="Table4"/>
        <w:tblW w:w="9774.0" w:type="dxa"/>
        <w:jc w:val="left"/>
        <w:tblInd w:w="720.0" w:type="dxa"/>
        <w:tblLayout w:type="fixed"/>
        <w:tblLook w:val="0600"/>
      </w:tblPr>
      <w:tblGrid>
        <w:gridCol w:w="9774"/>
        <w:tblGridChange w:id="0">
          <w:tblGrid>
            <w:gridCol w:w="9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drawing>
                <wp:inline distB="114300" distT="114300" distL="114300" distR="114300">
                  <wp:extent cx="5427413" cy="2257872"/>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27413" cy="22578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jc w:val="center"/>
        <w:rPr/>
      </w:pPr>
      <w:bookmarkStart w:colFirst="0" w:colLast="0" w:name="_30kitime7olb" w:id="4"/>
      <w:bookmarkEnd w:id="4"/>
      <w:hyperlink r:id="rId10">
        <w:r w:rsidDel="00000000" w:rsidR="00000000" w:rsidRPr="00000000">
          <w:rPr>
            <w:color w:val="1155cc"/>
            <w:u w:val="single"/>
            <w:rtl w:val="0"/>
          </w:rPr>
          <w:t xml:space="preserve">Enlace GDB</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spacing w:before="0" w:lineRule="auto"/>
        <w:rPr/>
      </w:pPr>
      <w:bookmarkStart w:colFirst="0" w:colLast="0" w:name="_2ocgtxekm8kg" w:id="5"/>
      <w:bookmarkEnd w:id="5"/>
      <w:r w:rsidDel="00000000" w:rsidR="00000000" w:rsidRPr="00000000">
        <w:rPr>
          <w:rtl w:val="0"/>
        </w:rPr>
        <w:t xml:space="preserve">Código Fuente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pipe.c -- un ejemplo de uso de pipe para</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comunicar procesos por envío de mensajes</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stdio.h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stdlib.h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unistd.h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sys/wait.h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crear el pipe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clonar el proceso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Cierra el que no va a usar</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do</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Hijo: Escribo en la tuberia el caracter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Convierte el número en una cadena de caracteres</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snprintf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Escribe el mensaje en la tubería</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iteracion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&lt;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//Cambiar este número por la cantidad deseada de mensajes</w:t>
      </w: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Hijo: termino</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Cierra el que no va a usar</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Padre: leyendo de la tuberia</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Padre lei: read </w:t>
      </w:r>
      <w:r w:rsidDel="00000000" w:rsidR="00000000" w:rsidRPr="00000000">
        <w:rPr>
          <w:rFonts w:ascii="Courier New" w:cs="Courier New" w:eastAsia="Courier New" w:hAnsi="Courier New"/>
          <w:color w:val="ffd68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Padre: termino</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NULL</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hijo_padre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8D">
      <w:pPr>
        <w:pStyle w:val="Heading2"/>
        <w:rPr/>
      </w:pPr>
      <w:bookmarkStart w:colFirst="0" w:colLast="0" w:name="_cxjfm051sfm0" w:id="6"/>
      <w:bookmarkEnd w:id="6"/>
      <w:r w:rsidDel="00000000" w:rsidR="00000000" w:rsidRPr="00000000">
        <w:rPr>
          <w:rtl w:val="0"/>
        </w:rPr>
        <w:t xml:space="preserve">Actividad D</w:t>
      </w:r>
    </w:p>
    <w:p w:rsidR="00000000" w:rsidDel="00000000" w:rsidP="00000000" w:rsidRDefault="00000000" w:rsidRPr="00000000" w14:paraId="0000008E">
      <w:pPr>
        <w:jc w:val="both"/>
        <w:rPr/>
      </w:pPr>
      <w:r w:rsidDel="00000000" w:rsidR="00000000" w:rsidRPr="00000000">
        <w:rPr>
          <w:rtl w:val="0"/>
        </w:rPr>
        <w:t xml:space="preserve">Esta actividad nos pide que agreguemos lo que sea necesario para que la comunicación entre el proceso emisor y el proceso receptor sea en ambos sentidos.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u w:val="none"/>
        </w:rPr>
      </w:pPr>
      <w:r w:rsidDel="00000000" w:rsidR="00000000" w:rsidRPr="00000000">
        <w:rPr>
          <w:rtl w:val="0"/>
        </w:rPr>
        <w:t xml:space="preserve">Primero se crean dos pipes: </w:t>
      </w:r>
      <w:r w:rsidDel="00000000" w:rsidR="00000000" w:rsidRPr="00000000">
        <w:rPr>
          <w:b w:val="1"/>
          <w:i w:val="1"/>
          <w:rtl w:val="0"/>
        </w:rPr>
        <w:t xml:space="preserve">receptor_emisor</w:t>
      </w:r>
      <w:r w:rsidDel="00000000" w:rsidR="00000000" w:rsidRPr="00000000">
        <w:rPr>
          <w:i w:val="1"/>
          <w:rtl w:val="0"/>
        </w:rPr>
        <w:t xml:space="preserve"> </w:t>
      </w:r>
      <w:r w:rsidDel="00000000" w:rsidR="00000000" w:rsidRPr="00000000">
        <w:rPr>
          <w:rtl w:val="0"/>
        </w:rPr>
        <w:t xml:space="preserve">y </w:t>
      </w:r>
      <w:r w:rsidDel="00000000" w:rsidR="00000000" w:rsidRPr="00000000">
        <w:rPr>
          <w:b w:val="1"/>
          <w:i w:val="1"/>
          <w:rtl w:val="0"/>
        </w:rPr>
        <w:t xml:space="preserve">emisor_receptor</w:t>
      </w:r>
      <w:r w:rsidDel="00000000" w:rsidR="00000000" w:rsidRPr="00000000">
        <w:rPr>
          <w:i w:val="1"/>
          <w:rtl w:val="0"/>
        </w:rPr>
        <w:t xml:space="preserve">. </w:t>
      </w:r>
      <w:r w:rsidDel="00000000" w:rsidR="00000000" w:rsidRPr="00000000">
        <w:rPr>
          <w:rtl w:val="0"/>
        </w:rPr>
        <w:t xml:space="preserve">Con estos nuevos pipes el proceso emisor puede enviar mensajes por medio del pipe </w:t>
      </w:r>
      <w:r w:rsidDel="00000000" w:rsidR="00000000" w:rsidRPr="00000000">
        <w:rPr>
          <w:b w:val="1"/>
          <w:i w:val="1"/>
          <w:rtl w:val="0"/>
        </w:rPr>
        <w:t xml:space="preserve">emisor_receptor</w:t>
      </w:r>
      <w:r w:rsidDel="00000000" w:rsidR="00000000" w:rsidRPr="00000000">
        <w:rPr>
          <w:i w:val="1"/>
          <w:rtl w:val="0"/>
        </w:rPr>
        <w:t xml:space="preserve"> </w:t>
      </w:r>
      <w:r w:rsidDel="00000000" w:rsidR="00000000" w:rsidRPr="00000000">
        <w:rPr>
          <w:rtl w:val="0"/>
        </w:rPr>
        <w:t xml:space="preserve">y recibir respuestas del proceso receptor por medio del pipe </w:t>
      </w:r>
      <w:r w:rsidDel="00000000" w:rsidR="00000000" w:rsidRPr="00000000">
        <w:rPr>
          <w:b w:val="1"/>
          <w:i w:val="1"/>
          <w:rtl w:val="0"/>
        </w:rPr>
        <w:t xml:space="preserve">receptor_emisor</w:t>
      </w:r>
      <w:r w:rsidDel="00000000" w:rsidR="00000000" w:rsidRPr="00000000">
        <w:rPr>
          <w:i w:val="1"/>
          <w:rtl w:val="0"/>
        </w:rPr>
        <w:t xml:space="preserve">. </w:t>
      </w:r>
      <w:r w:rsidDel="00000000" w:rsidR="00000000" w:rsidRPr="00000000">
        <w:rPr>
          <w:rtl w:val="0"/>
        </w:rPr>
        <w:t xml:space="preserve">Mientras que el proceso receptor lee mensajes del pipe </w:t>
      </w:r>
      <w:r w:rsidDel="00000000" w:rsidR="00000000" w:rsidRPr="00000000">
        <w:rPr>
          <w:b w:val="1"/>
          <w:i w:val="1"/>
          <w:rtl w:val="0"/>
        </w:rPr>
        <w:t xml:space="preserve">emisor_receptor</w:t>
      </w:r>
      <w:r w:rsidDel="00000000" w:rsidR="00000000" w:rsidRPr="00000000">
        <w:rPr>
          <w:i w:val="1"/>
          <w:rtl w:val="0"/>
        </w:rPr>
        <w:t xml:space="preserve"> </w:t>
      </w:r>
      <w:r w:rsidDel="00000000" w:rsidR="00000000" w:rsidRPr="00000000">
        <w:rPr>
          <w:rtl w:val="0"/>
        </w:rPr>
        <w:t xml:space="preserve">y envía respuestas al proceso emisor por medio del pipe </w:t>
      </w:r>
      <w:r w:rsidDel="00000000" w:rsidR="00000000" w:rsidRPr="00000000">
        <w:rPr>
          <w:b w:val="1"/>
          <w:i w:val="1"/>
          <w:rtl w:val="0"/>
        </w:rPr>
        <w:t xml:space="preserve">receptor_emisor.</w:t>
      </w:r>
    </w:p>
    <w:p w:rsidR="00000000" w:rsidDel="00000000" w:rsidP="00000000" w:rsidRDefault="00000000" w:rsidRPr="00000000" w14:paraId="00000091">
      <w:pPr>
        <w:widowControl w:val="0"/>
        <w:spacing w:line="240" w:lineRule="auto"/>
        <w:jc w:val="center"/>
        <w:rPr/>
      </w:pPr>
      <w:r w:rsidDel="00000000" w:rsidR="00000000" w:rsidRPr="00000000">
        <w:rPr/>
        <w:drawing>
          <wp:inline distB="114300" distT="114300" distL="114300" distR="114300">
            <wp:extent cx="2448193" cy="50404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48193" cy="5040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rtl w:val="0"/>
        </w:rPr>
      </w:r>
    </w:p>
    <w:p w:rsidR="00000000" w:rsidDel="00000000" w:rsidP="00000000" w:rsidRDefault="00000000" w:rsidRPr="00000000" w14:paraId="00000093">
      <w:pPr>
        <w:numPr>
          <w:ilvl w:val="0"/>
          <w:numId w:val="1"/>
        </w:numPr>
        <w:ind w:left="720" w:hanging="360"/>
        <w:jc w:val="both"/>
        <w:rPr>
          <w:u w:val="none"/>
        </w:rPr>
      </w:pPr>
      <w:r w:rsidDel="00000000" w:rsidR="00000000" w:rsidRPr="00000000">
        <w:rPr>
          <w:rtl w:val="0"/>
        </w:rPr>
        <w:t xml:space="preserve">En el proceso emisor se agregan un ciclo que permite que pueda mandar mensajes hasta que se quiera salir. Dentro del ciclo se pide el mensaje que se quiere mandar y se escribe dentro del pipe </w:t>
      </w:r>
      <w:r w:rsidDel="00000000" w:rsidR="00000000" w:rsidRPr="00000000">
        <w:rPr>
          <w:b w:val="1"/>
          <w:i w:val="1"/>
          <w:rtl w:val="0"/>
        </w:rPr>
        <w:t xml:space="preserve">emisor_receptor</w:t>
      </w:r>
      <w:r w:rsidDel="00000000" w:rsidR="00000000" w:rsidRPr="00000000">
        <w:rPr>
          <w:rtl w:val="0"/>
        </w:rPr>
        <w:t xml:space="preserve">. Se evalua el mensaje para saber si contiene la palabra reservada para terminar el envío de mensajes; para terminar se lee del pipe </w:t>
      </w:r>
      <w:r w:rsidDel="00000000" w:rsidR="00000000" w:rsidRPr="00000000">
        <w:rPr>
          <w:b w:val="1"/>
          <w:i w:val="1"/>
          <w:rtl w:val="0"/>
        </w:rPr>
        <w:t xml:space="preserve">receptor_emisor </w:t>
      </w:r>
      <w:r w:rsidDel="00000000" w:rsidR="00000000" w:rsidRPr="00000000">
        <w:rPr>
          <w:rtl w:val="0"/>
        </w:rPr>
        <w:t xml:space="preserve">la respuesta del proceso receptor y se muestra en pantall</w:t>
      </w:r>
      <w:r w:rsidDel="00000000" w:rsidR="00000000" w:rsidRPr="00000000">
        <w:rPr>
          <w:rtl w:val="0"/>
        </w:rPr>
      </w:r>
    </w:p>
    <w:tbl>
      <w:tblPr>
        <w:tblStyle w:val="Table5"/>
        <w:tblW w:w="9774.0" w:type="dxa"/>
        <w:jc w:val="left"/>
        <w:tblInd w:w="720.0" w:type="dxa"/>
        <w:tblLayout w:type="fixed"/>
        <w:tblLook w:val="0600"/>
      </w:tblPr>
      <w:tblGrid>
        <w:gridCol w:w="9774"/>
        <w:tblGridChange w:id="0">
          <w:tblGrid>
            <w:gridCol w:w="9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p w:rsidR="00000000" w:rsidDel="00000000" w:rsidP="00000000" w:rsidRDefault="00000000" w:rsidRPr="00000000" w14:paraId="00000095">
            <w:pPr>
              <w:widowControl w:val="0"/>
              <w:spacing w:line="240" w:lineRule="auto"/>
              <w:ind w:left="0" w:firstLine="0"/>
              <w:jc w:val="center"/>
              <w:rPr/>
            </w:pPr>
            <w:r w:rsidDel="00000000" w:rsidR="00000000" w:rsidRPr="00000000">
              <w:rPr/>
              <w:drawing>
                <wp:inline distB="114300" distT="114300" distL="114300" distR="114300">
                  <wp:extent cx="5065463" cy="3549329"/>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65463" cy="354932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spacing w:line="240" w:lineRule="auto"/>
              <w:ind w:left="720" w:firstLine="0"/>
              <w:jc w:val="both"/>
              <w:rPr/>
            </w:pPr>
            <w:r w:rsidDel="00000000" w:rsidR="00000000" w:rsidRPr="00000000">
              <w:rPr>
                <w:rtl w:val="0"/>
              </w:rPr>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1"/>
        </w:numPr>
        <w:ind w:left="720" w:hanging="360"/>
        <w:jc w:val="both"/>
      </w:pPr>
      <w:r w:rsidDel="00000000" w:rsidR="00000000" w:rsidRPr="00000000">
        <w:rPr>
          <w:rtl w:val="0"/>
        </w:rPr>
        <w:t xml:space="preserve">En el proceso receptor se agrega un ciclo que permite que pueda mandar mensajes hasta que se quiera salir. Dentro del ciclo primero lee el pipe </w:t>
      </w:r>
      <w:r w:rsidDel="00000000" w:rsidR="00000000" w:rsidRPr="00000000">
        <w:rPr>
          <w:b w:val="1"/>
          <w:i w:val="1"/>
          <w:rtl w:val="0"/>
        </w:rPr>
        <w:t xml:space="preserve">emisor_receptor</w:t>
      </w:r>
      <w:r w:rsidDel="00000000" w:rsidR="00000000" w:rsidRPr="00000000">
        <w:rPr>
          <w:rtl w:val="0"/>
        </w:rPr>
        <w:t xml:space="preserve"> en búsqueda de la respuesta del emisor; en caso que haya una respuesta se compara con la palabra reservada para terminar con la comunicación. Al final escribe dentro del pipe </w:t>
      </w:r>
      <w:r w:rsidDel="00000000" w:rsidR="00000000" w:rsidRPr="00000000">
        <w:rPr>
          <w:b w:val="1"/>
          <w:i w:val="1"/>
          <w:rtl w:val="0"/>
        </w:rPr>
        <w:t xml:space="preserve">receptor_emisor</w:t>
      </w:r>
      <w:r w:rsidDel="00000000" w:rsidR="00000000" w:rsidRPr="00000000">
        <w:rPr>
          <w:rtl w:val="0"/>
        </w:rPr>
        <w:t xml:space="preserve"> la confirmación de recepción del mensaje.</w:t>
      </w:r>
    </w:p>
    <w:tbl>
      <w:tblPr>
        <w:tblStyle w:val="Table6"/>
        <w:tblW w:w="9774.0" w:type="dxa"/>
        <w:jc w:val="left"/>
        <w:tblInd w:w="720.0" w:type="dxa"/>
        <w:tblLayout w:type="fixed"/>
        <w:tblLook w:val="0600"/>
      </w:tblPr>
      <w:tblGrid>
        <w:gridCol w:w="9774"/>
        <w:tblGridChange w:id="0">
          <w:tblGrid>
            <w:gridCol w:w="9774"/>
          </w:tblGrid>
        </w:tblGridChange>
      </w:tblGrid>
      <w:tr>
        <w:trPr>
          <w:cantSplit w:val="0"/>
          <w:trHeight w:val="4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drawing>
                <wp:inline distB="114300" distT="114300" distL="114300" distR="114300">
                  <wp:extent cx="5054849" cy="288529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54849" cy="2885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jc w:val="center"/>
        <w:rPr/>
      </w:pPr>
      <w:bookmarkStart w:colFirst="0" w:colLast="0" w:name="_c83sztd7ghud" w:id="7"/>
      <w:bookmarkEnd w:id="7"/>
      <w:hyperlink r:id="rId14">
        <w:r w:rsidDel="00000000" w:rsidR="00000000" w:rsidRPr="00000000">
          <w:rPr>
            <w:color w:val="1155cc"/>
            <w:u w:val="single"/>
            <w:rtl w:val="0"/>
          </w:rPr>
          <w:t xml:space="preserve">Enlace GDB</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spacing w:before="0" w:lineRule="auto"/>
        <w:rPr/>
      </w:pPr>
      <w:bookmarkStart w:colFirst="0" w:colLast="0" w:name="_ksrakajwtvlf" w:id="8"/>
      <w:bookmarkEnd w:id="8"/>
      <w:r w:rsidDel="00000000" w:rsidR="00000000" w:rsidRPr="00000000">
        <w:rPr>
          <w:rtl w:val="0"/>
        </w:rPr>
        <w:t xml:space="preserve">Código Fuente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pipe.c -- un ejemplo de uso de pipe para</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comunicar procesos por envío de mensajes</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stdio.h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stdlib.h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unistd.h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sys/wait.h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string.h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crear el pipe emisor_receptor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crear el pipe receptor_emisor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clonar el proceso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Leer mensaje del proceso emisor</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Receptor: recibido </w:t>
      </w:r>
      <w:r w:rsidDel="00000000" w:rsidR="00000000" w:rsidRPr="00000000">
        <w:rPr>
          <w:rFonts w:ascii="Courier New" w:cs="Courier New" w:eastAsia="Courier New" w:hAnsi="Courier New"/>
          <w:color w:val="ffd68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Verificar si el mensaje es "exit"</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terminar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Enviar respuesta al proceso emisor</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Mensaje recibido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Mensaje recibido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Receptor: termino</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Leer mensaje desde la entrada estándar</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Emisor: ingrese un mensaje ('terminar' para salir):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fgets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stdin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strcspn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ffd68f"/>
          <w:sz w:val="21"/>
          <w:szCs w:val="21"/>
          <w:rtl w:val="0"/>
        </w:rPr>
        <w:t xml:space="preserve">\0</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7a64a"/>
          <w:sz w:val="21"/>
          <w:szCs w:val="21"/>
          <w:rtl w:val="0"/>
        </w:rPr>
        <w:t xml:space="preserve">  // Eliminar el salto de línea</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Enviar mensaje al proceso receptor</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Verificar si el mensaje es "exit"</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terminar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Leer respuesta del proceso receptor</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Emisor: respuesta recibida </w:t>
      </w:r>
      <w:r w:rsidDel="00000000" w:rsidR="00000000" w:rsidRPr="00000000">
        <w:rPr>
          <w:rFonts w:ascii="Courier New" w:cs="Courier New" w:eastAsia="Courier New" w:hAnsi="Courier New"/>
          <w:color w:val="ffd68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tl w:val="0"/>
        </w:rPr>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Emisor: termino</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NULL</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adada"/>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0F5">
      <w:pPr>
        <w:pStyle w:val="Heading2"/>
        <w:rPr/>
      </w:pPr>
      <w:bookmarkStart w:colFirst="0" w:colLast="0" w:name="_rx7m086lzl2t" w:id="9"/>
      <w:bookmarkEnd w:id="9"/>
      <w:r w:rsidDel="00000000" w:rsidR="00000000" w:rsidRPr="00000000">
        <w:rPr>
          <w:rtl w:val="0"/>
        </w:rPr>
        <w:t xml:space="preserve">Actividad E</w:t>
      </w:r>
    </w:p>
    <w:p w:rsidR="00000000" w:rsidDel="00000000" w:rsidP="00000000" w:rsidRDefault="00000000" w:rsidRPr="00000000" w14:paraId="000000F6">
      <w:pPr>
        <w:jc w:val="both"/>
        <w:rPr/>
      </w:pPr>
      <w:r w:rsidDel="00000000" w:rsidR="00000000" w:rsidRPr="00000000">
        <w:rPr>
          <w:rtl w:val="0"/>
        </w:rPr>
        <w:t xml:space="preserve">Esta actividad nos pide que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numPr>
          <w:ilvl w:val="0"/>
          <w:numId w:val="1"/>
        </w:numPr>
        <w:ind w:left="720" w:hanging="360"/>
        <w:jc w:val="both"/>
      </w:pPr>
      <w:r w:rsidDel="00000000" w:rsidR="00000000" w:rsidRPr="00000000">
        <w:rPr>
          <w:rtl w:val="0"/>
        </w:rPr>
        <w:t xml:space="preserve">Primero se crean dos pipes: </w:t>
      </w:r>
      <w:r w:rsidDel="00000000" w:rsidR="00000000" w:rsidRPr="00000000">
        <w:rPr>
          <w:b w:val="1"/>
          <w:i w:val="1"/>
          <w:rtl w:val="0"/>
        </w:rPr>
        <w:t xml:space="preserve">receptor_emisor</w:t>
      </w:r>
      <w:r w:rsidDel="00000000" w:rsidR="00000000" w:rsidRPr="00000000">
        <w:rPr>
          <w:i w:val="1"/>
          <w:rtl w:val="0"/>
        </w:rPr>
        <w:t xml:space="preserve"> </w:t>
      </w:r>
      <w:r w:rsidDel="00000000" w:rsidR="00000000" w:rsidRPr="00000000">
        <w:rPr>
          <w:rtl w:val="0"/>
        </w:rPr>
        <w:t xml:space="preserve">y </w:t>
      </w:r>
      <w:r w:rsidDel="00000000" w:rsidR="00000000" w:rsidRPr="00000000">
        <w:rPr>
          <w:b w:val="1"/>
          <w:i w:val="1"/>
          <w:rtl w:val="0"/>
        </w:rPr>
        <w:t xml:space="preserve">emisor_receptor</w:t>
      </w:r>
      <w:r w:rsidDel="00000000" w:rsidR="00000000" w:rsidRPr="00000000">
        <w:rPr>
          <w:i w:val="1"/>
          <w:rtl w:val="0"/>
        </w:rPr>
        <w:t xml:space="preserve">. </w:t>
      </w:r>
      <w:r w:rsidDel="00000000" w:rsidR="00000000" w:rsidRPr="00000000">
        <w:rPr>
          <w:rtl w:val="0"/>
        </w:rPr>
        <w:t xml:space="preserve">Con estos nuevos pipes el proceso emisor puede enviar mensajes por medio del pipe </w:t>
      </w:r>
      <w:r w:rsidDel="00000000" w:rsidR="00000000" w:rsidRPr="00000000">
        <w:rPr>
          <w:b w:val="1"/>
          <w:i w:val="1"/>
          <w:rtl w:val="0"/>
        </w:rPr>
        <w:t xml:space="preserve">emisor_receptor</w:t>
      </w:r>
      <w:r w:rsidDel="00000000" w:rsidR="00000000" w:rsidRPr="00000000">
        <w:rPr>
          <w:i w:val="1"/>
          <w:rtl w:val="0"/>
        </w:rPr>
        <w:t xml:space="preserve"> </w:t>
      </w:r>
      <w:r w:rsidDel="00000000" w:rsidR="00000000" w:rsidRPr="00000000">
        <w:rPr>
          <w:rtl w:val="0"/>
        </w:rPr>
        <w:t xml:space="preserve">y recibir respuestas del proceso receptor por medio del pipe </w:t>
      </w:r>
      <w:r w:rsidDel="00000000" w:rsidR="00000000" w:rsidRPr="00000000">
        <w:rPr>
          <w:b w:val="1"/>
          <w:i w:val="1"/>
          <w:rtl w:val="0"/>
        </w:rPr>
        <w:t xml:space="preserve">receptor_emisor</w:t>
      </w:r>
      <w:r w:rsidDel="00000000" w:rsidR="00000000" w:rsidRPr="00000000">
        <w:rPr>
          <w:i w:val="1"/>
          <w:rtl w:val="0"/>
        </w:rPr>
        <w:t xml:space="preserve">. </w:t>
      </w:r>
      <w:r w:rsidDel="00000000" w:rsidR="00000000" w:rsidRPr="00000000">
        <w:rPr>
          <w:rtl w:val="0"/>
        </w:rPr>
        <w:t xml:space="preserve">Mientras que el proceso receptor lee mensajes del pipe </w:t>
      </w:r>
      <w:r w:rsidDel="00000000" w:rsidR="00000000" w:rsidRPr="00000000">
        <w:rPr>
          <w:b w:val="1"/>
          <w:i w:val="1"/>
          <w:rtl w:val="0"/>
        </w:rPr>
        <w:t xml:space="preserve">emisor_receptor</w:t>
      </w:r>
      <w:r w:rsidDel="00000000" w:rsidR="00000000" w:rsidRPr="00000000">
        <w:rPr>
          <w:i w:val="1"/>
          <w:rtl w:val="0"/>
        </w:rPr>
        <w:t xml:space="preserve"> </w:t>
      </w:r>
      <w:r w:rsidDel="00000000" w:rsidR="00000000" w:rsidRPr="00000000">
        <w:rPr>
          <w:rtl w:val="0"/>
        </w:rPr>
        <w:t xml:space="preserve">y envía respuestas al proceso emisor por medio del pipe </w:t>
      </w:r>
      <w:r w:rsidDel="00000000" w:rsidR="00000000" w:rsidRPr="00000000">
        <w:rPr>
          <w:b w:val="1"/>
          <w:i w:val="1"/>
          <w:rtl w:val="0"/>
        </w:rPr>
        <w:t xml:space="preserve">receptor_emisor.</w:t>
      </w:r>
    </w:p>
    <w:p w:rsidR="00000000" w:rsidDel="00000000" w:rsidP="00000000" w:rsidRDefault="00000000" w:rsidRPr="00000000" w14:paraId="000000F9">
      <w:pPr>
        <w:widowControl w:val="0"/>
        <w:spacing w:line="240" w:lineRule="auto"/>
        <w:jc w:val="center"/>
        <w:rPr/>
      </w:pPr>
      <w:r w:rsidDel="00000000" w:rsidR="00000000" w:rsidRPr="00000000">
        <w:rPr/>
        <w:drawing>
          <wp:inline distB="114300" distT="114300" distL="114300" distR="114300">
            <wp:extent cx="2448193" cy="50404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48193" cy="50404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line="240" w:lineRule="auto"/>
        <w:jc w:val="center"/>
        <w:rPr/>
      </w:pPr>
      <w:r w:rsidDel="00000000" w:rsidR="00000000" w:rsidRPr="00000000">
        <w:rPr>
          <w:rtl w:val="0"/>
        </w:rPr>
      </w:r>
    </w:p>
    <w:p w:rsidR="00000000" w:rsidDel="00000000" w:rsidP="00000000" w:rsidRDefault="00000000" w:rsidRPr="00000000" w14:paraId="000000FB">
      <w:pPr>
        <w:numPr>
          <w:ilvl w:val="0"/>
          <w:numId w:val="1"/>
        </w:numPr>
        <w:ind w:left="720" w:hanging="360"/>
        <w:jc w:val="both"/>
      </w:pPr>
      <w:r w:rsidDel="00000000" w:rsidR="00000000" w:rsidRPr="00000000">
        <w:rPr>
          <w:rtl w:val="0"/>
        </w:rPr>
        <w:t xml:space="preserve">En el proceso emisor se agregan un ciclo que permite que pueda mandar mensajes hasta que se quiera salir. Dentro del ciclo se pide el mensaje que se quiere mandar y se escribe dentro del pipe </w:t>
      </w:r>
      <w:r w:rsidDel="00000000" w:rsidR="00000000" w:rsidRPr="00000000">
        <w:rPr>
          <w:b w:val="1"/>
          <w:i w:val="1"/>
          <w:rtl w:val="0"/>
        </w:rPr>
        <w:t xml:space="preserve">emisor_receptor</w:t>
      </w:r>
      <w:r w:rsidDel="00000000" w:rsidR="00000000" w:rsidRPr="00000000">
        <w:rPr>
          <w:rtl w:val="0"/>
        </w:rPr>
        <w:t xml:space="preserve">. Se evalua el mensaje para saber si contiene la palabra reservada para terminar el envío de mensajes; para terminar se lee del pipe </w:t>
      </w:r>
      <w:r w:rsidDel="00000000" w:rsidR="00000000" w:rsidRPr="00000000">
        <w:rPr>
          <w:b w:val="1"/>
          <w:i w:val="1"/>
          <w:rtl w:val="0"/>
        </w:rPr>
        <w:t xml:space="preserve">receptor_emisor </w:t>
      </w:r>
      <w:r w:rsidDel="00000000" w:rsidR="00000000" w:rsidRPr="00000000">
        <w:rPr>
          <w:rtl w:val="0"/>
        </w:rPr>
        <w:t xml:space="preserve">la respuesta del proceso receptor y se muestra en pantall</w:t>
      </w:r>
    </w:p>
    <w:tbl>
      <w:tblPr>
        <w:tblStyle w:val="Table7"/>
        <w:tblW w:w="9774.0" w:type="dxa"/>
        <w:jc w:val="left"/>
        <w:tblInd w:w="720.0" w:type="dxa"/>
        <w:tblLayout w:type="fixed"/>
        <w:tblLook w:val="0600"/>
      </w:tblPr>
      <w:tblGrid>
        <w:gridCol w:w="9774"/>
        <w:tblGridChange w:id="0">
          <w:tblGrid>
            <w:gridCol w:w="97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r>
          </w:p>
          <w:p w:rsidR="00000000" w:rsidDel="00000000" w:rsidP="00000000" w:rsidRDefault="00000000" w:rsidRPr="00000000" w14:paraId="000000FD">
            <w:pPr>
              <w:widowControl w:val="0"/>
              <w:spacing w:line="240" w:lineRule="auto"/>
              <w:jc w:val="center"/>
              <w:rPr/>
            </w:pPr>
            <w:r w:rsidDel="00000000" w:rsidR="00000000" w:rsidRPr="00000000">
              <w:rPr/>
              <w:drawing>
                <wp:inline distB="114300" distT="114300" distL="114300" distR="114300">
                  <wp:extent cx="5065463" cy="3549329"/>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65463" cy="3549329"/>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line="240" w:lineRule="auto"/>
              <w:ind w:left="720" w:firstLine="0"/>
              <w:jc w:val="both"/>
              <w:rPr/>
            </w:pPr>
            <w:r w:rsidDel="00000000" w:rsidR="00000000" w:rsidRPr="00000000">
              <w:rPr>
                <w:rtl w:val="0"/>
              </w:rPr>
            </w:r>
          </w:p>
        </w:tc>
      </w:tr>
    </w:tbl>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numPr>
          <w:ilvl w:val="0"/>
          <w:numId w:val="1"/>
        </w:numPr>
        <w:ind w:left="720" w:hanging="360"/>
        <w:jc w:val="both"/>
      </w:pPr>
      <w:r w:rsidDel="00000000" w:rsidR="00000000" w:rsidRPr="00000000">
        <w:rPr>
          <w:rtl w:val="0"/>
        </w:rPr>
        <w:t xml:space="preserve">En el proceso receptor se agrega un ciclo que permite que pueda mandar mensajes hasta que se quiera salir. Dentro del ciclo primero lee el pipe </w:t>
      </w:r>
      <w:r w:rsidDel="00000000" w:rsidR="00000000" w:rsidRPr="00000000">
        <w:rPr>
          <w:b w:val="1"/>
          <w:i w:val="1"/>
          <w:rtl w:val="0"/>
        </w:rPr>
        <w:t xml:space="preserve">emisor_receptor</w:t>
      </w:r>
      <w:r w:rsidDel="00000000" w:rsidR="00000000" w:rsidRPr="00000000">
        <w:rPr>
          <w:rtl w:val="0"/>
        </w:rPr>
        <w:t xml:space="preserve"> en búsqueda de la respuesta del emisor; en caso que haya una respuesta se compara con la palabra reservada para terminar con la comunicación. Al final escribe dentro del pipe </w:t>
      </w:r>
      <w:r w:rsidDel="00000000" w:rsidR="00000000" w:rsidRPr="00000000">
        <w:rPr>
          <w:b w:val="1"/>
          <w:i w:val="1"/>
          <w:rtl w:val="0"/>
        </w:rPr>
        <w:t xml:space="preserve">receptor_emisor</w:t>
      </w:r>
      <w:r w:rsidDel="00000000" w:rsidR="00000000" w:rsidRPr="00000000">
        <w:rPr>
          <w:rtl w:val="0"/>
        </w:rPr>
        <w:t xml:space="preserve"> la confirmación de recepción del mensaje.</w:t>
      </w:r>
    </w:p>
    <w:tbl>
      <w:tblPr>
        <w:tblStyle w:val="Table8"/>
        <w:tblW w:w="9774.0" w:type="dxa"/>
        <w:jc w:val="left"/>
        <w:tblInd w:w="720.0" w:type="dxa"/>
        <w:tblLayout w:type="fixed"/>
        <w:tblLook w:val="0600"/>
      </w:tblPr>
      <w:tblGrid>
        <w:gridCol w:w="9774"/>
        <w:tblGridChange w:id="0">
          <w:tblGrid>
            <w:gridCol w:w="9774"/>
          </w:tblGrid>
        </w:tblGridChange>
      </w:tblGrid>
      <w:tr>
        <w:trPr>
          <w:cantSplit w:val="0"/>
          <w:trHeight w:val="4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drawing>
                <wp:inline distB="114300" distT="114300" distL="114300" distR="114300">
                  <wp:extent cx="5054849" cy="288529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54849" cy="28852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4"/>
        <w:jc w:val="center"/>
        <w:rPr/>
      </w:pPr>
      <w:bookmarkStart w:colFirst="0" w:colLast="0" w:name="_hcmjhl12vwo7" w:id="10"/>
      <w:bookmarkEnd w:id="10"/>
      <w:hyperlink r:id="rId15">
        <w:r w:rsidDel="00000000" w:rsidR="00000000" w:rsidRPr="00000000">
          <w:rPr>
            <w:color w:val="1155cc"/>
            <w:u w:val="single"/>
            <w:rtl w:val="0"/>
          </w:rPr>
          <w:t xml:space="preserve">Enlace GDB</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4"/>
        <w:spacing w:before="0" w:lineRule="auto"/>
        <w:rPr/>
      </w:pPr>
      <w:bookmarkStart w:colFirst="0" w:colLast="0" w:name="_xafwh3pxlvz4" w:id="11"/>
      <w:bookmarkEnd w:id="11"/>
      <w:r w:rsidDel="00000000" w:rsidR="00000000" w:rsidRPr="00000000">
        <w:rPr>
          <w:rtl w:val="0"/>
        </w:rPr>
        <w:t xml:space="preserve">Código Fuente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pipe.c -- un ejemplo de uso de pipe para</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            comunicar procesos por envío de mensajes</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57a64a"/>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stdio.h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stdlib.h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unistd.h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sys/wait.h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e8c9bb"/>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include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e8c9bb"/>
          <w:sz w:val="21"/>
          <w:szCs w:val="21"/>
          <w:rtl w:val="0"/>
        </w:rPr>
        <w:t xml:space="preserve">&lt;</w:t>
      </w:r>
      <w:r w:rsidDel="00000000" w:rsidR="00000000" w:rsidRPr="00000000">
        <w:rPr>
          <w:rFonts w:ascii="Courier New" w:cs="Courier New" w:eastAsia="Courier New" w:hAnsi="Courier New"/>
          <w:color w:val="ce9178"/>
          <w:sz w:val="21"/>
          <w:szCs w:val="21"/>
          <w:rtl w:val="0"/>
        </w:rPr>
        <w:t xml:space="preserve">string.h</w:t>
      </w:r>
      <w:r w:rsidDel="00000000" w:rsidR="00000000" w:rsidRPr="00000000">
        <w:rPr>
          <w:rFonts w:ascii="Courier New" w:cs="Courier New" w:eastAsia="Courier New" w:hAnsi="Courier New"/>
          <w:color w:val="e8c9bb"/>
          <w:sz w:val="21"/>
          <w:szCs w:val="21"/>
          <w:rtl w:val="0"/>
        </w:rPr>
        <w:t xml:space="preserve">&gt;</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define</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c8c8c8"/>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secuencia_collatz</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crear el pipe emisor_receptor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pipe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crear el pipe receptor_emisor</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fork</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clonar el proceso</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pid</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longitud_max</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Leer número del proceso emisor</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Verificar si el número es 0 (señal de finalización)</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Calcular la longitud de la secuencia de Collatz para el número</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secuencia_collatz</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Verificar si la longitud actual es la máxima</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&gt;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longitud_max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longitud_max</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Enviar el número con la secuencia más larga al proceso emisor</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Receptor: terminó</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Leer número desde la entrada estándar</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Emisor: ingrese un número (0 para salir): </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%lld</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Enviar el número al proceso receptor</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Verificar si el número es 0 (señal de finalización)</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break</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57a64a"/>
          <w:sz w:val="21"/>
          <w:szCs w:val="21"/>
        </w:rPr>
      </w:pPr>
      <w:r w:rsidDel="00000000" w:rsidR="00000000" w:rsidRPr="00000000">
        <w:rPr>
          <w:rFonts w:ascii="Courier New" w:cs="Courier New" w:eastAsia="Courier New" w:hAnsi="Courier New"/>
          <w:color w:val="b4b4b4"/>
          <w:sz w:val="21"/>
          <w:szCs w:val="21"/>
          <w:rtl w:val="0"/>
        </w:rPr>
        <w:t xml:space="preserve">       </w:t>
      </w:r>
      <w:r w:rsidDel="00000000" w:rsidR="00000000" w:rsidRPr="00000000">
        <w:rPr>
          <w:rFonts w:ascii="Courier New" w:cs="Courier New" w:eastAsia="Courier New" w:hAnsi="Courier New"/>
          <w:color w:val="57a64a"/>
          <w:sz w:val="21"/>
          <w:szCs w:val="21"/>
          <w:rtl w:val="0"/>
        </w:rPr>
        <w:t xml:space="preserve">// Leer el número con la secuencia más larga del proceso receptor</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Emisor: el número con la secuencia de Collatz más larga es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numero_max</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emisor_receptor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WRITE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receptor_emisor</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READ</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Emisor: terminó</w:t>
      </w:r>
      <w:r w:rsidDel="00000000" w:rsidR="00000000" w:rsidRPr="00000000">
        <w:rPr>
          <w:rFonts w:ascii="Courier New" w:cs="Courier New" w:eastAsia="Courier New" w:hAnsi="Courier New"/>
          <w:color w:val="ffd68f"/>
          <w:sz w:val="21"/>
          <w:szCs w:val="21"/>
          <w:rtl w:val="0"/>
        </w:rPr>
        <w:t xml:space="preserve">\n</w:t>
      </w:r>
      <w:r w:rsidDel="00000000" w:rsidR="00000000" w:rsidRPr="00000000">
        <w:rPr>
          <w:rFonts w:ascii="Courier New" w:cs="Courier New" w:eastAsia="Courier New" w:hAnsi="Courier New"/>
          <w:color w:val="e8c9bb"/>
          <w:sz w:val="21"/>
          <w:szCs w:val="21"/>
          <w:rtl w:val="0"/>
        </w:rPr>
        <w:t xml:space="preserve">"</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wait</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eb7ff"/>
          <w:sz w:val="21"/>
          <w:szCs w:val="21"/>
          <w:rtl w:val="0"/>
        </w:rPr>
        <w:t xml:space="preserve">NULL</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secuencia_collatz</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long</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while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if</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else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a9a9a"/>
          <w:sz w:val="21"/>
          <w:szCs w:val="21"/>
          <w:rtl w:val="0"/>
        </w:rPr>
        <w:t xml:space="preserve">n</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d8a0df"/>
          <w:sz w:val="21"/>
          <w:szCs w:val="21"/>
          <w:rtl w:val="0"/>
        </w:rPr>
        <w:t xml:space="preserve">return</w:t>
      </w:r>
      <w:r w:rsidDel="00000000" w:rsidR="00000000" w:rsidRPr="00000000">
        <w:rPr>
          <w:rFonts w:ascii="Courier New" w:cs="Courier New" w:eastAsia="Courier New" w:hAnsi="Courier New"/>
          <w:color w:val="dadada"/>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b4b4b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b4b4b4"/>
          <w:sz w:val="21"/>
          <w:szCs w:val="21"/>
        </w:rPr>
      </w:pPr>
      <w:r w:rsidDel="00000000" w:rsidR="00000000" w:rsidRPr="00000000">
        <w:rPr>
          <w:rFonts w:ascii="Courier New" w:cs="Courier New" w:eastAsia="Courier New" w:hAnsi="Courier New"/>
          <w:color w:val="b4b4b4"/>
          <w:sz w:val="21"/>
          <w:szCs w:val="21"/>
          <w:rtl w:val="0"/>
        </w:rPr>
        <w:t xml:space="preserve">}</w:t>
      </w:r>
    </w:p>
    <w:sectPr>
      <w:pgSz w:h="15840" w:w="12240" w:orient="portrait"/>
      <w:pgMar w:bottom="1015.6299212598435" w:top="1778.736572265625" w:left="850.3937007874016" w:right="896.81102362204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onlinegdb.com/WNrLplZh5"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onlinegdb.com/ZQGs0BsIw" TargetMode="External"/><Relationship Id="rId14" Type="http://schemas.openxmlformats.org/officeDocument/2006/relationships/hyperlink" Target="https://onlinegdb.com/tQwasbp-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onlinegdb.com/4G58GbG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