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highlight w:val="none"/>
        </w:rPr>
        <w:t xml:space="preserve">Redes de telecomunicaciones</w:t>
      </w:r>
      <w:r/>
      <w:r/>
    </w:p>
    <w:p>
      <w:pPr>
        <w:pStyle w:val="139"/>
        <w:pBdr/>
        <w:spacing/>
        <w:ind/>
        <w:rPr/>
      </w:pPr>
      <w:r>
        <w:t xml:space="preserve">Primer actividad t</w:t>
      </w:r>
      <w:r>
        <w:t xml:space="preserve">écnica: Trazo de gr</w:t>
      </w:r>
      <w:r>
        <w:t xml:space="preserve">áficas en 2D</w:t>
      </w:r>
      <w:r/>
      <w:r/>
    </w:p>
    <w:p>
      <w:pPr>
        <w:pStyle w:val="141"/>
        <w:pBdr/>
        <w:spacing/>
        <w:ind/>
        <w:rPr>
          <w:highlight w:val="none"/>
        </w:rPr>
      </w:pPr>
      <w:r>
        <w:t xml:space="preserve">Ozomatzin Romero Moreno</w:t>
      </w:r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t xml:space="preserve">Matr</w:t>
      </w:r>
      <w:r>
        <w:t xml:space="preserve">ícula: </w:t>
      </w:r>
      <w:r>
        <w:t xml:space="preserve">2203043772</w:t>
      </w:r>
      <w:r/>
      <w:r/>
    </w:p>
    <w:p>
      <w:pPr>
        <w:pStyle w:val="142"/>
        <w:pBdr/>
        <w:spacing/>
        <w:ind/>
        <w:rPr/>
      </w:pPr>
      <w:r>
        <w:t xml:space="preserve">Retardo de transmisi</w:t>
      </w:r>
      <w:r>
        <w:t xml:space="preserve">ón y propagaci</w:t>
      </w:r>
      <w:r>
        <w:t xml:space="preserve">ón.</w:t>
      </w:r>
      <w:r/>
    </w:p>
    <w:p>
      <w:pPr>
        <w:pStyle w:val="664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b/>
          <w:bCs/>
        </w:rPr>
        <w:t xml:space="preserve">¿Bajo que circunstancias el inicio del paquete alcanza al receptor antes de que su transmisi</w:t>
      </w:r>
      <w:r>
        <w:rPr>
          <w:b/>
          <w:bCs/>
        </w:rPr>
        <w:t xml:space="preserve">ón se haya completado?</w:t>
      </w:r>
      <w:r>
        <w:rPr>
          <w:b/>
          <w:bCs/>
        </w:rPr>
      </w:r>
    </w:p>
    <w:p>
      <w:pPr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highlight w:val="none"/>
        </w:rPr>
        <w:t xml:space="preserve">Esto pasa cuando el retardo de transmisi</w:t>
      </w:r>
      <w:r>
        <w:rPr>
          <w:highlight w:val="none"/>
        </w:rPr>
        <w:t xml:space="preserve">ón es mayor al retardo de propagaci</w:t>
      </w:r>
      <w:r>
        <w:rPr>
          <w:highlight w:val="none"/>
        </w:rPr>
        <w:t xml:space="preserve">ón.</w:t>
      </w:r>
      <w:r>
        <w:rPr>
          <w:b/>
          <w:bCs/>
        </w:rPr>
      </w:r>
      <w:r/>
    </w:p>
    <w:p>
      <w:pPr>
        <w:pStyle w:val="664"/>
        <w:numPr>
          <w:ilvl w:val="0"/>
          <w:numId w:val="1"/>
        </w:numPr>
        <w:pBdr/>
        <w:spacing/>
        <w:ind/>
        <w:rPr>
          <w:b/>
          <w:bCs/>
          <w:highlight w:val="none"/>
          <w:vertAlign w:val="baseline"/>
        </w:rPr>
      </w:pPr>
      <w:r>
        <w:rPr>
          <w:b/>
          <w:bCs/>
          <w:highlight w:val="none"/>
        </w:rPr>
        <w:t xml:space="preserve">¿Qu</w:t>
      </w:r>
      <w:r>
        <w:rPr>
          <w:b/>
          <w:bCs/>
          <w:highlight w:val="none"/>
        </w:rPr>
        <w:t xml:space="preserve">é relaci</w:t>
      </w:r>
      <w:r>
        <w:rPr>
          <w:b/>
          <w:bCs/>
          <w:highlight w:val="none"/>
        </w:rPr>
        <w:t xml:space="preserve">ón entre d</w:t>
      </w:r>
      <w:r>
        <w:rPr>
          <w:b/>
          <w:bCs/>
          <w:highlight w:val="none"/>
          <w:vertAlign w:val="subscript"/>
        </w:rPr>
        <w:t xml:space="preserve">trans</w:t>
      </w:r>
      <w:r>
        <w:rPr>
          <w:b/>
          <w:bCs/>
          <w:highlight w:val="none"/>
          <w:vertAlign w:val="baseline"/>
        </w:rPr>
        <w:t xml:space="preserve"> y d</w:t>
      </w:r>
      <w:r>
        <w:rPr>
          <w:b/>
          <w:bCs/>
          <w:highlight w:val="none"/>
          <w:vertAlign w:val="subscript"/>
        </w:rPr>
        <w:t xml:space="preserve">prop</w:t>
      </w:r>
      <w:r>
        <w:rPr>
          <w:b/>
          <w:bCs/>
          <w:highlight w:val="none"/>
          <w:vertAlign w:val="baseline"/>
        </w:rPr>
        <w:t xml:space="preserve"> permitir</w:t>
      </w:r>
      <w:r>
        <w:rPr>
          <w:b/>
          <w:bCs/>
          <w:highlight w:val="none"/>
          <w:vertAlign w:val="baseline"/>
        </w:rPr>
        <w:t xml:space="preserve">ía que el paquete ocupara enteramente el enlace? Es decir, que el primer bit del paquete se encuentre justo llegando al otro extremo del enlace y que el </w:t>
      </w:r>
      <w:r>
        <w:rPr>
          <w:b/>
          <w:bCs/>
          <w:highlight w:val="none"/>
          <w:vertAlign w:val="baseline"/>
        </w:rPr>
        <w:t xml:space="preserve">último bit haya apenas abandonado el transmisor.</w:t>
      </w:r>
      <w:r>
        <w:rPr>
          <w:b/>
          <w:bCs/>
        </w:rPr>
      </w:r>
    </w:p>
    <w:p>
      <w:pPr>
        <w:pBdr/>
        <w:spacing/>
        <w:ind w:firstLine="0" w:left="709"/>
        <w:rPr>
          <w:b/>
          <w:bCs/>
        </w:rPr>
      </w:pPr>
      <w:r>
        <w:rPr>
          <w:b/>
          <w:bCs/>
          <w:highlight w:val="none"/>
          <w:vertAlign w:val="baseline"/>
        </w:rPr>
      </w:r>
      <w:r>
        <w:rPr>
          <w:highlight w:val="none"/>
          <w:vertAlign w:val="baseline"/>
        </w:rPr>
        <w:t xml:space="preserve">Esto ser</w:t>
      </w:r>
      <w:r>
        <w:rPr>
          <w:highlight w:val="none"/>
          <w:vertAlign w:val="baseline"/>
        </w:rPr>
        <w:t xml:space="preserve">ía posible cuando el retardo de transmisi</w:t>
      </w:r>
      <w:r>
        <w:rPr>
          <w:highlight w:val="none"/>
          <w:vertAlign w:val="baseline"/>
        </w:rPr>
        <w:t xml:space="preserve">ón es igual al retardo de propagaci</w:t>
      </w:r>
      <w:r>
        <w:rPr>
          <w:highlight w:val="none"/>
          <w:vertAlign w:val="baseline"/>
        </w:rPr>
        <w:t xml:space="preserve">ón.</w:t>
      </w:r>
      <w:r>
        <w:rPr>
          <w:b/>
          <w:bCs/>
        </w:rPr>
      </w:r>
      <w:r/>
    </w:p>
    <w:p>
      <w:pPr>
        <w:pStyle w:val="664"/>
        <w:numPr>
          <w:ilvl w:val="0"/>
          <w:numId w:val="1"/>
        </w:numPr>
        <w:pBdr/>
        <w:spacing/>
        <w:ind/>
        <w:rPr>
          <w:b/>
          <w:bCs/>
          <w:highlight w:val="none"/>
          <w:vertAlign w:val="baseline"/>
        </w:rPr>
      </w:pPr>
      <w:r>
        <w:rPr>
          <w:b/>
          <w:bCs/>
          <w:highlight w:val="none"/>
          <w:vertAlign w:val="baseline"/>
        </w:rPr>
        <w:t xml:space="preserve">Explique el concepto del producto del retardo por el ancho de banda (R x d</w:t>
      </w:r>
      <w:r>
        <w:rPr>
          <w:b/>
          <w:bCs/>
          <w:highlight w:val="none"/>
          <w:vertAlign w:val="subscript"/>
        </w:rPr>
        <w:t xml:space="preserve">prop</w:t>
      </w:r>
      <w:r>
        <w:rPr>
          <w:b/>
          <w:bCs/>
          <w:highlight w:val="none"/>
          <w:vertAlign w:val="baseline"/>
        </w:rPr>
        <w:t xml:space="preserve">) ultilizando este applet. Para la configuraci</w:t>
      </w:r>
      <w:r>
        <w:rPr>
          <w:b/>
          <w:bCs/>
          <w:highlight w:val="none"/>
          <w:vertAlign w:val="baseline"/>
        </w:rPr>
        <w:t xml:space="preserve">ón que eligi</w:t>
      </w:r>
      <w:r>
        <w:rPr>
          <w:b/>
          <w:bCs/>
          <w:highlight w:val="none"/>
          <w:vertAlign w:val="baseline"/>
        </w:rPr>
        <w:t xml:space="preserve">ó en el inciso anterior, ¿Cu</w:t>
      </w:r>
      <w:r>
        <w:rPr>
          <w:b/>
          <w:bCs/>
          <w:highlight w:val="none"/>
          <w:vertAlign w:val="baseline"/>
        </w:rPr>
        <w:t xml:space="preserve">ál es el ancho de cada bit en metros?</w:t>
      </w:r>
      <w:r>
        <w:rPr>
          <w:b/>
          <w:bCs/>
        </w:rPr>
      </w:r>
    </w:p>
    <w:p>
      <w:pPr>
        <w:pBdr/>
        <w:spacing/>
        <w:ind w:firstLine="0" w:left="709"/>
        <w:rPr>
          <w:highlight w:val="none"/>
          <w:vertAlign w:val="baseline"/>
        </w:rPr>
      </w:pPr>
      <w:r>
        <w:rPr>
          <w:b/>
          <w:bCs/>
          <w:highlight w:val="none"/>
          <w:vertAlign w:val="baseline"/>
        </w:rPr>
      </w:r>
      <w:r>
        <w:rPr>
          <w:highlight w:val="none"/>
          <w:vertAlign w:val="baseline"/>
        </w:rPr>
        <w:t xml:space="preserve">El retardo por el ancho de bando se podr</w:t>
      </w:r>
      <w:r>
        <w:rPr>
          <w:highlight w:val="none"/>
          <w:vertAlign w:val="baseline"/>
        </w:rPr>
        <w:t xml:space="preserve">ía explicar como la cantidad de bits que puede haber en el enlace a la vez. La configuraci</w:t>
      </w:r>
      <w:r>
        <w:rPr>
          <w:highlight w:val="none"/>
          <w:vertAlign w:val="baseline"/>
        </w:rPr>
        <w:t xml:space="preserve">ón que us</w:t>
      </w:r>
      <w:r>
        <w:rPr>
          <w:highlight w:val="none"/>
          <w:vertAlign w:val="baseline"/>
        </w:rPr>
        <w:t xml:space="preserve">é para el ejercicio anterior es de 10Km, 10Mbps, 100Bytes, lo cual no es d</w:t>
      </w:r>
      <w:r>
        <w:rPr>
          <w:highlight w:val="none"/>
          <w:vertAlign w:val="subscript"/>
        </w:rPr>
        <w:t xml:space="preserve">trans</w:t>
      </w:r>
      <w:r>
        <w:rPr>
          <w:highlight w:val="none"/>
          <w:vertAlign w:val="baseline"/>
        </w:rPr>
        <w:t xml:space="preserve"> = d</w:t>
      </w:r>
      <w:r>
        <w:rPr>
          <w:highlight w:val="none"/>
          <w:vertAlign w:val="subscript"/>
        </w:rPr>
        <w:t xml:space="preserve">prop</w:t>
      </w:r>
      <w:r>
        <w:rPr>
          <w:highlight w:val="none"/>
          <w:vertAlign w:val="baseline"/>
        </w:rPr>
        <w:t xml:space="preserve"> , pero es uno de los mejores aproximados para conseguirlo, entonces al ser (10Km/2.8x10</w:t>
      </w:r>
      <w:r>
        <w:rPr>
          <w:highlight w:val="none"/>
          <w:vertAlign w:val="superscript"/>
        </w:rPr>
        <w:t xml:space="preserve">8</w:t>
      </w:r>
      <w:r>
        <w:rPr>
          <w:highlight w:val="none"/>
          <w:vertAlign w:val="baseline"/>
        </w:rPr>
        <w:t xml:space="preserve">)*(100Mbps) = 3,571.43 bits</w:t>
      </w:r>
      <w:r>
        <w:rPr>
          <w:b/>
          <w:bCs/>
        </w:rPr>
      </w:r>
    </w:p>
    <w:p>
      <w:pPr>
        <w:pBdr/>
        <w:spacing/>
        <w:ind w:firstLine="0" w:left="709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Por lo tanto, para calcular el tamaño de bit por metro ser</w:t>
      </w:r>
      <w:r>
        <w:rPr>
          <w:highlight w:val="none"/>
          <w:vertAlign w:val="baseline"/>
        </w:rPr>
        <w:t xml:space="preserve">ía: </w:t>
      </w:r>
      <w:r>
        <w:rPr>
          <w:b/>
          <w:bCs/>
        </w:rPr>
      </w:r>
    </w:p>
    <w:p>
      <w:pPr>
        <w:pBdr/>
        <w:spacing/>
        <w:ind w:firstLine="0" w:left="709"/>
        <w:rPr>
          <w:b/>
          <w:bCs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d/R*d</w:t>
      </w:r>
      <w:r>
        <w:rPr>
          <w:highlight w:val="none"/>
          <w:vertAlign w:val="subscript"/>
        </w:rPr>
        <w:t xml:space="preserve">prop</w:t>
      </w:r>
      <w:r>
        <w:rPr>
          <w:highlight w:val="none"/>
          <w:vertAlign w:val="baseline"/>
        </w:rPr>
        <w:t xml:space="preserve"> = 10km / 3,571.43 = 2.8m/bit aprox</w:t>
      </w:r>
      <w:r>
        <w:rPr>
          <w:b/>
          <w:bCs/>
        </w:rPr>
      </w:r>
      <w:r/>
    </w:p>
    <w:p>
      <w:pPr>
        <w:pBdr/>
        <w:spacing/>
        <w:ind/>
        <w:rPr>
          <w:vertAlign w:val="baseline"/>
        </w:rPr>
      </w:pPr>
      <w:r>
        <w:rPr>
          <w:vertAlign w:val="baseline"/>
        </w:rPr>
      </w:r>
      <w:r>
        <w:rPr>
          <w:vertAlign w:val="baseline"/>
        </w:rPr>
      </w:r>
    </w:p>
    <w:p>
      <w:pPr>
        <w:pStyle w:val="142"/>
        <w:pBdr/>
        <w:spacing/>
        <w:ind/>
        <w:rPr>
          <w:vertAlign w:val="baseline"/>
        </w:rPr>
      </w:pPr>
      <w:r>
        <w:rPr>
          <w:highlight w:val="none"/>
          <w:vertAlign w:val="baseline"/>
        </w:rPr>
        <w:t xml:space="preserve">Fila de espera y p</w:t>
      </w:r>
      <w:r>
        <w:rPr>
          <w:highlight w:val="none"/>
          <w:vertAlign w:val="baseline"/>
        </w:rPr>
        <w:t xml:space="preserve">érdidas</w:t>
      </w:r>
      <w:r>
        <w:rPr>
          <w:highlight w:val="none"/>
          <w:vertAlign w:val="baseli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b/>
          <w:bCs/>
        </w:rPr>
      </w:pPr>
      <w:r>
        <w:rPr>
          <w:b/>
          <w:bCs/>
        </w:rPr>
        <w:t xml:space="preserve">¿En qu</w:t>
      </w:r>
      <w:r>
        <w:rPr>
          <w:b/>
          <w:bCs/>
        </w:rPr>
        <w:t xml:space="preserve">é caso(s) no se forma una fila de espera?</w:t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Cuando la transmisi</w:t>
      </w:r>
      <w:r>
        <w:rPr>
          <w:highlight w:val="none"/>
        </w:rPr>
        <w:t xml:space="preserve">ón de paquetes es menor que la emisi</w:t>
      </w:r>
      <w:r>
        <w:rPr>
          <w:highlight w:val="none"/>
        </w:rPr>
        <w:t xml:space="preserve">ón, seg</w:t>
      </w:r>
      <w:r>
        <w:rPr>
          <w:highlight w:val="none"/>
        </w:rPr>
        <w:t xml:space="preserve">ún la experimentaci</w:t>
      </w:r>
      <w:r>
        <w:rPr>
          <w:highlight w:val="none"/>
        </w:rPr>
        <w:t xml:space="preserve">ón y mi intuici</w:t>
      </w:r>
      <w:r>
        <w:rPr>
          <w:highlight w:val="none"/>
        </w:rPr>
        <w:t xml:space="preserve">ón, tiene que ser de una buena diferencia, pues al tener emisi</w:t>
      </w:r>
      <w:r>
        <w:rPr>
          <w:highlight w:val="none"/>
        </w:rPr>
        <w:t xml:space="preserve">ón y transmisi</w:t>
      </w:r>
      <w:r>
        <w:rPr>
          <w:highlight w:val="none"/>
        </w:rPr>
        <w:t xml:space="preserve">ón iguales, despu</w:t>
      </w:r>
      <w:r>
        <w:rPr>
          <w:highlight w:val="none"/>
        </w:rPr>
        <w:t xml:space="preserve">és de 300 paquetes ya se hab</w:t>
      </w:r>
      <w:r>
        <w:rPr>
          <w:highlight w:val="none"/>
        </w:rPr>
        <w:t xml:space="preserve">ían perdido 22 en el simulador.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¿Qu</w:t>
      </w:r>
      <w:r>
        <w:rPr>
          <w:b/>
          <w:bCs/>
          <w:highlight w:val="none"/>
        </w:rPr>
        <w:t xml:space="preserve">é configuraci</w:t>
      </w:r>
      <w:r>
        <w:rPr>
          <w:b/>
          <w:bCs/>
          <w:highlight w:val="none"/>
        </w:rPr>
        <w:t xml:space="preserve">ón(es) provocan p</w:t>
      </w:r>
      <w:r>
        <w:rPr>
          <w:b/>
          <w:bCs/>
          <w:highlight w:val="none"/>
        </w:rPr>
        <w:t xml:space="preserve">érdidas en la fila?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La configuraci</w:t>
      </w:r>
      <w:r>
        <w:rPr>
          <w:highlight w:val="none"/>
        </w:rPr>
        <w:t xml:space="preserve">ón de emisi</w:t>
      </w:r>
      <w:r>
        <w:rPr>
          <w:highlight w:val="none"/>
        </w:rPr>
        <w:t xml:space="preserve">ón y transmisi</w:t>
      </w:r>
      <w:r>
        <w:rPr>
          <w:highlight w:val="none"/>
        </w:rPr>
        <w:t xml:space="preserve">ón igual o emisi</w:t>
      </w:r>
      <w:r>
        <w:rPr>
          <w:highlight w:val="none"/>
        </w:rPr>
        <w:t xml:space="preserve">ón mayor a la transmisi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¿Para qu</w:t>
      </w:r>
      <w:r>
        <w:rPr>
          <w:b/>
          <w:bCs/>
          <w:highlight w:val="none"/>
        </w:rPr>
        <w:t xml:space="preserve">é caso(s) el retardo de los paquetes en la fila de espera tiende a infinito?</w:t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Cualquier caso en el que se pierda un paquete el retardo se va a infinito, pues nunca volver</w:t>
      </w:r>
      <w:r>
        <w:rPr>
          <w:highlight w:val="none"/>
        </w:rPr>
        <w:t xml:space="preserve">á.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42"/>
        <w:pBdr/>
        <w:spacing/>
        <w:ind/>
        <w:rPr/>
      </w:pPr>
      <w:r>
        <w:rPr>
          <w:highlight w:val="none"/>
        </w:rPr>
        <w:t xml:space="preserve">Notaci</w:t>
      </w:r>
      <w:r>
        <w:rPr>
          <w:highlight w:val="none"/>
        </w:rPr>
        <w:t xml:space="preserve">ón de ingenier</w:t>
      </w:r>
      <w:r>
        <w:rPr>
          <w:highlight w:val="none"/>
        </w:rPr>
        <w:t xml:space="preserve">ía y notaci</w:t>
      </w:r>
      <w:r>
        <w:rPr>
          <w:highlight w:val="none"/>
        </w:rPr>
        <w:t xml:space="preserve">ón con prefijo.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Realizar lo siguiente:</w:t>
      </w:r>
      <w:r/>
    </w:p>
    <w:p>
      <w:pPr>
        <w:pStyle w:val="664"/>
        <w:numPr>
          <w:ilvl w:val="0"/>
          <w:numId w:val="3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Exprese lo siguiente con notaci</w:t>
      </w:r>
      <w:r>
        <w:rPr>
          <w:b/>
          <w:bCs/>
          <w:highlight w:val="none"/>
        </w:rPr>
        <w:t xml:space="preserve">ón de ingenier</w:t>
      </w:r>
      <w:r>
        <w:rPr>
          <w:b/>
          <w:bCs/>
          <w:highlight w:val="none"/>
        </w:rPr>
        <w:t xml:space="preserve">ía y en forma de prefijo: </w:t>
      </w:r>
      <w:r>
        <w:rPr>
          <w:b/>
          <w:bCs/>
        </w:rPr>
      </w:r>
    </w:p>
    <w:p>
      <w:pPr>
        <w:pBdr/>
        <w:spacing/>
        <w:ind w:firstLine="0" w:left="709"/>
        <w:rPr>
          <w:highlight w:val="none"/>
          <w:vertAlign w:val="baseline"/>
        </w:rPr>
      </w:pPr>
      <w:r>
        <w:rPr>
          <w:highlight w:val="none"/>
        </w:rPr>
        <w:t xml:space="preserve">500,000 bits = 0.5Mb (Mega bits) = 0.5 x 10</w:t>
      </w:r>
      <w:r>
        <w:rPr>
          <w:highlight w:val="none"/>
          <w:vertAlign w:val="superscript"/>
        </w:rPr>
        <w:t xml:space="preserve">6</w:t>
      </w:r>
      <w:r>
        <w:rPr>
          <w:highlight w:val="none"/>
          <w:vertAlign w:val="baseline"/>
        </w:rPr>
        <w:t xml:space="preserve"> bits</w:t>
      </w:r>
      <w:r>
        <w:rPr>
          <w:highlight w:val="none"/>
          <w:vertAlign w:val="baseline"/>
        </w:rPr>
      </w:r>
    </w:p>
    <w:p>
      <w:pPr>
        <w:pBdr/>
        <w:spacing/>
        <w:ind w:firstLine="0" w:left="709"/>
        <w:rPr>
          <w:vertAlign w:val="baseline"/>
        </w:rPr>
      </w:pPr>
      <w:r>
        <w:rPr>
          <w:highlight w:val="none"/>
        </w:rPr>
        <w:t xml:space="preserve">0.000162s = 162micro-s (Micro segundos) 162 x 10</w:t>
      </w:r>
      <w:r>
        <w:rPr>
          <w:highlight w:val="none"/>
          <w:vertAlign w:val="superscript"/>
        </w:rPr>
        <w:t xml:space="preserve">-6</w:t>
      </w:r>
      <w:r>
        <w:rPr>
          <w:highlight w:val="none"/>
          <w:vertAlign w:val="baseline"/>
        </w:rPr>
        <w:t xml:space="preserve"> s</w:t>
      </w:r>
      <w:r/>
      <w:r>
        <w:rPr>
          <w:vertAlign w:val="baseli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Exprese lo siguiente en notaci</w:t>
      </w:r>
      <w:r>
        <w:rPr>
          <w:b/>
          <w:bCs/>
          <w:highlight w:val="none"/>
        </w:rPr>
        <w:t xml:space="preserve">ón de ingenier</w:t>
      </w:r>
      <w:r>
        <w:rPr>
          <w:b/>
          <w:bCs/>
          <w:highlight w:val="none"/>
        </w:rPr>
        <w:t xml:space="preserve">ía y en forma de prefijo: </w:t>
      </w:r>
      <w:r>
        <w:rPr>
          <w:b/>
          <w:bCs/>
        </w:rPr>
      </w:r>
    </w:p>
    <w:p>
      <w:pPr>
        <w:pBdr/>
        <w:spacing/>
        <w:ind w:firstLine="0" w:left="709"/>
        <w:rPr>
          <w:highlight w:val="none"/>
          <w:vertAlign w:val="baseline"/>
        </w:rPr>
      </w:pPr>
      <w:r>
        <w:rPr>
          <w:highlight w:val="none"/>
        </w:rPr>
        <w:t xml:space="preserve">56x10</w:t>
      </w:r>
      <w:r>
        <w:rPr>
          <w:highlight w:val="none"/>
          <w:vertAlign w:val="superscript"/>
        </w:rPr>
        <w:t xml:space="preserve">7</w:t>
      </w:r>
      <w:r>
        <w:rPr>
          <w:highlight w:val="none"/>
          <w:vertAlign w:val="baseline"/>
        </w:rPr>
        <w:t xml:space="preserve"> bits = 560,000,000 bits = 560 Mb (Mega bits)</w:t>
      </w:r>
      <w:r/>
    </w:p>
    <w:p>
      <w:pPr>
        <w:pBdr/>
        <w:spacing/>
        <w:ind w:firstLine="0" w:left="709"/>
        <w:rPr/>
      </w:pPr>
      <w:r>
        <w:rPr>
          <w:highlight w:val="none"/>
          <w:vertAlign w:val="baseline"/>
        </w:rPr>
        <w:t xml:space="preserve">3.5x10</w:t>
      </w:r>
      <w:r>
        <w:rPr>
          <w:highlight w:val="none"/>
          <w:vertAlign w:val="superscript"/>
        </w:rPr>
        <w:t xml:space="preserve">-10</w:t>
      </w:r>
      <w:r>
        <w:rPr>
          <w:highlight w:val="none"/>
          <w:vertAlign w:val="baseline"/>
        </w:rPr>
        <w:t xml:space="preserve">s = 0.00000000035 s = 0.35 micro-s (Micro segundos)</w:t>
      </w:r>
      <w:r/>
      <w:r/>
    </w:p>
    <w:p>
      <w:pPr>
        <w:pStyle w:val="664"/>
        <w:numPr>
          <w:ilvl w:val="0"/>
          <w:numId w:val="3"/>
        </w:numPr>
        <w:pBdr/>
        <w:spacing/>
        <w:ind/>
        <w:rPr>
          <w:b/>
          <w:bCs/>
          <w:highlight w:val="none"/>
          <w:vertAlign w:val="baseline"/>
        </w:rPr>
      </w:pPr>
      <w:r>
        <w:rPr>
          <w:b/>
          <w:bCs/>
          <w:highlight w:val="none"/>
          <w:vertAlign w:val="baseline"/>
        </w:rPr>
        <w:t xml:space="preserve">Reescriba</w:t>
      </w:r>
      <w:r>
        <w:rPr>
          <w:b/>
          <w:bCs/>
        </w:rPr>
      </w:r>
    </w:p>
    <w:p>
      <w:pPr>
        <w:pBdr/>
        <w:spacing/>
        <w:ind w:firstLine="0" w:left="709"/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0.032ms en micro-s = 32 micro-s</w:t>
      </w:r>
      <w:r/>
    </w:p>
    <w:p>
      <w:pPr>
        <w:pBdr/>
        <w:spacing/>
        <w:ind w:firstLine="0" w:left="709"/>
        <w:rPr/>
      </w:pPr>
      <w:r>
        <w:rPr>
          <w:highlight w:val="none"/>
          <w:vertAlign w:val="baseline"/>
        </w:rPr>
        <w:t xml:space="preserve">73,520 kb/s en Mb/s = 73.52Mb/s</w:t>
      </w:r>
      <w:r/>
      <w:r/>
    </w:p>
    <w:p>
      <w:pPr>
        <w:pStyle w:val="664"/>
        <w:numPr>
          <w:ilvl w:val="0"/>
          <w:numId w:val="3"/>
        </w:numPr>
        <w:pBdr/>
        <w:spacing/>
        <w:ind/>
        <w:rPr>
          <w:highlight w:val="none"/>
          <w:vertAlign w:val="baseline"/>
        </w:rPr>
      </w:pPr>
      <w:r>
        <w:rPr>
          <w:b/>
          <w:bCs/>
          <w:highlight w:val="none"/>
          <w:vertAlign w:val="baseline"/>
        </w:rPr>
        <w:t xml:space="preserve">Reescriba </w:t>
      </w:r>
      <w:r/>
    </w:p>
    <w:p>
      <w:pPr>
        <w:pBdr/>
        <w:spacing/>
        <w:ind w:firstLine="0" w:left="709"/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27x10</w:t>
      </w:r>
      <w:r>
        <w:rPr>
          <w:highlight w:val="none"/>
          <w:vertAlign w:val="superscript"/>
        </w:rPr>
        <w:t xml:space="preserve">4</w:t>
      </w:r>
      <w:r>
        <w:rPr>
          <w:highlight w:val="none"/>
          <w:vertAlign w:val="baseline"/>
        </w:rPr>
        <w:t xml:space="preserve"> bits en kb = 270 kb</w:t>
      </w:r>
      <w:r/>
    </w:p>
    <w:p>
      <w:pPr>
        <w:pBdr/>
        <w:spacing/>
        <w:ind w:firstLine="0" w:left="709"/>
        <w:rPr/>
      </w:pPr>
      <w:r>
        <w:rPr>
          <w:highlight w:val="none"/>
          <w:vertAlign w:val="baseline"/>
        </w:rPr>
        <w:t xml:space="preserve">12000micro-s en ns = 12 ns </w:t>
      </w:r>
      <w:r/>
      <w:r/>
    </w:p>
    <w:p>
      <w:pPr>
        <w:pStyle w:val="664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  <w:vertAlign w:val="baseline"/>
        </w:rPr>
        <w:t xml:space="preserve">Se va a transmitir un archivo de 1,723,000 bits, ¿Cu</w:t>
      </w:r>
      <w:r>
        <w:rPr>
          <w:b/>
          <w:bCs/>
          <w:highlight w:val="none"/>
          <w:vertAlign w:val="baseline"/>
        </w:rPr>
        <w:t xml:space="preserve">ántos kb se enviar</w:t>
      </w:r>
      <w:r>
        <w:rPr>
          <w:b/>
          <w:bCs/>
          <w:highlight w:val="none"/>
          <w:vertAlign w:val="baseline"/>
        </w:rPr>
        <w:t xml:space="preserve">án? ¿Cu</w:t>
      </w:r>
      <w:r>
        <w:rPr>
          <w:b/>
          <w:bCs/>
          <w:highlight w:val="none"/>
          <w:vertAlign w:val="baseline"/>
        </w:rPr>
        <w:t xml:space="preserve">ántos Mb?</w:t>
      </w:r>
      <w:r>
        <w:rPr>
          <w:b/>
          <w:bCs/>
          <w:highlight w:val="none"/>
          <w:vertAlign w:val="baseline"/>
        </w:rPr>
      </w:r>
    </w:p>
    <w:p>
      <w:pPr>
        <w:pBdr/>
        <w:spacing/>
        <w:ind w:firstLine="0" w:left="709"/>
        <w:rPr/>
      </w:pPr>
      <w:r>
        <w:rPr>
          <w:highlight w:val="none"/>
          <w:vertAlign w:val="baseline"/>
        </w:rPr>
        <w:t xml:space="preserve">1,723kb o 1.723Mb</w:t>
      </w:r>
      <w:r>
        <w:rPr>
          <w:highlight w:val="none"/>
          <w:vertAlign w:val="baseli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  <w:vertAlign w:val="baseline"/>
        </w:rPr>
        <w:t xml:space="preserve">En alg</w:t>
      </w:r>
      <w:r>
        <w:rPr>
          <w:b/>
          <w:bCs/>
          <w:highlight w:val="none"/>
          <w:vertAlign w:val="baseline"/>
        </w:rPr>
        <w:t xml:space="preserve">ún momento de Internet, el retardo total de extremo a extremo de un bit es de 0.001375 s. ¿A cu</w:t>
      </w:r>
      <w:r>
        <w:rPr>
          <w:b/>
          <w:bCs/>
          <w:highlight w:val="none"/>
          <w:vertAlign w:val="baseline"/>
        </w:rPr>
        <w:t xml:space="preserve">ántos ms corresponde esto? ¿A cu</w:t>
      </w:r>
      <w:r>
        <w:rPr>
          <w:b/>
          <w:bCs/>
          <w:highlight w:val="none"/>
          <w:vertAlign w:val="baseline"/>
        </w:rPr>
        <w:t xml:space="preserve">ántos micro-s?</w:t>
      </w:r>
      <w:r>
        <w:rPr>
          <w:b/>
          <w:bCs/>
          <w:highlight w:val="none"/>
          <w:vertAlign w:val="baseline"/>
        </w:rPr>
      </w:r>
    </w:p>
    <w:p>
      <w:pPr>
        <w:pBdr/>
        <w:spacing/>
        <w:ind w:firstLine="0" w:left="709"/>
        <w:rPr/>
      </w:pPr>
      <w:r>
        <w:rPr>
          <w:highlight w:val="none"/>
          <w:vertAlign w:val="baseline"/>
        </w:rPr>
        <w:t xml:space="preserve">1.375ms o 1,375 micro-s</w:t>
      </w:r>
      <w:r>
        <w:rPr>
          <w:highlight w:val="none"/>
          <w:vertAlign w:val="baseli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  <w:vertAlign w:val="baseline"/>
        </w:rPr>
        <w:t xml:space="preserve">Un archivo mide 3,700,000 B (bytes), ¿a cu</w:t>
      </w:r>
      <w:r>
        <w:rPr>
          <w:b/>
          <w:bCs/>
          <w:highlight w:val="none"/>
          <w:vertAlign w:val="baseline"/>
        </w:rPr>
        <w:t xml:space="preserve">ántos bits corresponde esto?</w:t>
      </w:r>
      <w:r>
        <w:rPr>
          <w:b/>
          <w:bCs/>
          <w:highlight w:val="none"/>
          <w:vertAlign w:val="baseline"/>
        </w:rPr>
      </w:r>
    </w:p>
    <w:p>
      <w:pPr>
        <w:pBdr/>
        <w:spacing/>
        <w:ind w:firstLine="0" w:left="709"/>
        <w:rPr/>
      </w:pPr>
      <w:r>
        <w:rPr>
          <w:highlight w:val="none"/>
          <w:vertAlign w:val="baseline"/>
        </w:rPr>
        <w:t xml:space="preserve">3,700,000 x 8 = 29,600,000 bits = 29.6Mb</w:t>
      </w:r>
      <w:r>
        <w:rPr>
          <w:highlight w:val="none"/>
          <w:vertAlign w:val="baseli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/>
          <w:bCs/>
        </w:rPr>
      </w:pPr>
      <w:r>
        <w:rPr>
          <w:b/>
          <w:bCs/>
          <w:highlight w:val="none"/>
          <w:vertAlign w:val="baseline"/>
        </w:rPr>
        <w:t xml:space="preserve">Exprese 29Mb/s en MB/s y en B/micro-s.</w:t>
      </w:r>
      <w:r>
        <w:rPr>
          <w:b/>
          <w:bCs/>
          <w:highlight w:val="none"/>
          <w:vertAlign w:val="baseline"/>
        </w:rPr>
      </w:r>
    </w:p>
    <w:p>
      <w:pPr>
        <w:pBdr/>
        <w:spacing/>
        <w:ind w:firstLine="0" w:left="709"/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3.625MB/s = 3,635,000B/micro-s</w:t>
      </w:r>
      <w:r>
        <w:rPr>
          <w:highlight w:val="none"/>
          <w:vertAlign w:val="baseline"/>
        </w:rPr>
      </w:r>
    </w:p>
    <w:p>
      <w:pPr>
        <w:pBdr/>
        <w:spacing/>
        <w:ind w:firstLine="0" w:left="709"/>
        <w:rPr/>
      </w:pPr>
      <w:r>
        <w:rPr>
          <w:highlight w:val="none"/>
          <w:vertAlign w:val="baseline"/>
        </w:rPr>
        <w:br w:type="page" w:clear="all"/>
      </w:r>
      <w:r>
        <w:rPr>
          <w:highlight w:val="none"/>
          <w:vertAlign w:val="baseline"/>
        </w:rPr>
      </w:r>
      <w:r/>
    </w:p>
    <w:p>
      <w:pPr>
        <w:pStyle w:val="142"/>
        <w:pBdr/>
        <w:spacing/>
        <w:ind/>
        <w:rPr>
          <w:highlight w:val="none"/>
          <w:vertAlign w:val="baseline"/>
        </w:rPr>
      </w:pPr>
      <w:r>
        <w:rPr>
          <w:highlight w:val="none"/>
          <w:vertAlign w:val="baseline"/>
        </w:rPr>
        <w:t xml:space="preserve">Uso de AWK.</w:t>
      </w:r>
      <w:r/>
      <w:r/>
    </w:p>
    <w:p>
      <w:pPr>
        <w:pStyle w:val="664"/>
        <w:numPr>
          <w:ilvl w:val="0"/>
          <w:numId w:val="4"/>
        </w:numPr>
        <w:pBdr/>
        <w:spacing/>
        <w:ind/>
        <w:rPr>
          <w:b/>
          <w:bCs/>
        </w:rPr>
      </w:pPr>
      <w:r>
        <w:rPr>
          <w:b/>
          <w:bCs/>
        </w:rPr>
        <w:t xml:space="preserve">Imprimir todos los renglones que contengas “Redes” en la segunda columna.</w:t>
      </w:r>
      <w:r>
        <w:rPr>
          <w:b/>
          <w:bCs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83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082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818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4.4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Devolver la suma de todos los valores de la columna 3</w:t>
      </w:r>
      <w:r>
        <w:rPr>
          <w:b/>
          <w:bCs/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En este problema no entiendo por qu</w:t>
      </w:r>
      <w:r>
        <w:rPr>
          <w:highlight w:val="none"/>
        </w:rPr>
        <w:t xml:space="preserve">é raz</w:t>
      </w:r>
      <w:r>
        <w:rPr>
          <w:highlight w:val="none"/>
        </w:rPr>
        <w:t xml:space="preserve">ón no me entrega el valor esperado (34.262) y me da 31, lo intent</w:t>
      </w:r>
      <w:r>
        <w:rPr>
          <w:highlight w:val="none"/>
        </w:rPr>
        <w:t xml:space="preserve">é de una forma normal e incluso consult</w:t>
      </w:r>
      <w:r>
        <w:rPr>
          <w:highlight w:val="none"/>
        </w:rPr>
        <w:t xml:space="preserve">é a ChatGPT y no funci</w:t>
      </w:r>
      <w:r>
        <w:rPr>
          <w:highlight w:val="none"/>
        </w:rPr>
        <w:t xml:space="preserve">on</w:t>
      </w:r>
      <w:r>
        <w:rPr>
          <w:highlight w:val="none"/>
        </w:rPr>
        <w:t xml:space="preserve">ó ninguna de la soluciones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61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7992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46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7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  <w:t xml:space="preserve">Soluciones sugeridas por ChatGPT: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30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743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93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46.6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Cambi</w:t>
      </w:r>
      <w:r>
        <w:rPr>
          <w:highlight w:val="none"/>
        </w:rPr>
        <w:t xml:space="preserve">é los puntos en el archivo por comas y ahora si me da el resultado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33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396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43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2.7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Devolver el valor m</w:t>
      </w:r>
      <w:r>
        <w:rPr>
          <w:b/>
          <w:bCs/>
          <w:highlight w:val="none"/>
        </w:rPr>
        <w:t xml:space="preserve">ínimo de la columna 4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57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1246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72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9.3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Imprimir la columna 3 y la columna 4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2541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450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325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04.3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/>
      </w:pPr>
      <w:r/>
      <w:r/>
    </w:p>
    <w:p>
      <w:pPr>
        <w:pBdr/>
        <w:spacing/>
        <w:ind w:firstLine="0" w:left="709"/>
        <w:rPr/>
      </w:pPr>
      <w:r/>
      <w:r/>
    </w:p>
    <w:p>
      <w:pPr>
        <w:pBdr/>
        <w:spacing/>
        <w:ind w:firstLine="0" w:left="709"/>
        <w:rPr/>
      </w:pPr>
      <w:r/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Imprimir todos los renglones que contenga “c” en la columna 1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3895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1998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138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89.6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tabs>
          <w:tab w:val="left" w:leader="none" w:pos="7166"/>
        </w:tabs>
        <w:spacing/>
        <w:ind/>
        <w:rPr>
          <w:b/>
          <w:bCs/>
        </w:rPr>
      </w:pPr>
      <w:r>
        <w:rPr>
          <w:b/>
          <w:bCs/>
          <w:highlight w:val="none"/>
        </w:rPr>
        <w:t xml:space="preserve">Imprimir la suma de los elementos de la columna 3 y columna 4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</w:p>
    <w:p>
      <w:pPr>
        <w:pBdr/>
        <w:tabs>
          <w:tab w:val="left" w:leader="none" w:pos="7166"/>
        </w:tabs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788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7446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7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7.6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4"/>
        </w:num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Imprimir el promedio de la suma de la columna 3 y la columna 4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086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239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030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81.1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Resultado despu</w:t>
      </w:r>
      <w:r>
        <w:rPr>
          <w:highlight w:val="none"/>
        </w:rPr>
        <w:t xml:space="preserve">és de cambiar los puntos por comas:</w:t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337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3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543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42.7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>
        <w:vertAlign w:val="baseline"/>
      </w:rPr>
    </w:pPr>
    <w:r>
      <w:rPr>
        <w:vertAlign w:val="baseline"/>
      </w:rPr>
      <w:t xml:space="preserve">d</w:t>
    </w:r>
    <w:r>
      <w:rPr>
        <w:vertAlign w:val="subscript"/>
      </w:rPr>
      <w:t xml:space="preserve">prop</w:t>
    </w:r>
    <w:r>
      <w:rPr>
        <w:vertAlign w:val="baseline"/>
      </w:rPr>
      <w:t xml:space="preserve"> = d/s</w:t>
      <w:tab/>
      <w:t xml:space="preserve">d</w:t>
    </w:r>
    <w:r>
      <w:rPr>
        <w:vertAlign w:val="subscript"/>
      </w:rPr>
      <w:t xml:space="preserve">trans </w:t>
    </w:r>
    <w:r>
      <w:rPr>
        <w:vertAlign w:val="baseline"/>
      </w:rPr>
      <w:t xml:space="preserve">= L / R</w:t>
    </w:r>
    <w:r>
      <w:rPr>
        <w:highlight w:val="none"/>
        <w:vertAlign w:val="baseline"/>
      </w:rPr>
    </w:r>
  </w:p>
  <w:p>
    <w:pPr>
      <w:pStyle w:val="175"/>
      <w:pBdr/>
      <w:spacing/>
      <w:ind/>
      <w:rPr>
        <w:highlight w:val="none"/>
        <w:vertAlign w:val="baseline"/>
      </w:rPr>
    </w:pPr>
    <w:r>
      <w:rPr>
        <w:highlight w:val="none"/>
        <w:vertAlign w:val="baseline"/>
      </w:rPr>
    </w:r>
    <w:r>
      <w:rPr>
        <w:highlight w:val="none"/>
        <w:vertAlign w:val="baseline"/>
      </w:rPr>
    </w:r>
  </w:p>
  <w:p>
    <w:pPr>
      <w:pStyle w:val="175"/>
      <w:pBdr/>
      <w:spacing/>
      <w:ind/>
      <w:rPr>
        <w:highlight w:val="none"/>
        <w:vertAlign w:val="baseline"/>
      </w:rPr>
    </w:pPr>
    <w:r>
      <w:rPr>
        <w:vertAlign w:val="baseline"/>
      </w:rPr>
      <w:t xml:space="preserve">R = bits/segundo (Ancho de banda) </w:t>
      <w:tab/>
      <w:tab/>
      <w:t xml:space="preserve">s = m/s (Velocidad de propagaci</w:t>
    </w:r>
    <w:r>
      <w:rPr>
        <w:vertAlign w:val="baseline"/>
      </w:rPr>
      <w:t xml:space="preserve">ón)</w:t>
    </w:r>
    <w:r>
      <w:rPr>
        <w:highlight w:val="none"/>
        <w:vertAlign w:val="baseline"/>
      </w:rPr>
    </w:r>
    <w:r/>
  </w:p>
  <w:p>
    <w:pPr>
      <w:pStyle w:val="175"/>
      <w:pBdr/>
      <w:spacing/>
      <w:ind/>
      <w:rPr>
        <w:highlight w:val="none"/>
        <w:vertAlign w:val="baseline"/>
      </w:rPr>
    </w:pPr>
    <w:r>
      <w:rPr>
        <w:highlight w:val="none"/>
        <w:vertAlign w:val="baseline"/>
      </w:rPr>
      <w:t xml:space="preserve">D = m (Longitud del enlace)</w:t>
      <w:tab/>
      <w:tab/>
      <w:t xml:space="preserve">L = bits (Tamaño del paquete)</w:t>
    </w:r>
    <w:r>
      <w:rPr>
        <w:highlight w:val="none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2024-11-13T15:10:11Z</dcterms:modified>
</cp:coreProperties>
</file>