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2BBA" w14:textId="3540C7BE" w:rsidR="00100DA8" w:rsidRDefault="00100DA8" w:rsidP="00100DA8">
      <w:pPr>
        <w:pStyle w:val="Ttulododocumento"/>
        <w:ind w:left="720"/>
      </w:pPr>
      <w:r>
        <w:t xml:space="preserve"> Segurança Informática em Redes e Sistemas</w:t>
      </w:r>
      <w:r>
        <w:br/>
        <w:t>LETI 202</w:t>
      </w:r>
      <w:r w:rsidR="00B16778">
        <w:t>4</w:t>
      </w:r>
      <w:r>
        <w:t>/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E29383" wp14:editId="0D41BCBE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1295400" cy="504825"/>
            <wp:effectExtent l="0" t="0" r="0" b="0"/>
            <wp:wrapNone/>
            <wp:docPr id="1" name="Picture" descr="C:\Users\mpc\Documents\IST\logo\IST_A_RGB_Pos-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mpc\Documents\IST\logo\IST_A_RGB_Pos-norm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 w:rsidR="00B16778">
        <w:t>5</w:t>
      </w:r>
    </w:p>
    <w:p w14:paraId="47334C73" w14:textId="2EDB722E" w:rsidR="00100DA8" w:rsidRPr="00100DA8" w:rsidRDefault="00100DA8" w:rsidP="00100DA8">
      <w:pPr>
        <w:pStyle w:val="Subttulo"/>
        <w:rPr>
          <w:lang w:val="pt-PT"/>
        </w:rPr>
      </w:pPr>
      <w:r>
        <w:rPr>
          <w:lang w:val="pt-PT"/>
        </w:rPr>
        <w:t xml:space="preserve">      Relatório do Projeto</w:t>
      </w:r>
    </w:p>
    <w:p w14:paraId="5D5F85F0" w14:textId="77777777" w:rsidR="00100DA8" w:rsidRDefault="00100DA8" w:rsidP="00EC1925">
      <w:pPr>
        <w:rPr>
          <w:rFonts w:ascii="Calibri" w:hAnsi="Calibri" w:cs="Calibri"/>
          <w:lang w:val="pt-BR"/>
        </w:rPr>
      </w:pPr>
    </w:p>
    <w:p w14:paraId="7BE22401" w14:textId="4230ADCF" w:rsidR="00EC1925" w:rsidRPr="00EC1925" w:rsidRDefault="000E7035" w:rsidP="00EC1925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Nº do g</w:t>
      </w:r>
      <w:r w:rsidR="00EC1925" w:rsidRPr="00EC1925">
        <w:rPr>
          <w:rFonts w:ascii="Calibri" w:hAnsi="Calibri" w:cs="Calibri"/>
          <w:lang w:val="pt-BR"/>
        </w:rPr>
        <w:t>rupo: ___________</w:t>
      </w:r>
      <w:r w:rsidR="00EC1925">
        <w:rPr>
          <w:rFonts w:ascii="Calibri" w:hAnsi="Calibri" w:cs="Calibri"/>
          <w:lang w:val="pt-BR"/>
        </w:rPr>
        <w:t xml:space="preserve">   </w:t>
      </w:r>
      <w:r w:rsidR="00EC1925" w:rsidRPr="00EC1925">
        <w:rPr>
          <w:rFonts w:ascii="Calibri" w:hAnsi="Calibri" w:cs="Calibri"/>
          <w:lang w:val="pt-BR"/>
        </w:rPr>
        <w:t>Membros do grupo</w:t>
      </w:r>
      <w:r w:rsidR="00100DA8">
        <w:rPr>
          <w:rFonts w:ascii="Calibri" w:hAnsi="Calibri" w:cs="Calibri"/>
          <w:lang w:val="pt-BR"/>
        </w:rPr>
        <w:t xml:space="preserve"> que realizaram o projeto</w:t>
      </w:r>
      <w:r w:rsidR="00EC1925" w:rsidRPr="00EC1925">
        <w:rPr>
          <w:rFonts w:ascii="Calibri" w:hAnsi="Calibri" w:cs="Calibri"/>
          <w:lang w:val="pt-BR"/>
        </w:rPr>
        <w:t>:</w:t>
      </w:r>
    </w:p>
    <w:p w14:paraId="07681FBF" w14:textId="77777777" w:rsidR="00EC1925" w:rsidRPr="00EC1925" w:rsidRDefault="00EC1925" w:rsidP="00EC1925">
      <w:pPr>
        <w:rPr>
          <w:rFonts w:ascii="Calibri" w:hAnsi="Calibri" w:cs="Calibri"/>
          <w:lang w:val="pt-BR"/>
        </w:rPr>
      </w:pPr>
      <w:r w:rsidRPr="00EC1925">
        <w:rPr>
          <w:rFonts w:ascii="Calibri" w:hAnsi="Calibri" w:cs="Calibri"/>
          <w:lang w:val="pt-BR"/>
        </w:rPr>
        <w:t>Nº: _______________ Nome: _______________________________________________________</w:t>
      </w:r>
    </w:p>
    <w:p w14:paraId="4096A05A" w14:textId="77777777" w:rsidR="00EC1925" w:rsidRPr="00EC1925" w:rsidRDefault="00EC1925" w:rsidP="00EC1925">
      <w:pPr>
        <w:rPr>
          <w:rFonts w:ascii="Calibri" w:hAnsi="Calibri" w:cs="Calibri"/>
          <w:lang w:val="pt-BR"/>
        </w:rPr>
      </w:pPr>
      <w:r w:rsidRPr="00EC1925">
        <w:rPr>
          <w:rFonts w:ascii="Calibri" w:hAnsi="Calibri" w:cs="Calibri"/>
          <w:lang w:val="pt-BR"/>
        </w:rPr>
        <w:t>Nº: _______________ Nome: _______________________________________________________</w:t>
      </w:r>
    </w:p>
    <w:p w14:paraId="6D927ED9" w14:textId="77777777" w:rsidR="00EC1925" w:rsidRPr="00EC1925" w:rsidRDefault="00EC1925" w:rsidP="00EC1925">
      <w:pPr>
        <w:rPr>
          <w:rFonts w:ascii="Calibri" w:hAnsi="Calibri" w:cs="Calibri"/>
          <w:lang w:val="pt-BR"/>
        </w:rPr>
      </w:pPr>
      <w:r w:rsidRPr="00EC1925">
        <w:rPr>
          <w:rFonts w:ascii="Calibri" w:hAnsi="Calibri" w:cs="Calibri"/>
          <w:lang w:val="pt-BR"/>
        </w:rPr>
        <w:t>Nº: _______________ Nome: _______________________________________________________</w:t>
      </w:r>
    </w:p>
    <w:p w14:paraId="2D760ED2" w14:textId="70CEE0FB" w:rsidR="00E46C0B" w:rsidRDefault="00731956" w:rsidP="00441305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Responda às questões abaixo.</w:t>
      </w:r>
    </w:p>
    <w:p w14:paraId="053D9284" w14:textId="07092C70" w:rsidR="00B16778" w:rsidRDefault="00B16778" w:rsidP="00B16778">
      <w:pPr>
        <w:pStyle w:val="Heading1"/>
        <w:numPr>
          <w:ilvl w:val="0"/>
          <w:numId w:val="17"/>
        </w:numPr>
        <w:rPr>
          <w:lang w:val="pt-BR"/>
        </w:rPr>
      </w:pPr>
      <w:r>
        <w:rPr>
          <w:lang w:val="pt-BR"/>
        </w:rPr>
        <w:t>Personalização da rede</w:t>
      </w:r>
    </w:p>
    <w:p w14:paraId="262A88E1" w14:textId="4CFC7132" w:rsidR="00B16778" w:rsidRDefault="00B16778" w:rsidP="00B16778">
      <w:pPr>
        <w:pStyle w:val="ListNumber"/>
        <w:numPr>
          <w:ilvl w:val="0"/>
          <w:numId w:val="16"/>
        </w:numPr>
        <w:rPr>
          <w:lang w:val="pt-BR"/>
        </w:rPr>
      </w:pPr>
      <w:r w:rsidRPr="0055633E">
        <w:rPr>
          <w:lang w:val="pt-BR"/>
        </w:rPr>
        <w:t>Em todos os endereços IP</w:t>
      </w:r>
      <w:r>
        <w:rPr>
          <w:lang w:val="pt-BR"/>
        </w:rPr>
        <w:t xml:space="preserve">, somou </w:t>
      </w:r>
      <w:r w:rsidRPr="00B16778">
        <w:rPr>
          <w:lang w:val="pt-BR"/>
        </w:rPr>
        <w:t>ao primeiro número de cada endereços IP o número do grupo</w:t>
      </w:r>
      <w:r w:rsidRPr="0055633E">
        <w:rPr>
          <w:lang w:val="pt-BR"/>
        </w:rPr>
        <w:t xml:space="preserve">? </w:t>
      </w:r>
      <w:proofErr w:type="gramStart"/>
      <w:r w:rsidRPr="0055633E">
        <w:rPr>
          <w:lang w:val="pt-BR"/>
        </w:rPr>
        <w:t>[  ]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>Sim  [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 xml:space="preserve">  ]</w:t>
      </w:r>
      <w:proofErr w:type="gramEnd"/>
      <w:r w:rsidRPr="0055633E">
        <w:rPr>
          <w:lang w:val="pt-BR"/>
        </w:rPr>
        <w:t xml:space="preserve"> Não</w:t>
      </w:r>
    </w:p>
    <w:p w14:paraId="48D1D8AF" w14:textId="32F7DBA4" w:rsidR="00B16778" w:rsidRDefault="00B16778" w:rsidP="00B16778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O </w:t>
      </w:r>
      <w:r w:rsidRPr="00B16778">
        <w:rPr>
          <w:lang w:val="pt-BR"/>
        </w:rPr>
        <w:t>servidor web executa o Apache2</w:t>
      </w:r>
      <w:r>
        <w:rPr>
          <w:lang w:val="pt-BR"/>
        </w:rPr>
        <w:t xml:space="preserve"> e</w:t>
      </w:r>
      <w:r w:rsidRPr="00B16778">
        <w:rPr>
          <w:lang w:val="pt-BR"/>
        </w:rPr>
        <w:t xml:space="preserve"> cont</w:t>
      </w:r>
      <w:r>
        <w:rPr>
          <w:lang w:val="pt-BR"/>
        </w:rPr>
        <w:t>ém</w:t>
      </w:r>
      <w:r w:rsidRPr="00B16778">
        <w:rPr>
          <w:lang w:val="pt-BR"/>
        </w:rPr>
        <w:t xml:space="preserve"> uma página simples de apresentação da empresa</w:t>
      </w:r>
      <w:r>
        <w:rPr>
          <w:lang w:val="pt-BR"/>
        </w:rPr>
        <w:t xml:space="preserve">? </w:t>
      </w:r>
      <w:proofErr w:type="gramStart"/>
      <w:r w:rsidRPr="0055633E">
        <w:rPr>
          <w:lang w:val="pt-BR"/>
        </w:rPr>
        <w:t>[  ]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>Sim  [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 xml:space="preserve">  ]</w:t>
      </w:r>
      <w:proofErr w:type="gramEnd"/>
      <w:r w:rsidRPr="0055633E">
        <w:rPr>
          <w:lang w:val="pt-BR"/>
        </w:rPr>
        <w:t xml:space="preserve"> Não</w:t>
      </w:r>
    </w:p>
    <w:p w14:paraId="13CA08EF" w14:textId="5F86691C" w:rsidR="00D70A5D" w:rsidRDefault="00D70A5D" w:rsidP="00B16778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O </w:t>
      </w:r>
      <w:r w:rsidRPr="00D70A5D">
        <w:rPr>
          <w:lang w:val="pt-BR"/>
        </w:rPr>
        <w:t xml:space="preserve">servidor de correio </w:t>
      </w:r>
      <w:proofErr w:type="spellStart"/>
      <w:r w:rsidRPr="00D70A5D">
        <w:rPr>
          <w:lang w:val="pt-BR"/>
        </w:rPr>
        <w:t>eletrónico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mailserver</w:t>
      </w:r>
      <w:proofErr w:type="spellEnd"/>
      <w:r>
        <w:rPr>
          <w:lang w:val="pt-BR"/>
        </w:rPr>
        <w:t xml:space="preserve">) está a executar </w:t>
      </w:r>
      <w:r w:rsidRPr="00D70A5D">
        <w:rPr>
          <w:lang w:val="pt-BR"/>
        </w:rPr>
        <w:t xml:space="preserve">o comando </w:t>
      </w:r>
      <w:proofErr w:type="spellStart"/>
      <w:r w:rsidRPr="00D70A5D">
        <w:rPr>
          <w:lang w:val="pt-BR"/>
        </w:rPr>
        <w:t>netcat</w:t>
      </w:r>
      <w:proofErr w:type="spellEnd"/>
      <w:r w:rsidRPr="00D70A5D">
        <w:rPr>
          <w:lang w:val="pt-BR"/>
        </w:rPr>
        <w:t xml:space="preserve"> em modo servidor à escuta nos portos TCP/465 (SMTPS) e TCP/993 (IMAPS)</w:t>
      </w:r>
      <w:r>
        <w:rPr>
          <w:lang w:val="pt-BR"/>
        </w:rPr>
        <w:t xml:space="preserve">?  </w:t>
      </w:r>
      <w:proofErr w:type="gramStart"/>
      <w:r w:rsidRPr="0055633E">
        <w:rPr>
          <w:lang w:val="pt-BR"/>
        </w:rPr>
        <w:t>[  ]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>Sim  [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 xml:space="preserve">  ]</w:t>
      </w:r>
      <w:proofErr w:type="gramEnd"/>
      <w:r w:rsidRPr="0055633E">
        <w:rPr>
          <w:lang w:val="pt-BR"/>
        </w:rPr>
        <w:t xml:space="preserve"> Não</w:t>
      </w:r>
    </w:p>
    <w:p w14:paraId="35728D36" w14:textId="5CEEB3C4" w:rsidR="00B16778" w:rsidRPr="0055633E" w:rsidRDefault="00B16778" w:rsidP="00B16778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O </w:t>
      </w:r>
      <w:r w:rsidRPr="00CE2B74">
        <w:rPr>
          <w:lang w:val="pt-BR"/>
        </w:rPr>
        <w:t xml:space="preserve">servidor de </w:t>
      </w:r>
      <w:r w:rsidR="00D70A5D">
        <w:rPr>
          <w:lang w:val="pt-BR"/>
        </w:rPr>
        <w:t>ficheiros (</w:t>
      </w:r>
      <w:proofErr w:type="spellStart"/>
      <w:r w:rsidR="00D70A5D">
        <w:rPr>
          <w:lang w:val="pt-BR"/>
        </w:rPr>
        <w:t>fileserver</w:t>
      </w:r>
      <w:proofErr w:type="spellEnd"/>
      <w:r w:rsidR="00D70A5D">
        <w:rPr>
          <w:lang w:val="pt-BR"/>
        </w:rPr>
        <w:t>)</w:t>
      </w:r>
      <w:r>
        <w:rPr>
          <w:lang w:val="pt-BR"/>
        </w:rPr>
        <w:t xml:space="preserve"> est</w:t>
      </w:r>
      <w:r w:rsidR="00D70A5D">
        <w:rPr>
          <w:lang w:val="pt-BR"/>
        </w:rPr>
        <w:t>á</w:t>
      </w:r>
      <w:r>
        <w:rPr>
          <w:lang w:val="pt-BR"/>
        </w:rPr>
        <w:t xml:space="preserve"> a executar </w:t>
      </w:r>
      <w:r w:rsidR="00D70A5D">
        <w:rPr>
          <w:lang w:val="pt-BR"/>
        </w:rPr>
        <w:t xml:space="preserve">o </w:t>
      </w:r>
      <w:proofErr w:type="spellStart"/>
      <w:r>
        <w:rPr>
          <w:i/>
          <w:iCs/>
          <w:lang w:val="pt-BR"/>
        </w:rPr>
        <w:t>netcat</w:t>
      </w:r>
      <w:proofErr w:type="spellEnd"/>
      <w:r>
        <w:rPr>
          <w:i/>
          <w:iCs/>
          <w:lang w:val="pt-BR"/>
        </w:rPr>
        <w:t xml:space="preserve"> </w:t>
      </w:r>
      <w:r w:rsidR="00D70A5D" w:rsidRPr="00D70A5D">
        <w:rPr>
          <w:lang w:val="pt-BR"/>
        </w:rPr>
        <w:t xml:space="preserve">em modo servidor </w:t>
      </w:r>
      <w:r>
        <w:rPr>
          <w:lang w:val="pt-BR"/>
        </w:rPr>
        <w:t xml:space="preserve">à escuta no porto </w:t>
      </w:r>
      <w:r w:rsidRPr="0055633E">
        <w:rPr>
          <w:lang w:val="pt-BR"/>
        </w:rPr>
        <w:t xml:space="preserve">TCP/X, onde </w:t>
      </w:r>
      <w:r w:rsidRPr="00BD5D99">
        <w:rPr>
          <w:i/>
          <w:iCs/>
          <w:lang w:val="pt-BR"/>
        </w:rPr>
        <w:t xml:space="preserve">X = </w:t>
      </w:r>
      <w:r>
        <w:rPr>
          <w:i/>
          <w:iCs/>
          <w:lang w:val="pt-BR"/>
        </w:rPr>
        <w:t>2</w:t>
      </w:r>
      <w:r w:rsidR="00D70A5D">
        <w:rPr>
          <w:i/>
          <w:iCs/>
          <w:lang w:val="pt-BR"/>
        </w:rPr>
        <w:t>5</w:t>
      </w:r>
      <w:r w:rsidRPr="00BD5D99">
        <w:rPr>
          <w:i/>
          <w:iCs/>
          <w:lang w:val="pt-BR"/>
        </w:rPr>
        <w:t>000 + número do grupo?</w:t>
      </w:r>
      <w:r>
        <w:rPr>
          <w:i/>
          <w:iCs/>
          <w:lang w:val="pt-BR"/>
        </w:rPr>
        <w:t xml:space="preserve"> </w:t>
      </w:r>
      <w:proofErr w:type="gramStart"/>
      <w:r w:rsidRPr="0055633E">
        <w:rPr>
          <w:lang w:val="pt-BR"/>
        </w:rPr>
        <w:t>[  ]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>Sim  [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 xml:space="preserve">  ]</w:t>
      </w:r>
      <w:proofErr w:type="gramEnd"/>
      <w:r w:rsidRPr="0055633E">
        <w:rPr>
          <w:lang w:val="pt-BR"/>
        </w:rPr>
        <w:t xml:space="preserve"> Não</w:t>
      </w:r>
    </w:p>
    <w:p w14:paraId="15AC8CA4" w14:textId="72A414F3" w:rsidR="007513D7" w:rsidRDefault="007513D7" w:rsidP="00B16778">
      <w:pPr>
        <w:pStyle w:val="Heading1"/>
        <w:numPr>
          <w:ilvl w:val="0"/>
          <w:numId w:val="17"/>
        </w:numPr>
        <w:rPr>
          <w:lang w:val="pt-BR"/>
        </w:rPr>
      </w:pPr>
      <w:r w:rsidRPr="00731956">
        <w:rPr>
          <w:lang w:val="pt-BR"/>
        </w:rPr>
        <w:t>VPN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OpenVPN</w:t>
      </w:r>
      <w:proofErr w:type="spellEnd"/>
    </w:p>
    <w:p w14:paraId="71719D30" w14:textId="77777777" w:rsidR="00D70A5D" w:rsidRDefault="00D70A5D" w:rsidP="00D70A5D">
      <w:pPr>
        <w:pStyle w:val="ListNumber"/>
        <w:numPr>
          <w:ilvl w:val="0"/>
          <w:numId w:val="16"/>
        </w:numPr>
        <w:rPr>
          <w:lang w:val="pt-BR"/>
        </w:rPr>
      </w:pPr>
      <w:r w:rsidRPr="00AB1EB1">
        <w:rPr>
          <w:lang w:val="pt-BR"/>
        </w:rPr>
        <w:t xml:space="preserve">A VPN </w:t>
      </w:r>
      <w:r>
        <w:rPr>
          <w:lang w:val="pt-BR"/>
        </w:rPr>
        <w:t>funciona da forma indicada no enunciado</w:t>
      </w:r>
      <w:r w:rsidRPr="00AB1EB1">
        <w:rPr>
          <w:lang w:val="pt-BR"/>
        </w:rPr>
        <w:t xml:space="preserve">? 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[  ]</w:t>
      </w:r>
      <w:proofErr w:type="gramEnd"/>
      <w:r>
        <w:rPr>
          <w:lang w:val="pt-BR"/>
        </w:rPr>
        <w:t xml:space="preserve"> Sim completamente </w:t>
      </w:r>
      <w:proofErr w:type="gramStart"/>
      <w:r>
        <w:rPr>
          <w:lang w:val="pt-BR"/>
        </w:rPr>
        <w:t xml:space="preserve">   [  ]</w:t>
      </w:r>
      <w:proofErr w:type="gramEnd"/>
      <w:r>
        <w:rPr>
          <w:lang w:val="pt-BR"/>
        </w:rPr>
        <w:t xml:space="preserve"> Mais ou menos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  ]</w:t>
      </w:r>
      <w:proofErr w:type="gramEnd"/>
      <w:r>
        <w:rPr>
          <w:lang w:val="pt-BR"/>
        </w:rPr>
        <w:t xml:space="preserve"> Não</w:t>
      </w:r>
    </w:p>
    <w:p w14:paraId="2A7C2D78" w14:textId="634EB5C5" w:rsidR="00160E7E" w:rsidRDefault="00160E7E" w:rsidP="00D70A5D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Configurou a proteção das comunicações com o </w:t>
      </w:r>
      <w:r w:rsidRPr="00160E7E">
        <w:rPr>
          <w:lang w:val="pt-BR"/>
        </w:rPr>
        <w:t xml:space="preserve">algoritmo </w:t>
      </w:r>
      <w:r w:rsidR="00560B1C">
        <w:rPr>
          <w:lang w:val="pt-BR"/>
        </w:rPr>
        <w:t>AES-128-GCM</w:t>
      </w:r>
      <w:r>
        <w:rPr>
          <w:lang w:val="pt-BR"/>
        </w:rPr>
        <w:t xml:space="preserve">?  </w:t>
      </w:r>
      <w:proofErr w:type="gramStart"/>
      <w:r w:rsidRPr="0055633E">
        <w:rPr>
          <w:lang w:val="pt-BR"/>
        </w:rPr>
        <w:t>[  ]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>Sim  [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 xml:space="preserve">  ]</w:t>
      </w:r>
      <w:proofErr w:type="gramEnd"/>
      <w:r w:rsidRPr="0055633E">
        <w:rPr>
          <w:lang w:val="pt-BR"/>
        </w:rPr>
        <w:t xml:space="preserve"> Não</w:t>
      </w:r>
    </w:p>
    <w:p w14:paraId="4D9925C1" w14:textId="77777777" w:rsidR="00D70A5D" w:rsidRPr="00A15968" w:rsidRDefault="00D70A5D" w:rsidP="00D70A5D">
      <w:pPr>
        <w:pStyle w:val="ListNumber"/>
        <w:numPr>
          <w:ilvl w:val="0"/>
          <w:numId w:val="16"/>
        </w:numPr>
      </w:pPr>
      <w:r>
        <w:rPr>
          <w:lang w:val="pt-PT"/>
        </w:rPr>
        <w:t>Configuração da VPN: servidor</w:t>
      </w:r>
    </w:p>
    <w:p w14:paraId="074A4112" w14:textId="7D2DBE0C" w:rsidR="00D70A5D" w:rsidRPr="00560B1C" w:rsidRDefault="00D70A5D" w:rsidP="00D70A5D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>Indique todos os</w:t>
      </w:r>
      <w:r w:rsidRPr="00560B1C">
        <w:rPr>
          <w:lang w:val="pt-PT"/>
        </w:rPr>
        <w:t xml:space="preserve"> ficheiros</w:t>
      </w:r>
      <w:r>
        <w:rPr>
          <w:rStyle w:val="FootnoteReference"/>
        </w:rPr>
        <w:footnoteReference w:id="1"/>
      </w:r>
      <w:r w:rsidRPr="00560B1C">
        <w:rPr>
          <w:lang w:val="pt-PT"/>
        </w:rPr>
        <w:t xml:space="preserve"> </w:t>
      </w:r>
      <w:r>
        <w:rPr>
          <w:lang w:val="pt-PT"/>
        </w:rPr>
        <w:t>que criou/</w:t>
      </w:r>
      <w:r w:rsidRPr="00560B1C">
        <w:rPr>
          <w:lang w:val="pt-PT"/>
        </w:rPr>
        <w:t xml:space="preserve">alterou </w:t>
      </w:r>
      <w:r w:rsidR="00560B1C">
        <w:rPr>
          <w:lang w:val="pt-PT"/>
        </w:rPr>
        <w:t xml:space="preserve">dentro da VM </w:t>
      </w:r>
      <w:r w:rsidRPr="00560B1C">
        <w:rPr>
          <w:lang w:val="pt-PT"/>
        </w:rPr>
        <w:t xml:space="preserve">para </w:t>
      </w:r>
      <w:r>
        <w:rPr>
          <w:lang w:val="pt-PT"/>
        </w:rPr>
        <w:t xml:space="preserve">configurar o </w:t>
      </w:r>
      <w:proofErr w:type="spellStart"/>
      <w:r>
        <w:rPr>
          <w:lang w:val="pt-PT"/>
        </w:rPr>
        <w:t>OpenVPN</w:t>
      </w:r>
      <w:proofErr w:type="spellEnd"/>
      <w:r>
        <w:rPr>
          <w:lang w:val="pt-PT"/>
        </w:rPr>
        <w:t>.</w:t>
      </w:r>
    </w:p>
    <w:p w14:paraId="46AF0EDA" w14:textId="77777777" w:rsidR="00D70A5D" w:rsidRPr="00560B1C" w:rsidRDefault="00D70A5D" w:rsidP="00D70A5D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Transcreva para aqui as linhas </w:t>
      </w:r>
      <w:r w:rsidRPr="00560B1C">
        <w:rPr>
          <w:lang w:val="pt-PT"/>
        </w:rPr>
        <w:t>que alterou/colocou nesses ficheiros</w:t>
      </w:r>
      <w:r>
        <w:rPr>
          <w:lang w:val="pt-PT"/>
        </w:rPr>
        <w:t>.</w:t>
      </w:r>
    </w:p>
    <w:p w14:paraId="44D9ADB1" w14:textId="77777777" w:rsidR="00D70A5D" w:rsidRPr="00A15968" w:rsidRDefault="00D70A5D" w:rsidP="00D70A5D">
      <w:pPr>
        <w:pStyle w:val="ListNumber"/>
        <w:numPr>
          <w:ilvl w:val="0"/>
          <w:numId w:val="16"/>
        </w:numPr>
      </w:pPr>
      <w:r>
        <w:rPr>
          <w:lang w:val="pt-PT"/>
        </w:rPr>
        <w:t>Configuração da VPN: cliente</w:t>
      </w:r>
    </w:p>
    <w:p w14:paraId="6DE939BD" w14:textId="6A20B5B5" w:rsidR="00D70A5D" w:rsidRPr="00560B1C" w:rsidRDefault="00D70A5D" w:rsidP="00D70A5D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>Indique todos os</w:t>
      </w:r>
      <w:r w:rsidRPr="00560B1C">
        <w:rPr>
          <w:lang w:val="pt-PT"/>
        </w:rPr>
        <w:t xml:space="preserve"> ficheiros </w:t>
      </w:r>
      <w:r>
        <w:rPr>
          <w:lang w:val="pt-PT"/>
        </w:rPr>
        <w:t>que criou/</w:t>
      </w:r>
      <w:r w:rsidRPr="00560B1C">
        <w:rPr>
          <w:lang w:val="pt-PT"/>
        </w:rPr>
        <w:t>alterou</w:t>
      </w:r>
      <w:r w:rsidR="00560B1C">
        <w:rPr>
          <w:lang w:val="pt-PT"/>
        </w:rPr>
        <w:t xml:space="preserve"> dentro da VM</w:t>
      </w:r>
      <w:r w:rsidRPr="00560B1C">
        <w:rPr>
          <w:lang w:val="pt-PT"/>
        </w:rPr>
        <w:t xml:space="preserve"> para </w:t>
      </w:r>
      <w:r>
        <w:rPr>
          <w:lang w:val="pt-PT"/>
        </w:rPr>
        <w:t xml:space="preserve">configurar o </w:t>
      </w:r>
      <w:proofErr w:type="spellStart"/>
      <w:r>
        <w:rPr>
          <w:lang w:val="pt-PT"/>
        </w:rPr>
        <w:t>OpenVPN</w:t>
      </w:r>
      <w:proofErr w:type="spellEnd"/>
      <w:r>
        <w:rPr>
          <w:lang w:val="pt-PT"/>
        </w:rPr>
        <w:t>.</w:t>
      </w:r>
    </w:p>
    <w:p w14:paraId="41D3C708" w14:textId="52B52959" w:rsidR="00D70A5D" w:rsidRPr="00560B1C" w:rsidRDefault="00D70A5D" w:rsidP="00560B1C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Transcreva para aqui as linhas </w:t>
      </w:r>
      <w:r w:rsidRPr="00560B1C">
        <w:rPr>
          <w:lang w:val="pt-PT"/>
        </w:rPr>
        <w:t>que alterou/colocou nesses ficheiros</w:t>
      </w:r>
      <w:r>
        <w:rPr>
          <w:lang w:val="pt-PT"/>
        </w:rPr>
        <w:t>.</w:t>
      </w:r>
    </w:p>
    <w:p w14:paraId="5116BF48" w14:textId="06BAA836" w:rsidR="00AB1EB1" w:rsidRPr="000225AA" w:rsidRDefault="00AB1EB1" w:rsidP="000225AA">
      <w:pPr>
        <w:pStyle w:val="ListNumber"/>
        <w:numPr>
          <w:ilvl w:val="0"/>
          <w:numId w:val="16"/>
        </w:numPr>
        <w:rPr>
          <w:lang w:val="pt-BR"/>
        </w:rPr>
      </w:pPr>
      <w:r w:rsidRPr="000225AA">
        <w:rPr>
          <w:lang w:val="pt-BR"/>
        </w:rPr>
        <w:t>Teste do funcionamento da VPN:</w:t>
      </w:r>
    </w:p>
    <w:p w14:paraId="7B36CDCD" w14:textId="47365D62" w:rsidR="00417056" w:rsidRDefault="00417056" w:rsidP="004A5736">
      <w:pPr>
        <w:pStyle w:val="ListNumber"/>
        <w:numPr>
          <w:ilvl w:val="1"/>
          <w:numId w:val="16"/>
        </w:numPr>
        <w:rPr>
          <w:lang w:val="pt-BR"/>
        </w:rPr>
      </w:pPr>
      <w:r>
        <w:rPr>
          <w:lang w:val="pt-BR"/>
        </w:rPr>
        <w:t>Indique o(s) comando(s) completos</w:t>
      </w:r>
      <w:r>
        <w:rPr>
          <w:rStyle w:val="FootnoteReference"/>
          <w:lang w:val="pt-BR"/>
        </w:rPr>
        <w:footnoteReference w:id="2"/>
      </w:r>
      <w:r>
        <w:rPr>
          <w:lang w:val="pt-BR"/>
        </w:rPr>
        <w:t xml:space="preserve"> que usou para gerar</w:t>
      </w:r>
      <w:r w:rsidR="004A5736">
        <w:rPr>
          <w:lang w:val="pt-BR"/>
        </w:rPr>
        <w:t xml:space="preserve"> tráfego </w:t>
      </w:r>
      <w:r>
        <w:rPr>
          <w:lang w:val="pt-BR"/>
        </w:rPr>
        <w:t xml:space="preserve">que permita </w:t>
      </w:r>
      <w:r w:rsidR="004A5736">
        <w:rPr>
          <w:lang w:val="pt-BR"/>
        </w:rPr>
        <w:t xml:space="preserve">verificar se o </w:t>
      </w:r>
      <w:r w:rsidR="004A5736" w:rsidRPr="00560B1C">
        <w:rPr>
          <w:lang w:val="pt-PT"/>
        </w:rPr>
        <w:t xml:space="preserve">tráfego é enviado </w:t>
      </w:r>
      <w:r w:rsidR="004A5736" w:rsidRPr="00AB1EB1">
        <w:rPr>
          <w:lang w:val="pt-PT"/>
        </w:rPr>
        <w:t xml:space="preserve">através da </w:t>
      </w:r>
      <w:r w:rsidR="004A5736" w:rsidRPr="00560B1C">
        <w:rPr>
          <w:lang w:val="pt-PT"/>
        </w:rPr>
        <w:t>VPN</w:t>
      </w:r>
      <w:r>
        <w:rPr>
          <w:lang w:val="pt-PT"/>
        </w:rPr>
        <w:t>.</w:t>
      </w:r>
      <w:r w:rsidR="004A5736">
        <w:rPr>
          <w:lang w:val="pt-BR"/>
        </w:rPr>
        <w:t xml:space="preserve"> </w:t>
      </w:r>
    </w:p>
    <w:p w14:paraId="1F792386" w14:textId="090A0A45" w:rsidR="004A5736" w:rsidRPr="004A5736" w:rsidRDefault="00160E7E" w:rsidP="004A5736">
      <w:pPr>
        <w:pStyle w:val="ListNumber"/>
        <w:numPr>
          <w:ilvl w:val="1"/>
          <w:numId w:val="16"/>
        </w:numPr>
        <w:rPr>
          <w:lang w:val="pt-BR"/>
        </w:rPr>
      </w:pPr>
      <w:r>
        <w:rPr>
          <w:lang w:val="pt-BR"/>
        </w:rPr>
        <w:lastRenderedPageBreak/>
        <w:t>Indique em que VM(s) esse(s) comando(s) pode(m) ser executados de modo a fazer essa verificação. Indique só uma possibilidade (podem existir mais).</w:t>
      </w:r>
    </w:p>
    <w:p w14:paraId="5258E25B" w14:textId="3A5BAB52" w:rsidR="00731956" w:rsidRPr="00AB1EB1" w:rsidRDefault="00417056" w:rsidP="000225AA">
      <w:pPr>
        <w:pStyle w:val="ListNumber"/>
        <w:numPr>
          <w:ilvl w:val="1"/>
          <w:numId w:val="16"/>
        </w:numPr>
        <w:rPr>
          <w:lang w:val="pt-BR"/>
        </w:rPr>
      </w:pPr>
      <w:r>
        <w:rPr>
          <w:lang w:val="pt-BR"/>
        </w:rPr>
        <w:t>Indique o(s) comando(s) completos que usou</w:t>
      </w:r>
      <w:r>
        <w:rPr>
          <w:lang w:val="pt-PT"/>
        </w:rPr>
        <w:t xml:space="preserve"> </w:t>
      </w:r>
      <w:r w:rsidR="00160E7E">
        <w:rPr>
          <w:lang w:val="pt-PT"/>
        </w:rPr>
        <w:t xml:space="preserve">no </w:t>
      </w:r>
      <w:proofErr w:type="spellStart"/>
      <w:r w:rsidR="00160E7E" w:rsidRPr="00160E7E">
        <w:rPr>
          <w:i/>
          <w:iCs/>
          <w:lang w:val="pt-PT"/>
        </w:rPr>
        <w:t>switchi</w:t>
      </w:r>
      <w:proofErr w:type="spellEnd"/>
      <w:r w:rsidR="00160E7E">
        <w:rPr>
          <w:lang w:val="pt-PT"/>
        </w:rPr>
        <w:t xml:space="preserve"> </w:t>
      </w:r>
      <w:r w:rsidR="00731956" w:rsidRPr="00560B1C">
        <w:rPr>
          <w:lang w:val="pt-PT"/>
        </w:rPr>
        <w:t xml:space="preserve">para verificar se o tráfego é </w:t>
      </w:r>
      <w:r>
        <w:rPr>
          <w:lang w:val="pt-PT"/>
        </w:rPr>
        <w:t xml:space="preserve">de facto </w:t>
      </w:r>
      <w:r w:rsidR="00731956" w:rsidRPr="00560B1C">
        <w:rPr>
          <w:lang w:val="pt-PT"/>
        </w:rPr>
        <w:t xml:space="preserve">enviado </w:t>
      </w:r>
      <w:r w:rsidR="00731956" w:rsidRPr="00AB1EB1">
        <w:rPr>
          <w:lang w:val="pt-PT"/>
        </w:rPr>
        <w:t xml:space="preserve">através da </w:t>
      </w:r>
      <w:r w:rsidR="00731956" w:rsidRPr="00560B1C">
        <w:rPr>
          <w:lang w:val="pt-PT"/>
        </w:rPr>
        <w:t>VPN</w:t>
      </w:r>
      <w:r w:rsidR="00731956" w:rsidRPr="00AB1EB1">
        <w:rPr>
          <w:lang w:val="pt-PT"/>
        </w:rPr>
        <w:t>, portanto,</w:t>
      </w:r>
      <w:r w:rsidR="00731956" w:rsidRPr="00560B1C">
        <w:rPr>
          <w:lang w:val="pt-PT"/>
        </w:rPr>
        <w:t xml:space="preserve"> </w:t>
      </w:r>
      <w:r w:rsidR="00160E7E">
        <w:rPr>
          <w:lang w:val="pt-PT"/>
        </w:rPr>
        <w:t xml:space="preserve">1) </w:t>
      </w:r>
      <w:r w:rsidR="00731956" w:rsidRPr="00560B1C">
        <w:rPr>
          <w:lang w:val="pt-PT"/>
        </w:rPr>
        <w:t>cifrado</w:t>
      </w:r>
      <w:r w:rsidR="00160E7E">
        <w:rPr>
          <w:lang w:val="pt-PT"/>
        </w:rPr>
        <w:t xml:space="preserve"> e 2) com endereços IP de origem do cliente e do servidor </w:t>
      </w:r>
      <w:proofErr w:type="spellStart"/>
      <w:r w:rsidR="00160E7E">
        <w:rPr>
          <w:lang w:val="pt-PT"/>
        </w:rPr>
        <w:t>OpenVPN</w:t>
      </w:r>
      <w:proofErr w:type="spellEnd"/>
      <w:r w:rsidR="00160E7E">
        <w:rPr>
          <w:lang w:val="pt-PT"/>
        </w:rPr>
        <w:t>.</w:t>
      </w:r>
    </w:p>
    <w:p w14:paraId="50CBFEA8" w14:textId="4ABF1B8A" w:rsidR="000225AA" w:rsidRPr="00560B1C" w:rsidRDefault="00A15968" w:rsidP="000225AA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Transcreva para </w:t>
      </w:r>
      <w:r w:rsidR="00731956" w:rsidRPr="00AB1EB1">
        <w:rPr>
          <w:lang w:val="pt-PT"/>
        </w:rPr>
        <w:t>aqui um excerto</w:t>
      </w:r>
      <w:r w:rsidR="00731956" w:rsidRPr="00560B1C">
        <w:rPr>
          <w:lang w:val="pt-PT"/>
        </w:rPr>
        <w:t xml:space="preserve"> de tráfego capturado que </w:t>
      </w:r>
      <w:r w:rsidR="00417056">
        <w:rPr>
          <w:lang w:val="pt-PT"/>
        </w:rPr>
        <w:t>sugira</w:t>
      </w:r>
      <w:r w:rsidR="00731956" w:rsidRPr="00560B1C">
        <w:rPr>
          <w:lang w:val="pt-PT"/>
        </w:rPr>
        <w:t xml:space="preserve"> que o tráfego </w:t>
      </w:r>
      <w:r w:rsidR="00160E7E">
        <w:rPr>
          <w:lang w:val="pt-PT"/>
        </w:rPr>
        <w:t xml:space="preserve">1) </w:t>
      </w:r>
      <w:r w:rsidR="00731956" w:rsidRPr="00560B1C">
        <w:rPr>
          <w:lang w:val="pt-PT"/>
        </w:rPr>
        <w:t>está cifrado</w:t>
      </w:r>
      <w:r w:rsidR="00160E7E">
        <w:rPr>
          <w:lang w:val="pt-PT"/>
        </w:rPr>
        <w:t xml:space="preserve"> e 2) com endereços IP de origem do cliente e do servidor </w:t>
      </w:r>
      <w:proofErr w:type="spellStart"/>
      <w:r w:rsidR="00160E7E">
        <w:rPr>
          <w:lang w:val="pt-PT"/>
        </w:rPr>
        <w:t>OpenVPN</w:t>
      </w:r>
      <w:proofErr w:type="spellEnd"/>
      <w:r w:rsidR="00160E7E">
        <w:rPr>
          <w:lang w:val="pt-PT"/>
        </w:rPr>
        <w:t>.</w:t>
      </w:r>
    </w:p>
    <w:p w14:paraId="3EF54076" w14:textId="2B119069" w:rsidR="007513D7" w:rsidRDefault="007513D7" w:rsidP="00B16778">
      <w:pPr>
        <w:pStyle w:val="Heading1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SSH – </w:t>
      </w:r>
      <w:proofErr w:type="spellStart"/>
      <w:r>
        <w:rPr>
          <w:lang w:val="pt-BR"/>
        </w:rPr>
        <w:t>OpenSSH</w:t>
      </w:r>
      <w:proofErr w:type="spellEnd"/>
    </w:p>
    <w:p w14:paraId="5056A961" w14:textId="77777777" w:rsidR="00160E7E" w:rsidRDefault="00160E7E" w:rsidP="00160E7E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O SSH funciona da forma indicada no enunciado, com </w:t>
      </w:r>
      <w:r w:rsidRPr="00BB53EF">
        <w:rPr>
          <w:lang w:val="pt-BR"/>
        </w:rPr>
        <w:t xml:space="preserve">autenticação baseada em criptografia de chave pública, não em </w:t>
      </w:r>
      <w:proofErr w:type="spellStart"/>
      <w:r w:rsidRPr="00BB53EF">
        <w:rPr>
          <w:lang w:val="pt-BR"/>
        </w:rPr>
        <w:t>password</w:t>
      </w:r>
      <w:proofErr w:type="spellEnd"/>
      <w:r w:rsidRPr="00AB1EB1">
        <w:rPr>
          <w:lang w:val="pt-BR"/>
        </w:rPr>
        <w:t xml:space="preserve">? 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[  ]</w:t>
      </w:r>
      <w:proofErr w:type="gramEnd"/>
      <w:r>
        <w:rPr>
          <w:lang w:val="pt-BR"/>
        </w:rPr>
        <w:t xml:space="preserve"> Sim completamente </w:t>
      </w:r>
      <w:proofErr w:type="gramStart"/>
      <w:r>
        <w:rPr>
          <w:lang w:val="pt-BR"/>
        </w:rPr>
        <w:t xml:space="preserve">   [  ]</w:t>
      </w:r>
      <w:proofErr w:type="gramEnd"/>
      <w:r>
        <w:rPr>
          <w:lang w:val="pt-BR"/>
        </w:rPr>
        <w:t xml:space="preserve"> Mais ou menos 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  ]</w:t>
      </w:r>
      <w:proofErr w:type="gramEnd"/>
      <w:r>
        <w:rPr>
          <w:lang w:val="pt-BR"/>
        </w:rPr>
        <w:t xml:space="preserve"> Não</w:t>
      </w:r>
    </w:p>
    <w:p w14:paraId="27ACD544" w14:textId="77777777" w:rsidR="00160E7E" w:rsidRPr="00A15968" w:rsidRDefault="00160E7E" w:rsidP="00160E7E">
      <w:pPr>
        <w:pStyle w:val="ListNumber"/>
        <w:numPr>
          <w:ilvl w:val="0"/>
          <w:numId w:val="16"/>
        </w:numPr>
      </w:pPr>
      <w:r>
        <w:rPr>
          <w:lang w:val="pt-PT"/>
        </w:rPr>
        <w:t xml:space="preserve">Configuração do servidor </w:t>
      </w:r>
      <w:proofErr w:type="spellStart"/>
      <w:r>
        <w:rPr>
          <w:lang w:val="pt-PT"/>
        </w:rPr>
        <w:t>OpenSSH</w:t>
      </w:r>
      <w:proofErr w:type="spellEnd"/>
      <w:r>
        <w:rPr>
          <w:lang w:val="pt-PT"/>
        </w:rPr>
        <w:t>:</w:t>
      </w:r>
    </w:p>
    <w:p w14:paraId="2C7E622D" w14:textId="2CA41E15" w:rsidR="00160E7E" w:rsidRPr="00560B1C" w:rsidRDefault="00160E7E" w:rsidP="00160E7E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>Indique todos os</w:t>
      </w:r>
      <w:r w:rsidRPr="00560B1C">
        <w:rPr>
          <w:lang w:val="pt-PT"/>
        </w:rPr>
        <w:t xml:space="preserve"> ficheiros </w:t>
      </w:r>
      <w:r>
        <w:rPr>
          <w:lang w:val="pt-PT"/>
        </w:rPr>
        <w:t>que criou/</w:t>
      </w:r>
      <w:r w:rsidRPr="00560B1C">
        <w:rPr>
          <w:lang w:val="pt-PT"/>
        </w:rPr>
        <w:t xml:space="preserve">alterou </w:t>
      </w:r>
      <w:r w:rsidR="00560B1C">
        <w:rPr>
          <w:lang w:val="pt-PT"/>
        </w:rPr>
        <w:t xml:space="preserve">dentro da VM </w:t>
      </w:r>
      <w:r w:rsidRPr="00560B1C">
        <w:rPr>
          <w:lang w:val="pt-PT"/>
        </w:rPr>
        <w:t xml:space="preserve">para </w:t>
      </w:r>
      <w:r>
        <w:rPr>
          <w:lang w:val="pt-PT"/>
        </w:rPr>
        <w:t xml:space="preserve">configurar o servidor </w:t>
      </w:r>
      <w:proofErr w:type="spellStart"/>
      <w:r>
        <w:rPr>
          <w:lang w:val="pt-PT"/>
        </w:rPr>
        <w:t>OpenSSH</w:t>
      </w:r>
      <w:proofErr w:type="spellEnd"/>
      <w:r>
        <w:rPr>
          <w:lang w:val="pt-PT"/>
        </w:rPr>
        <w:t>.</w:t>
      </w:r>
    </w:p>
    <w:p w14:paraId="07893556" w14:textId="77777777" w:rsidR="00160E7E" w:rsidRPr="00560B1C" w:rsidRDefault="00160E7E" w:rsidP="00160E7E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Transcreva para aqui as linhas </w:t>
      </w:r>
      <w:r w:rsidRPr="00560B1C">
        <w:rPr>
          <w:lang w:val="pt-PT"/>
        </w:rPr>
        <w:t>que alterou/colocou nesses ficheiros</w:t>
      </w:r>
      <w:r>
        <w:rPr>
          <w:lang w:val="pt-PT"/>
        </w:rPr>
        <w:t>.</w:t>
      </w:r>
    </w:p>
    <w:p w14:paraId="35CFE7AE" w14:textId="77777777" w:rsidR="00160E7E" w:rsidRPr="00A15968" w:rsidRDefault="00160E7E" w:rsidP="00160E7E">
      <w:pPr>
        <w:pStyle w:val="ListNumber"/>
        <w:numPr>
          <w:ilvl w:val="0"/>
          <w:numId w:val="16"/>
        </w:numPr>
      </w:pPr>
      <w:r>
        <w:rPr>
          <w:lang w:val="pt-PT"/>
        </w:rPr>
        <w:t xml:space="preserve">Configuração do cliente </w:t>
      </w:r>
      <w:proofErr w:type="spellStart"/>
      <w:r>
        <w:rPr>
          <w:lang w:val="pt-PT"/>
        </w:rPr>
        <w:t>OpenSSH</w:t>
      </w:r>
      <w:proofErr w:type="spellEnd"/>
      <w:r>
        <w:rPr>
          <w:lang w:val="pt-PT"/>
        </w:rPr>
        <w:t xml:space="preserve">: </w:t>
      </w:r>
    </w:p>
    <w:p w14:paraId="03F7C3F9" w14:textId="45EAD01F" w:rsidR="00160E7E" w:rsidRPr="00560B1C" w:rsidRDefault="00160E7E" w:rsidP="00160E7E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>Indique todos os</w:t>
      </w:r>
      <w:r w:rsidRPr="00560B1C">
        <w:rPr>
          <w:lang w:val="pt-PT"/>
        </w:rPr>
        <w:t xml:space="preserve"> ficheiros </w:t>
      </w:r>
      <w:r>
        <w:rPr>
          <w:lang w:val="pt-PT"/>
        </w:rPr>
        <w:t>que criou/</w:t>
      </w:r>
      <w:r w:rsidRPr="00560B1C">
        <w:rPr>
          <w:lang w:val="pt-PT"/>
        </w:rPr>
        <w:t xml:space="preserve">alterou </w:t>
      </w:r>
      <w:r w:rsidR="00560B1C">
        <w:rPr>
          <w:lang w:val="pt-PT"/>
        </w:rPr>
        <w:t xml:space="preserve">dentro da VM </w:t>
      </w:r>
      <w:r w:rsidRPr="00560B1C">
        <w:rPr>
          <w:lang w:val="pt-PT"/>
        </w:rPr>
        <w:t xml:space="preserve">para </w:t>
      </w:r>
      <w:r>
        <w:rPr>
          <w:lang w:val="pt-PT"/>
        </w:rPr>
        <w:t xml:space="preserve">configurar o cliente </w:t>
      </w:r>
      <w:proofErr w:type="spellStart"/>
      <w:r>
        <w:rPr>
          <w:lang w:val="pt-PT"/>
        </w:rPr>
        <w:t>OpenSSH</w:t>
      </w:r>
      <w:proofErr w:type="spellEnd"/>
      <w:r>
        <w:rPr>
          <w:lang w:val="pt-PT"/>
        </w:rPr>
        <w:t>.</w:t>
      </w:r>
    </w:p>
    <w:p w14:paraId="5325DF0E" w14:textId="77777777" w:rsidR="00160E7E" w:rsidRPr="00560B1C" w:rsidRDefault="00160E7E" w:rsidP="00160E7E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Transcreva para aqui as linhas </w:t>
      </w:r>
      <w:r w:rsidRPr="00560B1C">
        <w:rPr>
          <w:lang w:val="pt-PT"/>
        </w:rPr>
        <w:t>que alterou/colocou nesses ficheiros</w:t>
      </w:r>
      <w:r>
        <w:rPr>
          <w:lang w:val="pt-PT"/>
        </w:rPr>
        <w:t>.</w:t>
      </w:r>
    </w:p>
    <w:p w14:paraId="6EEAED61" w14:textId="77777777" w:rsidR="00160E7E" w:rsidRPr="000225AA" w:rsidRDefault="00160E7E" w:rsidP="00160E7E">
      <w:pPr>
        <w:pStyle w:val="ListNumber"/>
        <w:numPr>
          <w:ilvl w:val="0"/>
          <w:numId w:val="16"/>
        </w:numPr>
        <w:rPr>
          <w:lang w:val="pt-BR"/>
        </w:rPr>
      </w:pPr>
      <w:r w:rsidRPr="000225AA">
        <w:rPr>
          <w:lang w:val="pt-BR"/>
        </w:rPr>
        <w:t>Teste do funcionamento d</w:t>
      </w:r>
      <w:r>
        <w:rPr>
          <w:lang w:val="pt-BR"/>
        </w:rPr>
        <w:t>o SSH</w:t>
      </w:r>
      <w:r w:rsidRPr="000225AA">
        <w:rPr>
          <w:lang w:val="pt-BR"/>
        </w:rPr>
        <w:t>:</w:t>
      </w:r>
    </w:p>
    <w:p w14:paraId="45A1A583" w14:textId="77777777" w:rsidR="00160E7E" w:rsidRDefault="00160E7E" w:rsidP="00160E7E">
      <w:pPr>
        <w:pStyle w:val="ListNumber"/>
        <w:numPr>
          <w:ilvl w:val="1"/>
          <w:numId w:val="16"/>
        </w:numPr>
        <w:rPr>
          <w:lang w:val="pt-BR"/>
        </w:rPr>
      </w:pPr>
      <w:r>
        <w:rPr>
          <w:lang w:val="pt-BR"/>
        </w:rPr>
        <w:t xml:space="preserve">Indique o(s) comando(s) </w:t>
      </w:r>
      <w:proofErr w:type="spellStart"/>
      <w:r>
        <w:rPr>
          <w:i/>
          <w:iCs/>
          <w:lang w:val="pt-BR"/>
        </w:rPr>
        <w:t>ssh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e </w:t>
      </w:r>
      <w:proofErr w:type="spellStart"/>
      <w:r>
        <w:rPr>
          <w:i/>
          <w:iCs/>
          <w:lang w:val="pt-BR"/>
        </w:rPr>
        <w:t>scp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completos que usou para testar a configuração do </w:t>
      </w:r>
      <w:proofErr w:type="spellStart"/>
      <w:r>
        <w:rPr>
          <w:lang w:val="pt-BR"/>
        </w:rPr>
        <w:t>OpenSSH</w:t>
      </w:r>
      <w:proofErr w:type="spellEnd"/>
      <w:r>
        <w:rPr>
          <w:lang w:val="pt-BR"/>
        </w:rPr>
        <w:t xml:space="preserve"> (um exemplo de cada um desses dois comandos) </w:t>
      </w:r>
    </w:p>
    <w:p w14:paraId="6557756B" w14:textId="77777777" w:rsidR="00160E7E" w:rsidRPr="004A5736" w:rsidRDefault="00160E7E" w:rsidP="00160E7E">
      <w:pPr>
        <w:pStyle w:val="ListNumber"/>
        <w:numPr>
          <w:ilvl w:val="1"/>
          <w:numId w:val="16"/>
        </w:numPr>
        <w:rPr>
          <w:lang w:val="pt-BR"/>
        </w:rPr>
      </w:pPr>
      <w:r>
        <w:rPr>
          <w:lang w:val="pt-BR"/>
        </w:rPr>
        <w:t>Indique em que VM(s) esse(s) comando(s) pode(m) ser executados de modo a fazer essa verificação. Indique só uma possibilidade (podem existir mais).</w:t>
      </w:r>
    </w:p>
    <w:p w14:paraId="66D45213" w14:textId="70896897" w:rsidR="007513D7" w:rsidRDefault="007513D7" w:rsidP="00B16778">
      <w:pPr>
        <w:pStyle w:val="Heading1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Firewall – </w:t>
      </w:r>
      <w:proofErr w:type="spellStart"/>
      <w:r>
        <w:rPr>
          <w:lang w:val="pt-BR"/>
        </w:rPr>
        <w:t>iptables</w:t>
      </w:r>
      <w:proofErr w:type="spellEnd"/>
    </w:p>
    <w:p w14:paraId="4EEC9539" w14:textId="77777777" w:rsidR="00160E7E" w:rsidRDefault="00160E7E" w:rsidP="00160E7E">
      <w:pPr>
        <w:pStyle w:val="ListNumber"/>
        <w:numPr>
          <w:ilvl w:val="0"/>
          <w:numId w:val="16"/>
        </w:numPr>
        <w:rPr>
          <w:lang w:val="pt-BR"/>
        </w:rPr>
      </w:pPr>
      <w:proofErr w:type="gramStart"/>
      <w:r w:rsidRPr="00AB1EB1">
        <w:rPr>
          <w:lang w:val="pt-BR"/>
        </w:rPr>
        <w:t>A</w:t>
      </w:r>
      <w:r>
        <w:rPr>
          <w:lang w:val="pt-BR"/>
        </w:rPr>
        <w:t>s duas firewalls</w:t>
      </w:r>
      <w:proofErr w:type="gramEnd"/>
      <w:r>
        <w:rPr>
          <w:lang w:val="pt-BR"/>
        </w:rPr>
        <w:t xml:space="preserve"> </w:t>
      </w:r>
      <w:r w:rsidRPr="00AB1EB1">
        <w:rPr>
          <w:lang w:val="pt-BR"/>
        </w:rPr>
        <w:t>funciona</w:t>
      </w:r>
      <w:r>
        <w:rPr>
          <w:lang w:val="pt-BR"/>
        </w:rPr>
        <w:t>m da forma indicada no enunciado</w:t>
      </w:r>
      <w:r w:rsidRPr="00AB1EB1">
        <w:rPr>
          <w:lang w:val="pt-BR"/>
        </w:rPr>
        <w:t xml:space="preserve">? 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[  ]</w:t>
      </w:r>
      <w:proofErr w:type="gramEnd"/>
      <w:r>
        <w:rPr>
          <w:lang w:val="pt-BR"/>
        </w:rPr>
        <w:t xml:space="preserve"> Sim completamente </w:t>
      </w:r>
      <w:proofErr w:type="gramStart"/>
      <w:r>
        <w:rPr>
          <w:lang w:val="pt-BR"/>
        </w:rPr>
        <w:t xml:space="preserve">   [  ]</w:t>
      </w:r>
      <w:proofErr w:type="gramEnd"/>
      <w:r>
        <w:rPr>
          <w:lang w:val="pt-BR"/>
        </w:rPr>
        <w:t xml:space="preserve"> Mais ou menos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  ]</w:t>
      </w:r>
      <w:proofErr w:type="gramEnd"/>
      <w:r>
        <w:rPr>
          <w:lang w:val="pt-BR"/>
        </w:rPr>
        <w:t xml:space="preserve"> Não</w:t>
      </w:r>
    </w:p>
    <w:p w14:paraId="550AF885" w14:textId="4F823ECD" w:rsidR="00E56D8B" w:rsidRDefault="00C95BF6" w:rsidP="00160E7E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>As</w:t>
      </w:r>
      <w:r w:rsidR="00E56D8B">
        <w:rPr>
          <w:lang w:val="pt-BR"/>
        </w:rPr>
        <w:t xml:space="preserve"> regras </w:t>
      </w:r>
      <w:r>
        <w:rPr>
          <w:lang w:val="pt-BR"/>
        </w:rPr>
        <w:t xml:space="preserve">foram criadas manualmente e são tão </w:t>
      </w:r>
      <w:r w:rsidR="00E56D8B">
        <w:rPr>
          <w:lang w:val="pt-BR"/>
        </w:rPr>
        <w:t>simples</w:t>
      </w:r>
      <w:r>
        <w:rPr>
          <w:lang w:val="pt-BR"/>
        </w:rPr>
        <w:t xml:space="preserve"> quanto o possível</w:t>
      </w:r>
      <w:r w:rsidR="00E56D8B">
        <w:rPr>
          <w:lang w:val="pt-BR"/>
        </w:rPr>
        <w:t xml:space="preserve">?  </w:t>
      </w:r>
      <w:proofErr w:type="gramStart"/>
      <w:r w:rsidR="00E56D8B" w:rsidRPr="0055633E">
        <w:rPr>
          <w:lang w:val="pt-BR"/>
        </w:rPr>
        <w:t>[  ]</w:t>
      </w:r>
      <w:proofErr w:type="gramEnd"/>
      <w:r w:rsidR="00E56D8B" w:rsidRPr="0055633E">
        <w:rPr>
          <w:lang w:val="pt-BR"/>
        </w:rPr>
        <w:t xml:space="preserve"> </w:t>
      </w:r>
      <w:proofErr w:type="gramStart"/>
      <w:r w:rsidR="00E56D8B" w:rsidRPr="0055633E">
        <w:rPr>
          <w:lang w:val="pt-BR"/>
        </w:rPr>
        <w:t xml:space="preserve">Sim  </w:t>
      </w:r>
      <w:r>
        <w:rPr>
          <w:lang w:val="pt-BR"/>
        </w:rPr>
        <w:t>[  ]</w:t>
      </w:r>
      <w:proofErr w:type="gramEnd"/>
      <w:r>
        <w:rPr>
          <w:lang w:val="pt-BR"/>
        </w:rPr>
        <w:t xml:space="preserve"> Mais ou menos</w:t>
      </w:r>
      <w:proofErr w:type="gramStart"/>
      <w:r>
        <w:rPr>
          <w:lang w:val="pt-BR"/>
        </w:rPr>
        <w:t xml:space="preserve">   </w:t>
      </w:r>
      <w:r w:rsidR="00E56D8B" w:rsidRPr="0055633E">
        <w:rPr>
          <w:lang w:val="pt-BR"/>
        </w:rPr>
        <w:t>[</w:t>
      </w:r>
      <w:proofErr w:type="gramEnd"/>
      <w:r w:rsidR="00E56D8B" w:rsidRPr="0055633E">
        <w:rPr>
          <w:lang w:val="pt-BR"/>
        </w:rPr>
        <w:t xml:space="preserve"> </w:t>
      </w:r>
      <w:proofErr w:type="gramStart"/>
      <w:r w:rsidR="00E56D8B" w:rsidRPr="0055633E">
        <w:rPr>
          <w:lang w:val="pt-BR"/>
        </w:rPr>
        <w:t xml:space="preserve">  ]</w:t>
      </w:r>
      <w:proofErr w:type="gramEnd"/>
      <w:r w:rsidR="00E56D8B" w:rsidRPr="0055633E">
        <w:rPr>
          <w:lang w:val="pt-BR"/>
        </w:rPr>
        <w:t xml:space="preserve"> Não</w:t>
      </w:r>
    </w:p>
    <w:p w14:paraId="2E104996" w14:textId="22112C43" w:rsidR="00E56D8B" w:rsidRPr="00E56D8B" w:rsidRDefault="00E56D8B" w:rsidP="00E56D8B">
      <w:pPr>
        <w:pStyle w:val="ListParagraph"/>
        <w:numPr>
          <w:ilvl w:val="0"/>
          <w:numId w:val="16"/>
        </w:numPr>
        <w:rPr>
          <w:lang w:val="pt-BR"/>
        </w:rPr>
      </w:pPr>
      <w:r w:rsidRPr="00E56D8B">
        <w:rPr>
          <w:lang w:val="pt-BR"/>
        </w:rPr>
        <w:t xml:space="preserve">Configuração </w:t>
      </w:r>
      <w:proofErr w:type="gramStart"/>
      <w:r w:rsidRPr="00E56D8B">
        <w:rPr>
          <w:lang w:val="pt-BR"/>
        </w:rPr>
        <w:t>da firewall</w:t>
      </w:r>
      <w:proofErr w:type="gramEnd"/>
      <w:r>
        <w:rPr>
          <w:lang w:val="pt-BR"/>
        </w:rPr>
        <w:t xml:space="preserve"> </w:t>
      </w:r>
      <w:proofErr w:type="spellStart"/>
      <w:r w:rsidRPr="00E56D8B">
        <w:rPr>
          <w:i/>
          <w:iCs/>
          <w:lang w:val="pt-BR"/>
        </w:rPr>
        <w:t>packetfilter</w:t>
      </w:r>
      <w:proofErr w:type="spellEnd"/>
      <w:r w:rsidRPr="00E56D8B">
        <w:rPr>
          <w:lang w:val="pt-BR"/>
        </w:rPr>
        <w:t xml:space="preserve">. Indique os comandos </w:t>
      </w:r>
      <w:proofErr w:type="spellStart"/>
      <w:r w:rsidRPr="00E56D8B">
        <w:rPr>
          <w:lang w:val="pt-BR"/>
        </w:rPr>
        <w:t>iptables</w:t>
      </w:r>
      <w:proofErr w:type="spellEnd"/>
      <w:r w:rsidRPr="00E56D8B">
        <w:rPr>
          <w:lang w:val="pt-BR"/>
        </w:rPr>
        <w:t xml:space="preserve"> completos executados para implementar cada um dos 8 pontos da política</w:t>
      </w:r>
      <w:r>
        <w:rPr>
          <w:lang w:val="pt-BR"/>
        </w:rPr>
        <w:t xml:space="preserve"> (se em algum ponto não for preciso fazer nada, diga isso mesmo)</w:t>
      </w:r>
      <w:r w:rsidRPr="00E56D8B">
        <w:rPr>
          <w:lang w:val="pt-BR"/>
        </w:rPr>
        <w:t>:</w:t>
      </w:r>
    </w:p>
    <w:p w14:paraId="50A4C279" w14:textId="77777777" w:rsidR="00C95BF6" w:rsidRPr="00C95BF6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>Todos os pacotes não explicitamente permitidos pelo resto da política são proibidos.</w:t>
      </w:r>
    </w:p>
    <w:p w14:paraId="5BC57C17" w14:textId="79908EFB" w:rsidR="00C95BF6" w:rsidRPr="00C95BF6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 xml:space="preserve">É permitido fazer </w:t>
      </w:r>
      <w:proofErr w:type="spellStart"/>
      <w:r w:rsidRPr="00C95BF6">
        <w:rPr>
          <w:lang w:val="pt-BR"/>
        </w:rPr>
        <w:t>ping</w:t>
      </w:r>
      <w:proofErr w:type="spellEnd"/>
      <w:r w:rsidRPr="00C95BF6">
        <w:rPr>
          <w:lang w:val="pt-BR"/>
        </w:rPr>
        <w:t xml:space="preserve"> e </w:t>
      </w:r>
      <w:proofErr w:type="spellStart"/>
      <w:r w:rsidRPr="00C95BF6">
        <w:rPr>
          <w:lang w:val="pt-BR"/>
        </w:rPr>
        <w:t>traceroute</w:t>
      </w:r>
      <w:proofErr w:type="spellEnd"/>
      <w:r w:rsidRPr="00C95BF6">
        <w:rPr>
          <w:lang w:val="pt-BR"/>
        </w:rPr>
        <w:t xml:space="preserve"> entre todas as máquinas (para efeitos de depuração de erros).</w:t>
      </w:r>
    </w:p>
    <w:p w14:paraId="423659EB" w14:textId="77777777" w:rsidR="00C95BF6" w:rsidRPr="00C95BF6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>Qualquer máquina da Internet e da rede da LETISEC pode:</w:t>
      </w:r>
    </w:p>
    <w:p w14:paraId="3A2464DD" w14:textId="77777777" w:rsidR="00C95BF6" w:rsidRPr="00C95BF6" w:rsidRDefault="00C95BF6" w:rsidP="00C95BF6">
      <w:pPr>
        <w:pStyle w:val="ListNumber"/>
        <w:numPr>
          <w:ilvl w:val="2"/>
          <w:numId w:val="18"/>
        </w:numPr>
        <w:rPr>
          <w:lang w:val="pt-BR"/>
        </w:rPr>
      </w:pPr>
      <w:r w:rsidRPr="00C95BF6">
        <w:rPr>
          <w:lang w:val="pt-BR"/>
        </w:rPr>
        <w:t>aceder ao servidor web da empresa usando o protocolo HTTP (TCP/80) e SSH;</w:t>
      </w:r>
    </w:p>
    <w:p w14:paraId="213E399E" w14:textId="77777777" w:rsidR="00C95BF6" w:rsidRPr="00C95BF6" w:rsidRDefault="00C95BF6" w:rsidP="00C95BF6">
      <w:pPr>
        <w:pStyle w:val="ListNumber"/>
        <w:numPr>
          <w:ilvl w:val="2"/>
          <w:numId w:val="18"/>
        </w:numPr>
        <w:rPr>
          <w:lang w:val="pt-BR"/>
        </w:rPr>
      </w:pPr>
      <w:r w:rsidRPr="00C95BF6">
        <w:rPr>
          <w:lang w:val="pt-BR"/>
        </w:rPr>
        <w:t xml:space="preserve">entregar correio ao servidor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da empresa (TCP/465, SMTPS);</w:t>
      </w:r>
    </w:p>
    <w:p w14:paraId="6B35393D" w14:textId="77777777" w:rsidR="00C95BF6" w:rsidRPr="00C95BF6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>As máquinas da DMZ da LETISEC:</w:t>
      </w:r>
    </w:p>
    <w:p w14:paraId="73E1C701" w14:textId="77777777" w:rsidR="00C95BF6" w:rsidRPr="00C95BF6" w:rsidRDefault="00C95BF6" w:rsidP="00C95BF6">
      <w:pPr>
        <w:pStyle w:val="ListNumber"/>
        <w:numPr>
          <w:ilvl w:val="2"/>
          <w:numId w:val="18"/>
        </w:numPr>
        <w:rPr>
          <w:lang w:val="pt-BR"/>
        </w:rPr>
      </w:pPr>
      <w:r w:rsidRPr="00C95BF6">
        <w:rPr>
          <w:lang w:val="pt-BR"/>
        </w:rPr>
        <w:t xml:space="preserve">podem responder aos pedidos que recebem (web 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>);</w:t>
      </w:r>
    </w:p>
    <w:p w14:paraId="379C5625" w14:textId="77777777" w:rsidR="00C95BF6" w:rsidRPr="00C95BF6" w:rsidRDefault="00C95BF6" w:rsidP="00C95BF6">
      <w:pPr>
        <w:pStyle w:val="ListNumber"/>
        <w:numPr>
          <w:ilvl w:val="2"/>
          <w:numId w:val="18"/>
        </w:numPr>
        <w:rPr>
          <w:lang w:val="pt-BR"/>
        </w:rPr>
      </w:pPr>
      <w:r w:rsidRPr="00C95BF6">
        <w:rPr>
          <w:lang w:val="pt-BR"/>
        </w:rPr>
        <w:lastRenderedPageBreak/>
        <w:t xml:space="preserve">o servidor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pode entregar mensagens a outros servidores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da Internet (TCP/465, SMTPS).</w:t>
      </w:r>
    </w:p>
    <w:p w14:paraId="03A188C3" w14:textId="77777777" w:rsidR="00C95BF6" w:rsidRPr="00C95BF6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 xml:space="preserve">As máquinas da rede da LETISEC (i.e., da </w:t>
      </w:r>
      <w:proofErr w:type="spellStart"/>
      <w:r w:rsidRPr="00C95BF6">
        <w:rPr>
          <w:lang w:val="pt-BR"/>
        </w:rPr>
        <w:t>subrede</w:t>
      </w:r>
      <w:proofErr w:type="spellEnd"/>
      <w:r w:rsidRPr="00C95BF6">
        <w:rPr>
          <w:lang w:val="pt-BR"/>
        </w:rPr>
        <w:t xml:space="preserve"> </w:t>
      </w:r>
      <w:proofErr w:type="spellStart"/>
      <w:r w:rsidRPr="00C95BF6">
        <w:rPr>
          <w:lang w:val="pt-BR"/>
        </w:rPr>
        <w:t>corporate</w:t>
      </w:r>
      <w:proofErr w:type="spellEnd"/>
      <w:r w:rsidRPr="00C95BF6">
        <w:rPr>
          <w:lang w:val="pt-BR"/>
        </w:rPr>
        <w:t xml:space="preserve"> de Oeiras e da </w:t>
      </w:r>
      <w:proofErr w:type="spellStart"/>
      <w:r w:rsidRPr="00C95BF6">
        <w:rPr>
          <w:lang w:val="pt-BR"/>
        </w:rPr>
        <w:t>subrede</w:t>
      </w:r>
      <w:proofErr w:type="spellEnd"/>
      <w:r w:rsidRPr="00C95BF6">
        <w:rPr>
          <w:lang w:val="pt-BR"/>
        </w:rPr>
        <w:t xml:space="preserve"> de NY):</w:t>
      </w:r>
    </w:p>
    <w:p w14:paraId="6708409B" w14:textId="141E06ED" w:rsidR="00C95BF6" w:rsidRPr="00C95BF6" w:rsidRDefault="00C95BF6" w:rsidP="00C95BF6">
      <w:pPr>
        <w:pStyle w:val="ListNumber"/>
        <w:numPr>
          <w:ilvl w:val="2"/>
          <w:numId w:val="18"/>
        </w:numPr>
        <w:rPr>
          <w:lang w:val="pt-BR"/>
        </w:rPr>
      </w:pPr>
      <w:r w:rsidRPr="00C95BF6">
        <w:rPr>
          <w:lang w:val="pt-BR"/>
        </w:rPr>
        <w:t xml:space="preserve">podem aceder aos servidores web (via SSH e HTTP) </w:t>
      </w:r>
    </w:p>
    <w:p w14:paraId="42A37B1C" w14:textId="77777777" w:rsidR="00C95BF6" w:rsidRPr="00C95BF6" w:rsidRDefault="00C95BF6" w:rsidP="00C95BF6">
      <w:pPr>
        <w:pStyle w:val="ListNumber"/>
        <w:numPr>
          <w:ilvl w:val="3"/>
          <w:numId w:val="18"/>
        </w:numPr>
        <w:rPr>
          <w:lang w:val="pt-BR"/>
        </w:rPr>
      </w:pPr>
      <w:r w:rsidRPr="00C95BF6">
        <w:rPr>
          <w:lang w:val="pt-BR"/>
        </w:rPr>
        <w:t>da Internet (i.e. externos à empresa) e</w:t>
      </w:r>
    </w:p>
    <w:p w14:paraId="14B6C43B" w14:textId="77777777" w:rsidR="00C95BF6" w:rsidRPr="00C95BF6" w:rsidRDefault="00C95BF6" w:rsidP="00C95BF6">
      <w:pPr>
        <w:pStyle w:val="ListNumber"/>
        <w:numPr>
          <w:ilvl w:val="3"/>
          <w:numId w:val="18"/>
        </w:numPr>
        <w:rPr>
          <w:lang w:val="pt-BR"/>
        </w:rPr>
      </w:pPr>
      <w:r w:rsidRPr="00C95BF6">
        <w:rPr>
          <w:lang w:val="pt-BR"/>
        </w:rPr>
        <w:t>da própria empresa;</w:t>
      </w:r>
    </w:p>
    <w:p w14:paraId="4292C3DB" w14:textId="16528D3D" w:rsidR="00C95BF6" w:rsidRDefault="00C95BF6" w:rsidP="00C95BF6">
      <w:pPr>
        <w:pStyle w:val="ListNumber"/>
        <w:numPr>
          <w:ilvl w:val="2"/>
          <w:numId w:val="18"/>
        </w:numPr>
        <w:rPr>
          <w:lang w:val="pt-BR"/>
        </w:rPr>
      </w:pPr>
      <w:r w:rsidRPr="00C95BF6">
        <w:rPr>
          <w:lang w:val="pt-BR"/>
        </w:rPr>
        <w:t>podem aceder ao servidor de ficheiros</w:t>
      </w:r>
      <w:r w:rsidR="00437126">
        <w:rPr>
          <w:lang w:val="pt-BR"/>
        </w:rPr>
        <w:t>;</w:t>
      </w:r>
    </w:p>
    <w:p w14:paraId="5C18ECB0" w14:textId="315FBC99" w:rsidR="00437126" w:rsidRPr="00C95BF6" w:rsidRDefault="00437126" w:rsidP="00C95BF6">
      <w:pPr>
        <w:pStyle w:val="ListNumber"/>
        <w:numPr>
          <w:ilvl w:val="2"/>
          <w:numId w:val="18"/>
        </w:numPr>
        <w:rPr>
          <w:lang w:val="pt-BR"/>
        </w:rPr>
      </w:pPr>
      <w:r>
        <w:rPr>
          <w:lang w:val="pt-BR"/>
        </w:rPr>
        <w:t xml:space="preserve">podem aceder ao servidor de correio </w:t>
      </w:r>
      <w:proofErr w:type="spellStart"/>
      <w:r>
        <w:rPr>
          <w:lang w:val="pt-BR"/>
        </w:rPr>
        <w:t>eletrónico</w:t>
      </w:r>
      <w:proofErr w:type="spellEnd"/>
      <w:r>
        <w:rPr>
          <w:lang w:val="pt-BR"/>
        </w:rPr>
        <w:t xml:space="preserve"> da empresa nos portos TCP/465 e TCP/993.</w:t>
      </w:r>
    </w:p>
    <w:p w14:paraId="137079C9" w14:textId="77777777" w:rsidR="00C95BF6" w:rsidRPr="00C95BF6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>Os computadores de cada LAN podem comunicar livremente entre si.</w:t>
      </w:r>
    </w:p>
    <w:p w14:paraId="5CFCC399" w14:textId="77777777" w:rsidR="00C95BF6" w:rsidRPr="00C95BF6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 xml:space="preserve">Nenhum pacote pode sair de Oeiras ou NY com um endereço IP de origem fora da gama de endereços dessas </w:t>
      </w:r>
      <w:proofErr w:type="spellStart"/>
      <w:r w:rsidRPr="00C95BF6">
        <w:rPr>
          <w:lang w:val="pt-BR"/>
        </w:rPr>
        <w:t>subredes</w:t>
      </w:r>
      <w:proofErr w:type="spellEnd"/>
      <w:r w:rsidRPr="00C95BF6">
        <w:rPr>
          <w:lang w:val="pt-BR"/>
        </w:rPr>
        <w:t>.</w:t>
      </w:r>
    </w:p>
    <w:p w14:paraId="738BAA5A" w14:textId="7DAB8731" w:rsidR="00C90F8D" w:rsidRDefault="00C95BF6" w:rsidP="00C95BF6">
      <w:pPr>
        <w:pStyle w:val="ListNumber"/>
        <w:numPr>
          <w:ilvl w:val="1"/>
          <w:numId w:val="18"/>
        </w:numPr>
        <w:rPr>
          <w:lang w:val="pt-BR"/>
        </w:rPr>
      </w:pPr>
      <w:r w:rsidRPr="00C95BF6">
        <w:rPr>
          <w:lang w:val="pt-BR"/>
        </w:rPr>
        <w:t xml:space="preserve">Nenhum pacote pode entrar em Oeiras ou NY com um endereço IP de origem da gama de endereços dessas </w:t>
      </w:r>
      <w:proofErr w:type="spellStart"/>
      <w:r w:rsidRPr="00C95BF6">
        <w:rPr>
          <w:lang w:val="pt-BR"/>
        </w:rPr>
        <w:t>subredes</w:t>
      </w:r>
      <w:proofErr w:type="spellEnd"/>
      <w:r w:rsidRPr="00C95BF6">
        <w:rPr>
          <w:lang w:val="pt-BR"/>
        </w:rPr>
        <w:t xml:space="preserve"> (bloquear IP </w:t>
      </w:r>
      <w:proofErr w:type="spellStart"/>
      <w:r w:rsidRPr="00C95BF6">
        <w:rPr>
          <w:lang w:val="pt-BR"/>
        </w:rPr>
        <w:t>Spoofing</w:t>
      </w:r>
      <w:proofErr w:type="spellEnd"/>
      <w:r w:rsidRPr="00C95BF6">
        <w:rPr>
          <w:lang w:val="pt-BR"/>
        </w:rPr>
        <w:t>).</w:t>
      </w:r>
    </w:p>
    <w:p w14:paraId="1932E495" w14:textId="04A371C4" w:rsidR="00C95BF6" w:rsidRPr="00E56D8B" w:rsidRDefault="00C95BF6" w:rsidP="00C95BF6">
      <w:pPr>
        <w:pStyle w:val="ListParagraph"/>
        <w:numPr>
          <w:ilvl w:val="0"/>
          <w:numId w:val="16"/>
        </w:numPr>
        <w:rPr>
          <w:lang w:val="pt-BR"/>
        </w:rPr>
      </w:pPr>
      <w:r w:rsidRPr="00E56D8B">
        <w:rPr>
          <w:lang w:val="pt-BR"/>
        </w:rPr>
        <w:t xml:space="preserve">Configuração </w:t>
      </w:r>
      <w:proofErr w:type="gramStart"/>
      <w:r w:rsidRPr="00E56D8B">
        <w:rPr>
          <w:lang w:val="pt-BR"/>
        </w:rPr>
        <w:t>da firewall</w:t>
      </w:r>
      <w:proofErr w:type="gramEnd"/>
      <w:r>
        <w:rPr>
          <w:lang w:val="pt-BR"/>
        </w:rPr>
        <w:t xml:space="preserve"> no </w:t>
      </w:r>
      <w:proofErr w:type="spellStart"/>
      <w:r>
        <w:rPr>
          <w:lang w:val="pt-BR"/>
        </w:rPr>
        <w:t>router</w:t>
      </w:r>
      <w:proofErr w:type="spellEnd"/>
      <w:r>
        <w:rPr>
          <w:lang w:val="pt-BR"/>
        </w:rPr>
        <w:t xml:space="preserve"> </w:t>
      </w:r>
      <w:r>
        <w:rPr>
          <w:i/>
          <w:iCs/>
          <w:lang w:val="pt-BR"/>
        </w:rPr>
        <w:t>router3</w:t>
      </w:r>
      <w:r w:rsidRPr="00E56D8B">
        <w:rPr>
          <w:lang w:val="pt-BR"/>
        </w:rPr>
        <w:t xml:space="preserve">. Indique os comandos </w:t>
      </w:r>
      <w:proofErr w:type="spellStart"/>
      <w:r w:rsidRPr="00E56D8B">
        <w:rPr>
          <w:lang w:val="pt-BR"/>
        </w:rPr>
        <w:t>iptables</w:t>
      </w:r>
      <w:proofErr w:type="spellEnd"/>
      <w:r w:rsidRPr="00E56D8B">
        <w:rPr>
          <w:lang w:val="pt-BR"/>
        </w:rPr>
        <w:t xml:space="preserve"> completos executados para implementar cada um dos 8 pontos da política</w:t>
      </w:r>
      <w:r>
        <w:rPr>
          <w:lang w:val="pt-BR"/>
        </w:rPr>
        <w:t xml:space="preserve"> (se em algum ponto não for preciso fazer nada, diga isso mesmo)</w:t>
      </w:r>
      <w:r w:rsidRPr="00E56D8B">
        <w:rPr>
          <w:lang w:val="pt-BR"/>
        </w:rPr>
        <w:t>:</w:t>
      </w:r>
    </w:p>
    <w:p w14:paraId="5077E80B" w14:textId="77777777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>Todos os pacotes não explicitamente permitidos pelo resto da política são proibidos.</w:t>
      </w:r>
    </w:p>
    <w:p w14:paraId="230DC584" w14:textId="77777777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 xml:space="preserve">É permitido fazer </w:t>
      </w:r>
      <w:proofErr w:type="spellStart"/>
      <w:r w:rsidRPr="00C95BF6">
        <w:rPr>
          <w:lang w:val="pt-BR"/>
        </w:rPr>
        <w:t>ping</w:t>
      </w:r>
      <w:proofErr w:type="spellEnd"/>
      <w:r w:rsidRPr="00C95BF6">
        <w:rPr>
          <w:lang w:val="pt-BR"/>
        </w:rPr>
        <w:t xml:space="preserve"> e </w:t>
      </w:r>
      <w:proofErr w:type="spellStart"/>
      <w:r w:rsidRPr="00C95BF6">
        <w:rPr>
          <w:lang w:val="pt-BR"/>
        </w:rPr>
        <w:t>traceroute</w:t>
      </w:r>
      <w:proofErr w:type="spellEnd"/>
      <w:r w:rsidRPr="00C95BF6">
        <w:rPr>
          <w:lang w:val="pt-BR"/>
        </w:rPr>
        <w:t xml:space="preserve"> entre todas as máquinas (para efeitos de depuração de erros).</w:t>
      </w:r>
    </w:p>
    <w:p w14:paraId="625F126C" w14:textId="77777777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>Qualquer máquina da Internet e da rede da LETISEC pode:</w:t>
      </w:r>
    </w:p>
    <w:p w14:paraId="74529F49" w14:textId="77777777" w:rsidR="00C95BF6" w:rsidRPr="00C95BF6" w:rsidRDefault="00C95BF6" w:rsidP="00C95BF6">
      <w:pPr>
        <w:pStyle w:val="ListNumber"/>
        <w:numPr>
          <w:ilvl w:val="2"/>
          <w:numId w:val="21"/>
        </w:numPr>
        <w:rPr>
          <w:lang w:val="pt-BR"/>
        </w:rPr>
      </w:pPr>
      <w:r w:rsidRPr="00C95BF6">
        <w:rPr>
          <w:lang w:val="pt-BR"/>
        </w:rPr>
        <w:t>aceder ao servidor web da empresa usando o protocolo HTTP (TCP/80) e SSH;</w:t>
      </w:r>
    </w:p>
    <w:p w14:paraId="20B59C7F" w14:textId="77777777" w:rsidR="00C95BF6" w:rsidRPr="00C95BF6" w:rsidRDefault="00C95BF6" w:rsidP="00C95BF6">
      <w:pPr>
        <w:pStyle w:val="ListNumber"/>
        <w:numPr>
          <w:ilvl w:val="2"/>
          <w:numId w:val="21"/>
        </w:numPr>
        <w:rPr>
          <w:lang w:val="pt-BR"/>
        </w:rPr>
      </w:pPr>
      <w:r w:rsidRPr="00C95BF6">
        <w:rPr>
          <w:lang w:val="pt-BR"/>
        </w:rPr>
        <w:t xml:space="preserve">entregar correio ao servidor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da empresa (TCP/465, SMTPS);</w:t>
      </w:r>
    </w:p>
    <w:p w14:paraId="72417A0B" w14:textId="77777777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>As máquinas da DMZ da LETISEC:</w:t>
      </w:r>
    </w:p>
    <w:p w14:paraId="54F3E3E4" w14:textId="77777777" w:rsidR="00C95BF6" w:rsidRPr="00C95BF6" w:rsidRDefault="00C95BF6" w:rsidP="00C95BF6">
      <w:pPr>
        <w:pStyle w:val="ListNumber"/>
        <w:numPr>
          <w:ilvl w:val="2"/>
          <w:numId w:val="21"/>
        </w:numPr>
        <w:rPr>
          <w:lang w:val="pt-BR"/>
        </w:rPr>
      </w:pPr>
      <w:r w:rsidRPr="00C95BF6">
        <w:rPr>
          <w:lang w:val="pt-BR"/>
        </w:rPr>
        <w:t xml:space="preserve">podem responder aos pedidos que recebem (web 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>);</w:t>
      </w:r>
    </w:p>
    <w:p w14:paraId="2B7A9140" w14:textId="77777777" w:rsidR="00C95BF6" w:rsidRPr="00C95BF6" w:rsidRDefault="00C95BF6" w:rsidP="00C95BF6">
      <w:pPr>
        <w:pStyle w:val="ListNumber"/>
        <w:numPr>
          <w:ilvl w:val="2"/>
          <w:numId w:val="21"/>
        </w:numPr>
        <w:rPr>
          <w:lang w:val="pt-BR"/>
        </w:rPr>
      </w:pPr>
      <w:r w:rsidRPr="00C95BF6">
        <w:rPr>
          <w:lang w:val="pt-BR"/>
        </w:rPr>
        <w:t xml:space="preserve">o servidor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pode entregar mensagens a outros servidores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da Internet (TCP/465, SMTPS).</w:t>
      </w:r>
    </w:p>
    <w:p w14:paraId="1822FB8D" w14:textId="77777777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 xml:space="preserve">As máquinas da rede da LETISEC (i.e., da </w:t>
      </w:r>
      <w:proofErr w:type="spellStart"/>
      <w:r w:rsidRPr="00C95BF6">
        <w:rPr>
          <w:lang w:val="pt-BR"/>
        </w:rPr>
        <w:t>subrede</w:t>
      </w:r>
      <w:proofErr w:type="spellEnd"/>
      <w:r w:rsidRPr="00C95BF6">
        <w:rPr>
          <w:lang w:val="pt-BR"/>
        </w:rPr>
        <w:t xml:space="preserve"> </w:t>
      </w:r>
      <w:proofErr w:type="spellStart"/>
      <w:r w:rsidRPr="00C95BF6">
        <w:rPr>
          <w:lang w:val="pt-BR"/>
        </w:rPr>
        <w:t>corporate</w:t>
      </w:r>
      <w:proofErr w:type="spellEnd"/>
      <w:r w:rsidRPr="00C95BF6">
        <w:rPr>
          <w:lang w:val="pt-BR"/>
        </w:rPr>
        <w:t xml:space="preserve"> de Oeiras e da </w:t>
      </w:r>
      <w:proofErr w:type="spellStart"/>
      <w:r w:rsidRPr="00C95BF6">
        <w:rPr>
          <w:lang w:val="pt-BR"/>
        </w:rPr>
        <w:t>subrede</w:t>
      </w:r>
      <w:proofErr w:type="spellEnd"/>
      <w:r w:rsidRPr="00C95BF6">
        <w:rPr>
          <w:lang w:val="pt-BR"/>
        </w:rPr>
        <w:t xml:space="preserve"> de NY):</w:t>
      </w:r>
    </w:p>
    <w:p w14:paraId="111905A6" w14:textId="77777777" w:rsidR="00C95BF6" w:rsidRPr="00C95BF6" w:rsidRDefault="00C95BF6" w:rsidP="00C95BF6">
      <w:pPr>
        <w:pStyle w:val="ListNumber"/>
        <w:numPr>
          <w:ilvl w:val="2"/>
          <w:numId w:val="21"/>
        </w:numPr>
        <w:rPr>
          <w:lang w:val="pt-BR"/>
        </w:rPr>
      </w:pPr>
      <w:r w:rsidRPr="00C95BF6">
        <w:rPr>
          <w:lang w:val="pt-BR"/>
        </w:rPr>
        <w:t xml:space="preserve">podem aceder aos servidores web (via SSH e HTTP) e correio </w:t>
      </w:r>
      <w:proofErr w:type="spellStart"/>
      <w:r w:rsidRPr="00C95BF6">
        <w:rPr>
          <w:lang w:val="pt-BR"/>
        </w:rPr>
        <w:t>eletrónico</w:t>
      </w:r>
      <w:proofErr w:type="spellEnd"/>
    </w:p>
    <w:p w14:paraId="07FA7857" w14:textId="77777777" w:rsidR="00C95BF6" w:rsidRPr="00C95BF6" w:rsidRDefault="00C95BF6" w:rsidP="00C95BF6">
      <w:pPr>
        <w:pStyle w:val="ListNumber"/>
        <w:numPr>
          <w:ilvl w:val="3"/>
          <w:numId w:val="21"/>
        </w:numPr>
        <w:rPr>
          <w:lang w:val="pt-BR"/>
        </w:rPr>
      </w:pPr>
      <w:r w:rsidRPr="00C95BF6">
        <w:rPr>
          <w:lang w:val="pt-BR"/>
        </w:rPr>
        <w:t>da Internet (i.e. externos à empresa) e</w:t>
      </w:r>
    </w:p>
    <w:p w14:paraId="2EE75C93" w14:textId="77777777" w:rsidR="00C95BF6" w:rsidRPr="00C95BF6" w:rsidRDefault="00C95BF6" w:rsidP="00C95BF6">
      <w:pPr>
        <w:pStyle w:val="ListNumber"/>
        <w:numPr>
          <w:ilvl w:val="3"/>
          <w:numId w:val="21"/>
        </w:numPr>
        <w:rPr>
          <w:lang w:val="pt-BR"/>
        </w:rPr>
      </w:pPr>
      <w:r w:rsidRPr="00C95BF6">
        <w:rPr>
          <w:lang w:val="pt-BR"/>
        </w:rPr>
        <w:t>da própria empresa;</w:t>
      </w:r>
    </w:p>
    <w:p w14:paraId="7CD74B5D" w14:textId="77777777" w:rsidR="00C95BF6" w:rsidRPr="00C95BF6" w:rsidRDefault="00C95BF6" w:rsidP="00C95BF6">
      <w:pPr>
        <w:pStyle w:val="ListNumber"/>
        <w:numPr>
          <w:ilvl w:val="2"/>
          <w:numId w:val="21"/>
        </w:numPr>
        <w:rPr>
          <w:lang w:val="pt-BR"/>
        </w:rPr>
      </w:pPr>
      <w:r w:rsidRPr="00C95BF6">
        <w:rPr>
          <w:lang w:val="pt-BR"/>
        </w:rPr>
        <w:t>podem aceder ao servidor de ficheiros.</w:t>
      </w:r>
    </w:p>
    <w:p w14:paraId="6A73386D" w14:textId="77777777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>Os computadores de cada LAN podem comunicar livremente entre si.</w:t>
      </w:r>
    </w:p>
    <w:p w14:paraId="6148A15C" w14:textId="77777777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 xml:space="preserve">Nenhum pacote pode sair de Oeiras ou NY com um endereço IP de origem fora da gama de endereços dessas </w:t>
      </w:r>
      <w:proofErr w:type="spellStart"/>
      <w:r w:rsidRPr="00C95BF6">
        <w:rPr>
          <w:lang w:val="pt-BR"/>
        </w:rPr>
        <w:t>subredes</w:t>
      </w:r>
      <w:proofErr w:type="spellEnd"/>
      <w:r w:rsidRPr="00C95BF6">
        <w:rPr>
          <w:lang w:val="pt-BR"/>
        </w:rPr>
        <w:t>.</w:t>
      </w:r>
    </w:p>
    <w:p w14:paraId="6BAE4FA9" w14:textId="0BD552DC" w:rsidR="00C95BF6" w:rsidRPr="00C95BF6" w:rsidRDefault="00C95BF6" w:rsidP="00C95BF6">
      <w:pPr>
        <w:pStyle w:val="ListNumber"/>
        <w:numPr>
          <w:ilvl w:val="1"/>
          <w:numId w:val="21"/>
        </w:numPr>
        <w:rPr>
          <w:lang w:val="pt-BR"/>
        </w:rPr>
      </w:pPr>
      <w:r w:rsidRPr="00C95BF6">
        <w:rPr>
          <w:lang w:val="pt-BR"/>
        </w:rPr>
        <w:t xml:space="preserve">Nenhum pacote pode entrar em Oeiras ou NY com um endereço IP de origem da gama de endereços dessas </w:t>
      </w:r>
      <w:proofErr w:type="spellStart"/>
      <w:r w:rsidRPr="00C95BF6">
        <w:rPr>
          <w:lang w:val="pt-BR"/>
        </w:rPr>
        <w:t>subredes</w:t>
      </w:r>
      <w:proofErr w:type="spellEnd"/>
      <w:r w:rsidRPr="00C95BF6">
        <w:rPr>
          <w:lang w:val="pt-BR"/>
        </w:rPr>
        <w:t xml:space="preserve"> (bloquear IP </w:t>
      </w:r>
      <w:proofErr w:type="spellStart"/>
      <w:r w:rsidRPr="00C95BF6">
        <w:rPr>
          <w:lang w:val="pt-BR"/>
        </w:rPr>
        <w:t>Spoofing</w:t>
      </w:r>
      <w:proofErr w:type="spellEnd"/>
      <w:r w:rsidRPr="00C95BF6">
        <w:rPr>
          <w:lang w:val="pt-BR"/>
        </w:rPr>
        <w:t>).</w:t>
      </w:r>
    </w:p>
    <w:p w14:paraId="76632146" w14:textId="212A37E0" w:rsidR="00441175" w:rsidRDefault="00441175" w:rsidP="00441175">
      <w:pPr>
        <w:pStyle w:val="ListNumber"/>
        <w:numPr>
          <w:ilvl w:val="0"/>
          <w:numId w:val="16"/>
        </w:numPr>
        <w:rPr>
          <w:lang w:val="pt-BR"/>
        </w:rPr>
      </w:pPr>
      <w:r w:rsidRPr="000225AA">
        <w:rPr>
          <w:lang w:val="pt-BR"/>
        </w:rPr>
        <w:t>Teste do funcionamento</w:t>
      </w:r>
      <w:r>
        <w:rPr>
          <w:lang w:val="pt-BR"/>
        </w:rPr>
        <w:t>. Dê</w:t>
      </w:r>
      <w:r w:rsidR="00990B4F">
        <w:rPr>
          <w:lang w:val="pt-BR"/>
        </w:rPr>
        <w:t xml:space="preserve"> um</w:t>
      </w:r>
      <w:r>
        <w:rPr>
          <w:lang w:val="pt-BR"/>
        </w:rPr>
        <w:t xml:space="preserve"> exemplo </w:t>
      </w:r>
      <w:r w:rsidR="00990B4F">
        <w:rPr>
          <w:lang w:val="pt-BR"/>
        </w:rPr>
        <w:t xml:space="preserve">(pois testar todos os casos é impossível) </w:t>
      </w:r>
      <w:r>
        <w:rPr>
          <w:lang w:val="pt-BR"/>
        </w:rPr>
        <w:t>de comando completo que usou para testar</w:t>
      </w:r>
      <w:r w:rsidR="00990B4F">
        <w:rPr>
          <w:lang w:val="pt-BR"/>
        </w:rPr>
        <w:t xml:space="preserve"> cada um dos</w:t>
      </w:r>
      <w:r>
        <w:rPr>
          <w:lang w:val="pt-BR"/>
        </w:rPr>
        <w:t xml:space="preserve"> seguintes casos:</w:t>
      </w:r>
    </w:p>
    <w:p w14:paraId="2C724FAE" w14:textId="77777777" w:rsidR="00C95BF6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lastRenderedPageBreak/>
        <w:t>Todos os pacotes não explicitamente permitidos pelo resto da política são proibidos.</w:t>
      </w:r>
    </w:p>
    <w:p w14:paraId="38677F75" w14:textId="77777777" w:rsidR="00C95BF6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t xml:space="preserve">É permitido fazer </w:t>
      </w:r>
      <w:proofErr w:type="spellStart"/>
      <w:r w:rsidRPr="00C95BF6">
        <w:rPr>
          <w:lang w:val="pt-BR"/>
        </w:rPr>
        <w:t>ping</w:t>
      </w:r>
      <w:proofErr w:type="spellEnd"/>
      <w:r w:rsidRPr="00C95BF6">
        <w:rPr>
          <w:lang w:val="pt-BR"/>
        </w:rPr>
        <w:t xml:space="preserve"> e </w:t>
      </w:r>
      <w:proofErr w:type="spellStart"/>
      <w:r w:rsidRPr="00C95BF6">
        <w:rPr>
          <w:lang w:val="pt-BR"/>
        </w:rPr>
        <w:t>traceroute</w:t>
      </w:r>
      <w:proofErr w:type="spellEnd"/>
      <w:r w:rsidRPr="00C95BF6">
        <w:rPr>
          <w:lang w:val="pt-BR"/>
        </w:rPr>
        <w:t xml:space="preserve"> entre todas as máquinas (para efeitos de depuração de erros).</w:t>
      </w:r>
    </w:p>
    <w:p w14:paraId="75917CA6" w14:textId="77777777" w:rsidR="00C95BF6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t>Qualquer máquina da Internet e da rede da LETISEC pode:</w:t>
      </w:r>
    </w:p>
    <w:p w14:paraId="6967E1A4" w14:textId="77777777" w:rsidR="00C95BF6" w:rsidRPr="00C95BF6" w:rsidRDefault="00C95BF6" w:rsidP="00C95BF6">
      <w:pPr>
        <w:pStyle w:val="ListNumber"/>
        <w:numPr>
          <w:ilvl w:val="2"/>
          <w:numId w:val="20"/>
        </w:numPr>
        <w:rPr>
          <w:lang w:val="pt-BR"/>
        </w:rPr>
      </w:pPr>
      <w:r w:rsidRPr="00C95BF6">
        <w:rPr>
          <w:lang w:val="pt-BR"/>
        </w:rPr>
        <w:t>aceder ao servidor web da empresa usando o protocolo HTTP (TCP/80) e SSH;</w:t>
      </w:r>
    </w:p>
    <w:p w14:paraId="51483BA6" w14:textId="77777777" w:rsidR="00C95BF6" w:rsidRPr="00C95BF6" w:rsidRDefault="00C95BF6" w:rsidP="00C95BF6">
      <w:pPr>
        <w:pStyle w:val="ListNumber"/>
        <w:numPr>
          <w:ilvl w:val="2"/>
          <w:numId w:val="20"/>
        </w:numPr>
        <w:rPr>
          <w:lang w:val="pt-BR"/>
        </w:rPr>
      </w:pPr>
      <w:r w:rsidRPr="00C95BF6">
        <w:rPr>
          <w:lang w:val="pt-BR"/>
        </w:rPr>
        <w:t xml:space="preserve">entregar correio ao servidor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da empresa (TCP/465, SMTPS);</w:t>
      </w:r>
    </w:p>
    <w:p w14:paraId="5B253ECC" w14:textId="77777777" w:rsidR="00C95BF6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t>As máquinas da DMZ da LETISEC:</w:t>
      </w:r>
    </w:p>
    <w:p w14:paraId="3EE6FCBD" w14:textId="77777777" w:rsidR="00C95BF6" w:rsidRPr="00C95BF6" w:rsidRDefault="00C95BF6" w:rsidP="00C95BF6">
      <w:pPr>
        <w:pStyle w:val="ListNumber"/>
        <w:numPr>
          <w:ilvl w:val="2"/>
          <w:numId w:val="20"/>
        </w:numPr>
        <w:rPr>
          <w:lang w:val="pt-BR"/>
        </w:rPr>
      </w:pPr>
      <w:r w:rsidRPr="00C95BF6">
        <w:rPr>
          <w:lang w:val="pt-BR"/>
        </w:rPr>
        <w:t xml:space="preserve">podem responder aos pedidos que recebem (web 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>);</w:t>
      </w:r>
    </w:p>
    <w:p w14:paraId="3E7AB654" w14:textId="77777777" w:rsidR="00C95BF6" w:rsidRPr="00C95BF6" w:rsidRDefault="00C95BF6" w:rsidP="00C95BF6">
      <w:pPr>
        <w:pStyle w:val="ListNumber"/>
        <w:numPr>
          <w:ilvl w:val="2"/>
          <w:numId w:val="20"/>
        </w:numPr>
        <w:rPr>
          <w:lang w:val="pt-BR"/>
        </w:rPr>
      </w:pPr>
      <w:r w:rsidRPr="00C95BF6">
        <w:rPr>
          <w:lang w:val="pt-BR"/>
        </w:rPr>
        <w:t xml:space="preserve">o servidor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pode entregar mensagens a outros servidores de correio </w:t>
      </w:r>
      <w:proofErr w:type="spellStart"/>
      <w:r w:rsidRPr="00C95BF6">
        <w:rPr>
          <w:lang w:val="pt-BR"/>
        </w:rPr>
        <w:t>eletrónico</w:t>
      </w:r>
      <w:proofErr w:type="spellEnd"/>
      <w:r w:rsidRPr="00C95BF6">
        <w:rPr>
          <w:lang w:val="pt-BR"/>
        </w:rPr>
        <w:t xml:space="preserve"> da Internet (TCP/465, SMTPS).</w:t>
      </w:r>
    </w:p>
    <w:p w14:paraId="04B17BED" w14:textId="77777777" w:rsidR="00C95BF6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t xml:space="preserve">As máquinas da rede da LETISEC (i.e., da </w:t>
      </w:r>
      <w:proofErr w:type="spellStart"/>
      <w:r w:rsidRPr="00C95BF6">
        <w:rPr>
          <w:lang w:val="pt-BR"/>
        </w:rPr>
        <w:t>subrede</w:t>
      </w:r>
      <w:proofErr w:type="spellEnd"/>
      <w:r w:rsidRPr="00C95BF6">
        <w:rPr>
          <w:lang w:val="pt-BR"/>
        </w:rPr>
        <w:t xml:space="preserve"> </w:t>
      </w:r>
      <w:proofErr w:type="spellStart"/>
      <w:r w:rsidRPr="00C95BF6">
        <w:rPr>
          <w:lang w:val="pt-BR"/>
        </w:rPr>
        <w:t>corporate</w:t>
      </w:r>
      <w:proofErr w:type="spellEnd"/>
      <w:r w:rsidRPr="00C95BF6">
        <w:rPr>
          <w:lang w:val="pt-BR"/>
        </w:rPr>
        <w:t xml:space="preserve"> de Oeiras e da </w:t>
      </w:r>
      <w:proofErr w:type="spellStart"/>
      <w:r w:rsidRPr="00C95BF6">
        <w:rPr>
          <w:lang w:val="pt-BR"/>
        </w:rPr>
        <w:t>subrede</w:t>
      </w:r>
      <w:proofErr w:type="spellEnd"/>
      <w:r w:rsidRPr="00C95BF6">
        <w:rPr>
          <w:lang w:val="pt-BR"/>
        </w:rPr>
        <w:t xml:space="preserve"> de NY):</w:t>
      </w:r>
    </w:p>
    <w:p w14:paraId="27EBEA8C" w14:textId="77777777" w:rsidR="00C95BF6" w:rsidRPr="00C95BF6" w:rsidRDefault="00C95BF6" w:rsidP="00C95BF6">
      <w:pPr>
        <w:pStyle w:val="ListNumber"/>
        <w:numPr>
          <w:ilvl w:val="2"/>
          <w:numId w:val="20"/>
        </w:numPr>
        <w:rPr>
          <w:lang w:val="pt-BR"/>
        </w:rPr>
      </w:pPr>
      <w:r w:rsidRPr="00C95BF6">
        <w:rPr>
          <w:lang w:val="pt-BR"/>
        </w:rPr>
        <w:t xml:space="preserve">podem aceder aos servidores web (via SSH e HTTP) e correio </w:t>
      </w:r>
      <w:proofErr w:type="spellStart"/>
      <w:r w:rsidRPr="00C95BF6">
        <w:rPr>
          <w:lang w:val="pt-BR"/>
        </w:rPr>
        <w:t>eletrónico</w:t>
      </w:r>
      <w:proofErr w:type="spellEnd"/>
    </w:p>
    <w:p w14:paraId="2091C039" w14:textId="77777777" w:rsidR="00C95BF6" w:rsidRPr="00C95BF6" w:rsidRDefault="00C95BF6" w:rsidP="00C95BF6">
      <w:pPr>
        <w:pStyle w:val="ListNumber"/>
        <w:numPr>
          <w:ilvl w:val="3"/>
          <w:numId w:val="20"/>
        </w:numPr>
        <w:rPr>
          <w:lang w:val="pt-BR"/>
        </w:rPr>
      </w:pPr>
      <w:r w:rsidRPr="00C95BF6">
        <w:rPr>
          <w:lang w:val="pt-BR"/>
        </w:rPr>
        <w:t>da Internet (i.e. externos à empresa) e</w:t>
      </w:r>
    </w:p>
    <w:p w14:paraId="12880980" w14:textId="77777777" w:rsidR="00C95BF6" w:rsidRPr="00C95BF6" w:rsidRDefault="00C95BF6" w:rsidP="00C95BF6">
      <w:pPr>
        <w:pStyle w:val="ListNumber"/>
        <w:numPr>
          <w:ilvl w:val="3"/>
          <w:numId w:val="20"/>
        </w:numPr>
        <w:rPr>
          <w:lang w:val="pt-BR"/>
        </w:rPr>
      </w:pPr>
      <w:r w:rsidRPr="00C95BF6">
        <w:rPr>
          <w:lang w:val="pt-BR"/>
        </w:rPr>
        <w:t>da própria empresa;</w:t>
      </w:r>
    </w:p>
    <w:p w14:paraId="07E12F39" w14:textId="77777777" w:rsidR="00C95BF6" w:rsidRPr="00C95BF6" w:rsidRDefault="00C95BF6" w:rsidP="00C95BF6">
      <w:pPr>
        <w:pStyle w:val="ListNumber"/>
        <w:numPr>
          <w:ilvl w:val="2"/>
          <w:numId w:val="20"/>
        </w:numPr>
        <w:rPr>
          <w:lang w:val="pt-BR"/>
        </w:rPr>
      </w:pPr>
      <w:r w:rsidRPr="00C95BF6">
        <w:rPr>
          <w:lang w:val="pt-BR"/>
        </w:rPr>
        <w:t>podem aceder ao servidor de ficheiros.</w:t>
      </w:r>
    </w:p>
    <w:p w14:paraId="64DD4844" w14:textId="77777777" w:rsidR="00C95BF6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t>Os computadores de cada LAN podem comunicar livremente entre si.</w:t>
      </w:r>
    </w:p>
    <w:p w14:paraId="182A3923" w14:textId="77777777" w:rsidR="00C95BF6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t xml:space="preserve">Nenhum pacote pode sair de Oeiras ou NY com um endereço IP de origem fora da gama de endereços dessas </w:t>
      </w:r>
      <w:proofErr w:type="spellStart"/>
      <w:r w:rsidRPr="00C95BF6">
        <w:rPr>
          <w:lang w:val="pt-BR"/>
        </w:rPr>
        <w:t>subredes</w:t>
      </w:r>
      <w:proofErr w:type="spellEnd"/>
      <w:r w:rsidRPr="00C95BF6">
        <w:rPr>
          <w:lang w:val="pt-BR"/>
        </w:rPr>
        <w:t>.</w:t>
      </w:r>
    </w:p>
    <w:p w14:paraId="254F1FF9" w14:textId="4D4E413C" w:rsidR="00441175" w:rsidRPr="00C95BF6" w:rsidRDefault="00C95BF6" w:rsidP="00C95BF6">
      <w:pPr>
        <w:pStyle w:val="ListNumber"/>
        <w:numPr>
          <w:ilvl w:val="1"/>
          <w:numId w:val="20"/>
        </w:numPr>
        <w:rPr>
          <w:lang w:val="pt-BR"/>
        </w:rPr>
      </w:pPr>
      <w:r w:rsidRPr="00C95BF6">
        <w:rPr>
          <w:lang w:val="pt-BR"/>
        </w:rPr>
        <w:t xml:space="preserve">Nenhum pacote pode entrar em Oeiras ou NY com um endereço IP de origem da gama de endereços dessas </w:t>
      </w:r>
      <w:proofErr w:type="spellStart"/>
      <w:r w:rsidRPr="00C95BF6">
        <w:rPr>
          <w:lang w:val="pt-BR"/>
        </w:rPr>
        <w:t>subredes</w:t>
      </w:r>
      <w:proofErr w:type="spellEnd"/>
      <w:r w:rsidRPr="00C95BF6">
        <w:rPr>
          <w:lang w:val="pt-BR"/>
        </w:rPr>
        <w:t xml:space="preserve"> (bloquear IP </w:t>
      </w:r>
      <w:proofErr w:type="spellStart"/>
      <w:r w:rsidRPr="00C95BF6">
        <w:rPr>
          <w:lang w:val="pt-BR"/>
        </w:rPr>
        <w:t>Spoofing</w:t>
      </w:r>
      <w:proofErr w:type="spellEnd"/>
      <w:r w:rsidRPr="00C95BF6">
        <w:rPr>
          <w:lang w:val="pt-BR"/>
        </w:rPr>
        <w:t>).</w:t>
      </w:r>
    </w:p>
    <w:p w14:paraId="2F254075" w14:textId="461DB822" w:rsidR="007513D7" w:rsidRDefault="00B16778" w:rsidP="007513D7">
      <w:pPr>
        <w:pStyle w:val="Heading1"/>
        <w:rPr>
          <w:lang w:val="pt-BR"/>
        </w:rPr>
      </w:pPr>
      <w:r>
        <w:rPr>
          <w:lang w:val="pt-BR"/>
        </w:rPr>
        <w:t>5</w:t>
      </w:r>
      <w:r w:rsidR="007513D7">
        <w:rPr>
          <w:lang w:val="pt-BR"/>
        </w:rPr>
        <w:t xml:space="preserve">. Detecção </w:t>
      </w:r>
      <w:r w:rsidR="00560B1C">
        <w:rPr>
          <w:lang w:val="pt-BR"/>
        </w:rPr>
        <w:t xml:space="preserve">e prevenção </w:t>
      </w:r>
      <w:r w:rsidR="007513D7">
        <w:rPr>
          <w:lang w:val="pt-BR"/>
        </w:rPr>
        <w:t xml:space="preserve">de intrusões – </w:t>
      </w:r>
      <w:proofErr w:type="spellStart"/>
      <w:r w:rsidR="007513D7">
        <w:rPr>
          <w:lang w:val="pt-BR"/>
        </w:rPr>
        <w:t>snort</w:t>
      </w:r>
      <w:proofErr w:type="spellEnd"/>
      <w:r w:rsidR="007513D7">
        <w:rPr>
          <w:lang w:val="pt-BR"/>
        </w:rPr>
        <w:t xml:space="preserve"> </w:t>
      </w:r>
    </w:p>
    <w:p w14:paraId="0B70781B" w14:textId="3614A711" w:rsidR="000F469E" w:rsidRPr="000F469E" w:rsidRDefault="000F469E" w:rsidP="000F469E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>Primeiro passo: criou a</w:t>
      </w:r>
      <w:r w:rsidR="00560B1C">
        <w:rPr>
          <w:lang w:val="pt-BR"/>
        </w:rPr>
        <w:t>s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nova</w:t>
      </w:r>
      <w:r w:rsidR="00560B1C">
        <w:rPr>
          <w:lang w:val="pt-BR"/>
        </w:rPr>
        <w:t>s</w:t>
      </w:r>
      <w:r>
        <w:rPr>
          <w:lang w:val="pt-BR"/>
        </w:rPr>
        <w:t xml:space="preserve"> imagem</w:t>
      </w:r>
      <w:proofErr w:type="gramEnd"/>
      <w:r>
        <w:rPr>
          <w:lang w:val="pt-BR"/>
        </w:rPr>
        <w:t xml:space="preserve"> </w:t>
      </w:r>
      <w:r w:rsidR="00312495">
        <w:rPr>
          <w:lang w:val="pt-BR"/>
        </w:rPr>
        <w:t>contendo</w:t>
      </w:r>
      <w:r>
        <w:rPr>
          <w:lang w:val="pt-BR"/>
        </w:rPr>
        <w:t xml:space="preserve"> o </w:t>
      </w:r>
      <w:proofErr w:type="spellStart"/>
      <w:r>
        <w:rPr>
          <w:i/>
          <w:iCs/>
          <w:lang w:val="pt-BR"/>
        </w:rPr>
        <w:t>snort</w:t>
      </w:r>
      <w:proofErr w:type="spellEnd"/>
      <w:r>
        <w:rPr>
          <w:i/>
          <w:iCs/>
          <w:lang w:val="pt-BR"/>
        </w:rPr>
        <w:t xml:space="preserve">? </w:t>
      </w:r>
      <w:proofErr w:type="gramStart"/>
      <w:r>
        <w:rPr>
          <w:lang w:val="pt-BR"/>
        </w:rPr>
        <w:t>[  ]</w:t>
      </w:r>
      <w:proofErr w:type="gramEnd"/>
      <w:r>
        <w:rPr>
          <w:lang w:val="pt-BR"/>
        </w:rPr>
        <w:t xml:space="preserve"> Sim completamente </w:t>
      </w:r>
      <w:proofErr w:type="gramStart"/>
      <w:r>
        <w:rPr>
          <w:lang w:val="pt-BR"/>
        </w:rPr>
        <w:t xml:space="preserve">   [  ]</w:t>
      </w:r>
      <w:proofErr w:type="gramEnd"/>
      <w:r>
        <w:rPr>
          <w:lang w:val="pt-BR"/>
        </w:rPr>
        <w:t xml:space="preserve"> Mais ou menos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  ]</w:t>
      </w:r>
      <w:proofErr w:type="gramEnd"/>
      <w:r>
        <w:rPr>
          <w:lang w:val="pt-BR"/>
        </w:rPr>
        <w:t xml:space="preserve"> Não</w:t>
      </w:r>
    </w:p>
    <w:p w14:paraId="39C1785D" w14:textId="70619D95" w:rsidR="000F469E" w:rsidRDefault="000F469E" w:rsidP="000F469E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Segundo passo: o </w:t>
      </w:r>
      <w:proofErr w:type="spellStart"/>
      <w:r>
        <w:rPr>
          <w:i/>
          <w:iCs/>
          <w:lang w:val="pt-BR"/>
        </w:rPr>
        <w:t>snort</w:t>
      </w:r>
      <w:proofErr w:type="spellEnd"/>
      <w:r w:rsidRPr="00AB1EB1">
        <w:rPr>
          <w:lang w:val="pt-BR"/>
        </w:rPr>
        <w:t xml:space="preserve"> </w:t>
      </w:r>
      <w:r w:rsidR="0028442F">
        <w:rPr>
          <w:lang w:val="pt-BR"/>
        </w:rPr>
        <w:t xml:space="preserve">da máquina </w:t>
      </w:r>
      <w:r w:rsidR="0028442F">
        <w:rPr>
          <w:i/>
          <w:iCs/>
          <w:lang w:val="pt-BR"/>
        </w:rPr>
        <w:t xml:space="preserve">ids1 </w:t>
      </w:r>
      <w:r>
        <w:rPr>
          <w:lang w:val="pt-BR"/>
        </w:rPr>
        <w:t>faz deteção de intrusões da forma indicada no enunciado</w:t>
      </w:r>
      <w:r w:rsidRPr="00AB1EB1">
        <w:rPr>
          <w:lang w:val="pt-BR"/>
        </w:rPr>
        <w:t xml:space="preserve">? 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[  ]</w:t>
      </w:r>
      <w:proofErr w:type="gramEnd"/>
      <w:r>
        <w:rPr>
          <w:lang w:val="pt-BR"/>
        </w:rPr>
        <w:t xml:space="preserve"> Sim completamente </w:t>
      </w:r>
      <w:proofErr w:type="gramStart"/>
      <w:r>
        <w:rPr>
          <w:lang w:val="pt-BR"/>
        </w:rPr>
        <w:t xml:space="preserve">   [  ]</w:t>
      </w:r>
      <w:proofErr w:type="gramEnd"/>
      <w:r>
        <w:rPr>
          <w:lang w:val="pt-BR"/>
        </w:rPr>
        <w:t xml:space="preserve"> Mais ou menos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  ]</w:t>
      </w:r>
      <w:proofErr w:type="gramEnd"/>
      <w:r>
        <w:rPr>
          <w:lang w:val="pt-BR"/>
        </w:rPr>
        <w:t xml:space="preserve"> Não</w:t>
      </w:r>
    </w:p>
    <w:p w14:paraId="1C6966FF" w14:textId="6519D327" w:rsidR="00312495" w:rsidRPr="00312495" w:rsidRDefault="00312495" w:rsidP="00312495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Segundo passo: Configurou </w:t>
      </w:r>
      <w:r w:rsidRPr="00312495">
        <w:rPr>
          <w:u w:val="single"/>
          <w:lang w:val="pt-BR"/>
        </w:rPr>
        <w:t>apenas</w:t>
      </w:r>
      <w:r>
        <w:rPr>
          <w:lang w:val="pt-BR"/>
        </w:rPr>
        <w:t xml:space="preserve"> a regra/alarme do </w:t>
      </w:r>
      <w:proofErr w:type="spellStart"/>
      <w:r>
        <w:rPr>
          <w:i/>
          <w:iCs/>
          <w:lang w:val="pt-BR"/>
        </w:rPr>
        <w:t>snort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que diz respeito ao seu grupo (1 ou 2)? </w:t>
      </w:r>
      <w:proofErr w:type="gramStart"/>
      <w:r w:rsidRPr="0055633E">
        <w:rPr>
          <w:lang w:val="pt-BR"/>
        </w:rPr>
        <w:t>[  ]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>Sim  [</w:t>
      </w:r>
      <w:proofErr w:type="gramEnd"/>
      <w:r w:rsidRPr="0055633E">
        <w:rPr>
          <w:lang w:val="pt-BR"/>
        </w:rPr>
        <w:t xml:space="preserve"> </w:t>
      </w:r>
      <w:proofErr w:type="gramStart"/>
      <w:r w:rsidRPr="0055633E">
        <w:rPr>
          <w:lang w:val="pt-BR"/>
        </w:rPr>
        <w:t xml:space="preserve">  ]</w:t>
      </w:r>
      <w:proofErr w:type="gramEnd"/>
      <w:r w:rsidRPr="0055633E">
        <w:rPr>
          <w:lang w:val="pt-BR"/>
        </w:rPr>
        <w:t xml:space="preserve"> Não</w:t>
      </w:r>
    </w:p>
    <w:p w14:paraId="626068C8" w14:textId="4FD4ED28" w:rsidR="000F469E" w:rsidRPr="000F469E" w:rsidRDefault="000F469E" w:rsidP="000F469E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Terceiro passo: o </w:t>
      </w:r>
      <w:proofErr w:type="spellStart"/>
      <w:r>
        <w:rPr>
          <w:i/>
          <w:iCs/>
          <w:lang w:val="pt-BR"/>
        </w:rPr>
        <w:t>snort</w:t>
      </w:r>
      <w:proofErr w:type="spellEnd"/>
      <w:r w:rsidRPr="00AB1EB1">
        <w:rPr>
          <w:lang w:val="pt-BR"/>
        </w:rPr>
        <w:t xml:space="preserve"> </w:t>
      </w:r>
      <w:r w:rsidR="0028442F">
        <w:rPr>
          <w:lang w:val="pt-BR"/>
        </w:rPr>
        <w:t xml:space="preserve">da máquina </w:t>
      </w:r>
      <w:proofErr w:type="spellStart"/>
      <w:r w:rsidR="0028442F">
        <w:rPr>
          <w:i/>
          <w:iCs/>
          <w:lang w:val="pt-BR"/>
        </w:rPr>
        <w:t>ips</w:t>
      </w:r>
      <w:proofErr w:type="spellEnd"/>
      <w:r w:rsidR="0028442F">
        <w:rPr>
          <w:i/>
          <w:iCs/>
          <w:lang w:val="pt-BR"/>
        </w:rPr>
        <w:t xml:space="preserve"> </w:t>
      </w:r>
      <w:r>
        <w:rPr>
          <w:lang w:val="pt-BR"/>
        </w:rPr>
        <w:t>faz prevenção (bloqueio) de intrusões da forma indicada no enunciado</w:t>
      </w:r>
      <w:r w:rsidRPr="00AB1EB1">
        <w:rPr>
          <w:lang w:val="pt-BR"/>
        </w:rPr>
        <w:t xml:space="preserve">? 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[  ]</w:t>
      </w:r>
      <w:proofErr w:type="gramEnd"/>
      <w:r>
        <w:rPr>
          <w:lang w:val="pt-BR"/>
        </w:rPr>
        <w:t xml:space="preserve"> Sim completamente </w:t>
      </w:r>
      <w:proofErr w:type="gramStart"/>
      <w:r>
        <w:rPr>
          <w:lang w:val="pt-BR"/>
        </w:rPr>
        <w:t xml:space="preserve">   [  ]</w:t>
      </w:r>
      <w:proofErr w:type="gramEnd"/>
      <w:r>
        <w:rPr>
          <w:lang w:val="pt-BR"/>
        </w:rPr>
        <w:t xml:space="preserve"> Mais ou menos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  ]</w:t>
      </w:r>
      <w:proofErr w:type="gramEnd"/>
      <w:r>
        <w:rPr>
          <w:lang w:val="pt-BR"/>
        </w:rPr>
        <w:t xml:space="preserve"> Não</w:t>
      </w:r>
    </w:p>
    <w:p w14:paraId="1B59639F" w14:textId="4E48496C" w:rsidR="000F469E" w:rsidRDefault="000F469E" w:rsidP="000F469E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Indique a sequência de comandos e operações que usou para criar </w:t>
      </w:r>
      <w:r w:rsidR="00560B1C">
        <w:rPr>
          <w:lang w:val="pt-BR"/>
        </w:rPr>
        <w:t>uma das duas</w:t>
      </w:r>
      <w:r>
        <w:rPr>
          <w:lang w:val="pt-BR"/>
        </w:rPr>
        <w:t xml:space="preserve"> image</w:t>
      </w:r>
      <w:r w:rsidR="00560B1C">
        <w:rPr>
          <w:lang w:val="pt-BR"/>
        </w:rPr>
        <w:t>ns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Kathará</w:t>
      </w:r>
      <w:proofErr w:type="spellEnd"/>
      <w:r>
        <w:rPr>
          <w:lang w:val="pt-BR"/>
        </w:rPr>
        <w:t xml:space="preserve"> contendo o software </w:t>
      </w:r>
      <w:proofErr w:type="spellStart"/>
      <w:r>
        <w:rPr>
          <w:i/>
          <w:iCs/>
          <w:lang w:val="pt-BR"/>
        </w:rPr>
        <w:t>snort</w:t>
      </w:r>
      <w:proofErr w:type="spellEnd"/>
      <w:r>
        <w:rPr>
          <w:lang w:val="pt-BR"/>
        </w:rPr>
        <w:t>.</w:t>
      </w:r>
    </w:p>
    <w:p w14:paraId="4F4F8D86" w14:textId="60A4E588" w:rsidR="000F469E" w:rsidRDefault="000F469E" w:rsidP="000F469E">
      <w:pPr>
        <w:pStyle w:val="ListNumber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Indique a sequência de comandos que usa para executar o </w:t>
      </w:r>
      <w:proofErr w:type="spellStart"/>
      <w:r>
        <w:rPr>
          <w:i/>
          <w:iCs/>
          <w:lang w:val="pt-BR"/>
        </w:rPr>
        <w:t>snort</w:t>
      </w:r>
      <w:proofErr w:type="spellEnd"/>
      <w:r w:rsidR="00560B1C">
        <w:rPr>
          <w:i/>
          <w:iCs/>
          <w:lang w:val="pt-BR"/>
        </w:rPr>
        <w:t xml:space="preserve"> </w:t>
      </w:r>
      <w:r w:rsidR="00560B1C">
        <w:rPr>
          <w:lang w:val="pt-BR"/>
        </w:rPr>
        <w:t xml:space="preserve">na máquina </w:t>
      </w:r>
      <w:proofErr w:type="spellStart"/>
      <w:r w:rsidR="00560B1C">
        <w:rPr>
          <w:i/>
          <w:iCs/>
          <w:lang w:val="pt-BR"/>
        </w:rPr>
        <w:t>snort</w:t>
      </w:r>
      <w:proofErr w:type="spellEnd"/>
      <w:r w:rsidR="00560B1C">
        <w:rPr>
          <w:i/>
          <w:iCs/>
          <w:lang w:val="pt-BR"/>
        </w:rPr>
        <w:t>.</w:t>
      </w:r>
    </w:p>
    <w:p w14:paraId="251D1082" w14:textId="4FFEBB43" w:rsidR="000F469E" w:rsidRPr="00560B1C" w:rsidRDefault="00312495" w:rsidP="000F469E">
      <w:pPr>
        <w:pStyle w:val="ListNumber"/>
        <w:numPr>
          <w:ilvl w:val="0"/>
          <w:numId w:val="16"/>
        </w:numPr>
        <w:rPr>
          <w:lang w:val="pt-PT"/>
        </w:rPr>
      </w:pPr>
      <w:r>
        <w:rPr>
          <w:lang w:val="pt-BR"/>
        </w:rPr>
        <w:t xml:space="preserve">Segundo passo: </w:t>
      </w:r>
      <w:r w:rsidR="000F469E">
        <w:rPr>
          <w:lang w:val="pt-PT"/>
        </w:rPr>
        <w:t xml:space="preserve">Configuração da </w:t>
      </w:r>
      <w:proofErr w:type="spellStart"/>
      <w:r w:rsidR="000F469E" w:rsidRPr="00990B4F">
        <w:rPr>
          <w:i/>
          <w:iCs/>
          <w:lang w:val="pt-PT"/>
        </w:rPr>
        <w:t>snort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como </w:t>
      </w:r>
      <w:proofErr w:type="spellStart"/>
      <w:r>
        <w:rPr>
          <w:lang w:val="pt-PT"/>
        </w:rPr>
        <w:t>detetor</w:t>
      </w:r>
      <w:proofErr w:type="spellEnd"/>
      <w:r>
        <w:rPr>
          <w:lang w:val="pt-PT"/>
        </w:rPr>
        <w:t xml:space="preserve"> de intrusões</w:t>
      </w:r>
      <w:r w:rsidR="000F469E">
        <w:rPr>
          <w:lang w:val="pt-PT"/>
        </w:rPr>
        <w:t>: alarme 1 ou 2</w:t>
      </w:r>
    </w:p>
    <w:p w14:paraId="670F0572" w14:textId="5C3F00A3" w:rsidR="000F469E" w:rsidRPr="00560B1C" w:rsidRDefault="000F469E" w:rsidP="000F469E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>Indique todos os</w:t>
      </w:r>
      <w:r w:rsidRPr="00560B1C">
        <w:rPr>
          <w:lang w:val="pt-PT"/>
        </w:rPr>
        <w:t xml:space="preserve"> ficheiros </w:t>
      </w:r>
      <w:r>
        <w:rPr>
          <w:lang w:val="pt-PT"/>
        </w:rPr>
        <w:t>que criou/</w:t>
      </w:r>
      <w:r w:rsidRPr="00560B1C">
        <w:rPr>
          <w:lang w:val="pt-PT"/>
        </w:rPr>
        <w:t xml:space="preserve">alterou </w:t>
      </w:r>
      <w:r w:rsidR="00560B1C">
        <w:rPr>
          <w:lang w:val="pt-PT"/>
        </w:rPr>
        <w:t xml:space="preserve">dentro da VM </w:t>
      </w:r>
      <w:r w:rsidRPr="00560B1C">
        <w:rPr>
          <w:lang w:val="pt-PT"/>
        </w:rPr>
        <w:t xml:space="preserve">para </w:t>
      </w:r>
      <w:r>
        <w:rPr>
          <w:lang w:val="pt-PT"/>
        </w:rPr>
        <w:t xml:space="preserve">configurar o </w:t>
      </w:r>
      <w:proofErr w:type="spellStart"/>
      <w:r>
        <w:rPr>
          <w:i/>
          <w:iCs/>
          <w:lang w:val="pt-PT"/>
        </w:rPr>
        <w:t>snort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de modo a gerar o alarme 1 ou 2.</w:t>
      </w:r>
    </w:p>
    <w:p w14:paraId="4650C56C" w14:textId="77777777" w:rsidR="000F469E" w:rsidRPr="00560B1C" w:rsidRDefault="000F469E" w:rsidP="000F469E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Transcreva para aqui as linhas </w:t>
      </w:r>
      <w:r w:rsidRPr="00560B1C">
        <w:rPr>
          <w:lang w:val="pt-PT"/>
        </w:rPr>
        <w:t>que alterou/colocou nesses ficheiros</w:t>
      </w:r>
      <w:r>
        <w:rPr>
          <w:lang w:val="pt-PT"/>
        </w:rPr>
        <w:t>.</w:t>
      </w:r>
    </w:p>
    <w:p w14:paraId="5BC92458" w14:textId="06AFA8AC" w:rsidR="00312495" w:rsidRPr="00560B1C" w:rsidRDefault="00312495" w:rsidP="00312495">
      <w:pPr>
        <w:pStyle w:val="ListNumber"/>
        <w:numPr>
          <w:ilvl w:val="0"/>
          <w:numId w:val="16"/>
        </w:numPr>
        <w:rPr>
          <w:lang w:val="pt-PT"/>
        </w:rPr>
      </w:pPr>
      <w:r>
        <w:rPr>
          <w:lang w:val="pt-BR"/>
        </w:rPr>
        <w:t xml:space="preserve">Terceiro passo: </w:t>
      </w:r>
      <w:r>
        <w:rPr>
          <w:lang w:val="pt-PT"/>
        </w:rPr>
        <w:t xml:space="preserve">Configuração da </w:t>
      </w:r>
      <w:proofErr w:type="spellStart"/>
      <w:r w:rsidRPr="00990B4F">
        <w:rPr>
          <w:i/>
          <w:iCs/>
          <w:lang w:val="pt-PT"/>
        </w:rPr>
        <w:t>snort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para detecção e prevenção de intrusões: </w:t>
      </w:r>
    </w:p>
    <w:p w14:paraId="4E8425F9" w14:textId="78086313" w:rsidR="00312495" w:rsidRPr="00560B1C" w:rsidRDefault="00312495" w:rsidP="00312495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lastRenderedPageBreak/>
        <w:t>Indique todos os</w:t>
      </w:r>
      <w:r w:rsidRPr="00560B1C">
        <w:rPr>
          <w:lang w:val="pt-PT"/>
        </w:rPr>
        <w:t xml:space="preserve"> ficheiros </w:t>
      </w:r>
      <w:r>
        <w:rPr>
          <w:lang w:val="pt-PT"/>
        </w:rPr>
        <w:t>que criou/</w:t>
      </w:r>
      <w:r w:rsidRPr="00560B1C">
        <w:rPr>
          <w:lang w:val="pt-PT"/>
        </w:rPr>
        <w:t xml:space="preserve">alterou </w:t>
      </w:r>
      <w:r w:rsidR="00560B1C">
        <w:rPr>
          <w:lang w:val="pt-PT"/>
        </w:rPr>
        <w:t xml:space="preserve">dentro da VM </w:t>
      </w:r>
      <w:r w:rsidRPr="00560B1C">
        <w:rPr>
          <w:lang w:val="pt-PT"/>
        </w:rPr>
        <w:t xml:space="preserve">para </w:t>
      </w:r>
      <w:r>
        <w:rPr>
          <w:lang w:val="pt-PT"/>
        </w:rPr>
        <w:t xml:space="preserve">configurar o </w:t>
      </w:r>
      <w:proofErr w:type="spellStart"/>
      <w:r>
        <w:rPr>
          <w:i/>
          <w:iCs/>
          <w:lang w:val="pt-PT"/>
        </w:rPr>
        <w:t>snort</w:t>
      </w:r>
      <w:proofErr w:type="spellEnd"/>
      <w:r>
        <w:rPr>
          <w:lang w:val="pt-PT"/>
        </w:rPr>
        <w:t>.</w:t>
      </w:r>
    </w:p>
    <w:p w14:paraId="3EB1B1C6" w14:textId="77777777" w:rsidR="00312495" w:rsidRPr="00560B1C" w:rsidRDefault="00312495" w:rsidP="00312495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Transcreva para aqui as linhas </w:t>
      </w:r>
      <w:r w:rsidRPr="00560B1C">
        <w:rPr>
          <w:lang w:val="pt-PT"/>
        </w:rPr>
        <w:t>que alterou/colocou nesses ficheiros</w:t>
      </w:r>
      <w:r>
        <w:rPr>
          <w:lang w:val="pt-PT"/>
        </w:rPr>
        <w:t>.</w:t>
      </w:r>
    </w:p>
    <w:p w14:paraId="79C95BAC" w14:textId="77777777" w:rsidR="000F469E" w:rsidRPr="000225AA" w:rsidRDefault="000F469E" w:rsidP="000F469E">
      <w:pPr>
        <w:pStyle w:val="ListNumber"/>
        <w:numPr>
          <w:ilvl w:val="0"/>
          <w:numId w:val="16"/>
        </w:numPr>
        <w:rPr>
          <w:lang w:val="pt-BR"/>
        </w:rPr>
      </w:pPr>
      <w:r w:rsidRPr="000225AA">
        <w:rPr>
          <w:lang w:val="pt-BR"/>
        </w:rPr>
        <w:t>Teste do funcionamento d</w:t>
      </w:r>
      <w:r>
        <w:rPr>
          <w:lang w:val="pt-BR"/>
        </w:rPr>
        <w:t>o</w:t>
      </w:r>
      <w:r w:rsidRPr="000225AA">
        <w:rPr>
          <w:lang w:val="pt-BR"/>
        </w:rPr>
        <w:t xml:space="preserve"> </w:t>
      </w:r>
      <w:proofErr w:type="spellStart"/>
      <w:r w:rsidRPr="00990B4F">
        <w:rPr>
          <w:i/>
          <w:iCs/>
          <w:lang w:val="pt-BR"/>
        </w:rPr>
        <w:t>snort</w:t>
      </w:r>
      <w:proofErr w:type="spellEnd"/>
      <w:r w:rsidRPr="000225AA">
        <w:rPr>
          <w:lang w:val="pt-BR"/>
        </w:rPr>
        <w:t>:</w:t>
      </w:r>
    </w:p>
    <w:p w14:paraId="3CCEE054" w14:textId="60AE0B09" w:rsidR="000F469E" w:rsidRPr="009D2B51" w:rsidRDefault="000F469E" w:rsidP="000F469E">
      <w:pPr>
        <w:pStyle w:val="ListNumber"/>
        <w:numPr>
          <w:ilvl w:val="1"/>
          <w:numId w:val="16"/>
        </w:numPr>
        <w:rPr>
          <w:lang w:val="pt-BR"/>
        </w:rPr>
      </w:pPr>
      <w:r>
        <w:rPr>
          <w:lang w:val="pt-BR"/>
        </w:rPr>
        <w:t xml:space="preserve">Indique o(s) comando(s) completos que usou para testar o </w:t>
      </w:r>
      <w:r w:rsidR="00312495">
        <w:rPr>
          <w:lang w:val="pt-BR"/>
        </w:rPr>
        <w:t>segundo passo.</w:t>
      </w:r>
    </w:p>
    <w:p w14:paraId="12C40551" w14:textId="7748A77F" w:rsidR="000907F9" w:rsidRPr="00560B1C" w:rsidRDefault="000F469E" w:rsidP="00312495">
      <w:pPr>
        <w:pStyle w:val="ListNumber"/>
        <w:numPr>
          <w:ilvl w:val="1"/>
          <w:numId w:val="16"/>
        </w:numPr>
        <w:rPr>
          <w:lang w:val="pt-PT"/>
        </w:rPr>
      </w:pPr>
      <w:r>
        <w:rPr>
          <w:lang w:val="pt-BR"/>
        </w:rPr>
        <w:t xml:space="preserve">Indique o(s) comando(s) completos que usou para testar o </w:t>
      </w:r>
      <w:r w:rsidR="00312495">
        <w:rPr>
          <w:lang w:val="pt-BR"/>
        </w:rPr>
        <w:t>terceiro passo</w:t>
      </w:r>
      <w:r>
        <w:rPr>
          <w:lang w:val="pt-BR"/>
        </w:rPr>
        <w:t>.</w:t>
      </w:r>
    </w:p>
    <w:sectPr w:rsidR="000907F9" w:rsidRPr="00560B1C" w:rsidSect="00100DA8">
      <w:pgSz w:w="12638" w:h="16840"/>
      <w:pgMar w:top="1134" w:right="1134" w:bottom="1134" w:left="1134" w:header="0" w:footer="0" w:gutter="0"/>
      <w:pgNumType w:start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6AFA6" w14:textId="77777777" w:rsidR="004D655A" w:rsidRDefault="004D655A" w:rsidP="00417056">
      <w:pPr>
        <w:spacing w:after="0" w:line="240" w:lineRule="auto"/>
      </w:pPr>
      <w:r>
        <w:separator/>
      </w:r>
    </w:p>
  </w:endnote>
  <w:endnote w:type="continuationSeparator" w:id="0">
    <w:p w14:paraId="6D9A741D" w14:textId="77777777" w:rsidR="004D655A" w:rsidRDefault="004D655A" w:rsidP="0041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Droid Sans Fallback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D3570" w14:textId="77777777" w:rsidR="004D655A" w:rsidRDefault="004D655A" w:rsidP="00417056">
      <w:pPr>
        <w:spacing w:after="0" w:line="240" w:lineRule="auto"/>
      </w:pPr>
      <w:r>
        <w:separator/>
      </w:r>
    </w:p>
  </w:footnote>
  <w:footnote w:type="continuationSeparator" w:id="0">
    <w:p w14:paraId="01E8C63C" w14:textId="77777777" w:rsidR="004D655A" w:rsidRDefault="004D655A" w:rsidP="00417056">
      <w:pPr>
        <w:spacing w:after="0" w:line="240" w:lineRule="auto"/>
      </w:pPr>
      <w:r>
        <w:continuationSeparator/>
      </w:r>
    </w:p>
  </w:footnote>
  <w:footnote w:id="1">
    <w:p w14:paraId="4E4003FB" w14:textId="3924EB3E" w:rsidR="00D70A5D" w:rsidRPr="00D70A5D" w:rsidRDefault="00D70A5D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D70A5D">
        <w:rPr>
          <w:lang w:val="pt-PT"/>
        </w:rPr>
        <w:t xml:space="preserve"> </w:t>
      </w:r>
      <w:r>
        <w:rPr>
          <w:lang w:val="pt-PT"/>
        </w:rPr>
        <w:t>Repare que estamos a falar de ficheiros que existem no sistema emulado, não aos ficheiros *.</w:t>
      </w:r>
      <w:proofErr w:type="spellStart"/>
      <w:r>
        <w:rPr>
          <w:lang w:val="pt-PT"/>
        </w:rPr>
        <w:t>startup</w:t>
      </w:r>
      <w:proofErr w:type="spellEnd"/>
      <w:r w:rsidR="00560B1C">
        <w:rPr>
          <w:lang w:val="pt-PT"/>
        </w:rPr>
        <w:t xml:space="preserve"> que fazem parte do </w:t>
      </w:r>
      <w:proofErr w:type="spellStart"/>
      <w:r w:rsidR="00560B1C">
        <w:rPr>
          <w:lang w:val="pt-PT"/>
        </w:rPr>
        <w:t>Kathará</w:t>
      </w:r>
      <w:proofErr w:type="spellEnd"/>
      <w:r w:rsidR="00560B1C">
        <w:rPr>
          <w:lang w:val="pt-PT"/>
        </w:rPr>
        <w:t>, não da rede que estamos a emular</w:t>
      </w:r>
      <w:r>
        <w:rPr>
          <w:lang w:val="pt-PT"/>
        </w:rPr>
        <w:t>.</w:t>
      </w:r>
    </w:p>
  </w:footnote>
  <w:footnote w:id="2">
    <w:p w14:paraId="0BA9409C" w14:textId="24C2EB8B" w:rsidR="00417056" w:rsidRPr="00417056" w:rsidRDefault="00417056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17056">
        <w:rPr>
          <w:lang w:val="pt-BR"/>
        </w:rPr>
        <w:t xml:space="preserve"> </w:t>
      </w:r>
      <w:r>
        <w:rPr>
          <w:lang w:val="pt-PT"/>
        </w:rPr>
        <w:t>Ou seja, não basta indicar apenas “</w:t>
      </w:r>
      <w:proofErr w:type="spellStart"/>
      <w:r>
        <w:rPr>
          <w:lang w:val="pt-PT"/>
        </w:rPr>
        <w:t>ping</w:t>
      </w:r>
      <w:proofErr w:type="spellEnd"/>
      <w:r>
        <w:rPr>
          <w:lang w:val="pt-PT"/>
        </w:rPr>
        <w:t>” ou “</w:t>
      </w:r>
      <w:proofErr w:type="spellStart"/>
      <w:r>
        <w:rPr>
          <w:lang w:val="pt-PT"/>
        </w:rPr>
        <w:t>nc</w:t>
      </w:r>
      <w:proofErr w:type="spellEnd"/>
      <w:r>
        <w:rPr>
          <w:lang w:val="pt-PT"/>
        </w:rPr>
        <w:t>”, mas a linha que contém o comando e que foi executada no terminal.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5FB"/>
    <w:multiLevelType w:val="multilevel"/>
    <w:tmpl w:val="47DE72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0927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833CDB"/>
    <w:multiLevelType w:val="hybridMultilevel"/>
    <w:tmpl w:val="DA4A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3696"/>
    <w:multiLevelType w:val="multilevel"/>
    <w:tmpl w:val="BD24A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1162"/>
    <w:multiLevelType w:val="multilevel"/>
    <w:tmpl w:val="D73CC6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184ECE"/>
    <w:multiLevelType w:val="hybridMultilevel"/>
    <w:tmpl w:val="D8724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D4D98"/>
    <w:multiLevelType w:val="hybridMultilevel"/>
    <w:tmpl w:val="F8D494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DD02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0D22B3"/>
    <w:multiLevelType w:val="multilevel"/>
    <w:tmpl w:val="D73CC6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015B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BB0A70"/>
    <w:multiLevelType w:val="hybridMultilevel"/>
    <w:tmpl w:val="5C08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05EE5"/>
    <w:multiLevelType w:val="multilevel"/>
    <w:tmpl w:val="A11AC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0A1A0D"/>
    <w:multiLevelType w:val="multilevel"/>
    <w:tmpl w:val="1AAEC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105E7"/>
    <w:multiLevelType w:val="hybridMultilevel"/>
    <w:tmpl w:val="1AA0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C7740"/>
    <w:multiLevelType w:val="hybridMultilevel"/>
    <w:tmpl w:val="307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F7FF8"/>
    <w:multiLevelType w:val="hybridMultilevel"/>
    <w:tmpl w:val="501E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45C"/>
    <w:multiLevelType w:val="multilevel"/>
    <w:tmpl w:val="6A1C1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74B2"/>
    <w:multiLevelType w:val="hybridMultilevel"/>
    <w:tmpl w:val="3060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E208B"/>
    <w:multiLevelType w:val="hybridMultilevel"/>
    <w:tmpl w:val="75BC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C4234"/>
    <w:multiLevelType w:val="multilevel"/>
    <w:tmpl w:val="D73CC6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D345BC"/>
    <w:multiLevelType w:val="multilevel"/>
    <w:tmpl w:val="1F2C45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2291338">
    <w:abstractNumId w:val="11"/>
  </w:num>
  <w:num w:numId="2" w16cid:durableId="1893806270">
    <w:abstractNumId w:val="3"/>
  </w:num>
  <w:num w:numId="3" w16cid:durableId="1188369016">
    <w:abstractNumId w:val="12"/>
  </w:num>
  <w:num w:numId="4" w16cid:durableId="1577133161">
    <w:abstractNumId w:val="16"/>
  </w:num>
  <w:num w:numId="5" w16cid:durableId="2143036226">
    <w:abstractNumId w:val="0"/>
  </w:num>
  <w:num w:numId="6" w16cid:durableId="741802196">
    <w:abstractNumId w:val="13"/>
  </w:num>
  <w:num w:numId="7" w16cid:durableId="379480885">
    <w:abstractNumId w:val="17"/>
  </w:num>
  <w:num w:numId="8" w16cid:durableId="819035297">
    <w:abstractNumId w:val="14"/>
  </w:num>
  <w:num w:numId="9" w16cid:durableId="1283803391">
    <w:abstractNumId w:val="2"/>
  </w:num>
  <w:num w:numId="10" w16cid:durableId="20206520">
    <w:abstractNumId w:val="10"/>
  </w:num>
  <w:num w:numId="11" w16cid:durableId="832529134">
    <w:abstractNumId w:val="18"/>
  </w:num>
  <w:num w:numId="12" w16cid:durableId="1065371603">
    <w:abstractNumId w:val="5"/>
  </w:num>
  <w:num w:numId="13" w16cid:durableId="67969779">
    <w:abstractNumId w:val="7"/>
  </w:num>
  <w:num w:numId="14" w16cid:durableId="932125221">
    <w:abstractNumId w:val="9"/>
  </w:num>
  <w:num w:numId="15" w16cid:durableId="1455102449">
    <w:abstractNumId w:val="15"/>
  </w:num>
  <w:num w:numId="16" w16cid:durableId="2042584540">
    <w:abstractNumId w:val="1"/>
  </w:num>
  <w:num w:numId="17" w16cid:durableId="308747001">
    <w:abstractNumId w:val="6"/>
  </w:num>
  <w:num w:numId="18" w16cid:durableId="227686833">
    <w:abstractNumId w:val="19"/>
  </w:num>
  <w:num w:numId="19" w16cid:durableId="1922371504">
    <w:abstractNumId w:val="20"/>
  </w:num>
  <w:num w:numId="20" w16cid:durableId="238373964">
    <w:abstractNumId w:val="4"/>
  </w:num>
  <w:num w:numId="21" w16cid:durableId="1706519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9D"/>
    <w:rsid w:val="000225AA"/>
    <w:rsid w:val="000907F9"/>
    <w:rsid w:val="000B59FD"/>
    <w:rsid w:val="000C32AE"/>
    <w:rsid w:val="000E509C"/>
    <w:rsid w:val="000E7035"/>
    <w:rsid w:val="000F469E"/>
    <w:rsid w:val="00100DA8"/>
    <w:rsid w:val="00160E7E"/>
    <w:rsid w:val="00174BDB"/>
    <w:rsid w:val="00187E7C"/>
    <w:rsid w:val="002046E3"/>
    <w:rsid w:val="0027592A"/>
    <w:rsid w:val="0028442F"/>
    <w:rsid w:val="0029388C"/>
    <w:rsid w:val="002B0593"/>
    <w:rsid w:val="002B3528"/>
    <w:rsid w:val="002F7FA5"/>
    <w:rsid w:val="00312495"/>
    <w:rsid w:val="00340C84"/>
    <w:rsid w:val="00380566"/>
    <w:rsid w:val="00385970"/>
    <w:rsid w:val="003A2E92"/>
    <w:rsid w:val="003F35D4"/>
    <w:rsid w:val="003F709F"/>
    <w:rsid w:val="0040631E"/>
    <w:rsid w:val="00410147"/>
    <w:rsid w:val="00417056"/>
    <w:rsid w:val="00433491"/>
    <w:rsid w:val="00437126"/>
    <w:rsid w:val="00441175"/>
    <w:rsid w:val="00441305"/>
    <w:rsid w:val="004635B9"/>
    <w:rsid w:val="004A1596"/>
    <w:rsid w:val="004A2B3E"/>
    <w:rsid w:val="004A5736"/>
    <w:rsid w:val="004D655A"/>
    <w:rsid w:val="00504496"/>
    <w:rsid w:val="00560B1C"/>
    <w:rsid w:val="00587F2C"/>
    <w:rsid w:val="005D03A6"/>
    <w:rsid w:val="00614F96"/>
    <w:rsid w:val="0064480A"/>
    <w:rsid w:val="00655B8F"/>
    <w:rsid w:val="006926C9"/>
    <w:rsid w:val="006931BA"/>
    <w:rsid w:val="006A4C9D"/>
    <w:rsid w:val="006C25C7"/>
    <w:rsid w:val="006F66BE"/>
    <w:rsid w:val="00731956"/>
    <w:rsid w:val="007513D7"/>
    <w:rsid w:val="00786F98"/>
    <w:rsid w:val="007C67B1"/>
    <w:rsid w:val="007C6F37"/>
    <w:rsid w:val="007C7284"/>
    <w:rsid w:val="007E59AD"/>
    <w:rsid w:val="00844434"/>
    <w:rsid w:val="008A776D"/>
    <w:rsid w:val="008D61E7"/>
    <w:rsid w:val="0094400F"/>
    <w:rsid w:val="00971A5B"/>
    <w:rsid w:val="00990B4F"/>
    <w:rsid w:val="009C2C7D"/>
    <w:rsid w:val="00A0047E"/>
    <w:rsid w:val="00A15968"/>
    <w:rsid w:val="00A20EF2"/>
    <w:rsid w:val="00A81BAA"/>
    <w:rsid w:val="00A96A62"/>
    <w:rsid w:val="00AA03DE"/>
    <w:rsid w:val="00AB1EB1"/>
    <w:rsid w:val="00AC4E22"/>
    <w:rsid w:val="00AD1E38"/>
    <w:rsid w:val="00AF230C"/>
    <w:rsid w:val="00B046BB"/>
    <w:rsid w:val="00B100AE"/>
    <w:rsid w:val="00B16778"/>
    <w:rsid w:val="00B17739"/>
    <w:rsid w:val="00B3618A"/>
    <w:rsid w:val="00B623E2"/>
    <w:rsid w:val="00BC0DD6"/>
    <w:rsid w:val="00C33CDD"/>
    <w:rsid w:val="00C90F8D"/>
    <w:rsid w:val="00C9138E"/>
    <w:rsid w:val="00C95BF6"/>
    <w:rsid w:val="00CB21F2"/>
    <w:rsid w:val="00CC520C"/>
    <w:rsid w:val="00CD5E57"/>
    <w:rsid w:val="00CE3707"/>
    <w:rsid w:val="00CF553C"/>
    <w:rsid w:val="00D70A5D"/>
    <w:rsid w:val="00D75180"/>
    <w:rsid w:val="00DC07B4"/>
    <w:rsid w:val="00DD74FA"/>
    <w:rsid w:val="00E46C0B"/>
    <w:rsid w:val="00E56D8B"/>
    <w:rsid w:val="00EC1925"/>
    <w:rsid w:val="00EF42A3"/>
    <w:rsid w:val="00F433DA"/>
    <w:rsid w:val="00F53AEB"/>
    <w:rsid w:val="00F645B6"/>
    <w:rsid w:val="00F72180"/>
    <w:rsid w:val="00F76427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8CDD"/>
  <w15:docId w15:val="{84B7164F-7D62-664B-92C0-839EEE6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8315E"/>
    <w:pPr>
      <w:suppressAutoHyphens/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qFormat/>
    <w:rsid w:val="007513D7"/>
    <w:pPr>
      <w:keepNext/>
      <w:suppressAutoHyphens w:val="0"/>
      <w:spacing w:before="600" w:after="240" w:line="280" w:lineRule="exact"/>
      <w:jc w:val="left"/>
      <w:outlineLvl w:val="0"/>
    </w:pPr>
    <w:rPr>
      <w:rFonts w:asciiTheme="majorHAnsi" w:eastAsia="Times New Roman" w:hAnsiTheme="majorHAnsi" w:cs="Arial"/>
      <w:b/>
      <w:bCs/>
      <w:color w:val="365F91" w:themeColor="accent1" w:themeShade="BF"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Ttulo2"/>
    <w:uiPriority w:val="9"/>
    <w:qFormat/>
    <w:rsid w:val="0040631E"/>
    <w:rPr>
      <w:rFonts w:eastAsiaTheme="minorEastAsia"/>
      <w:caps/>
      <w:color w:val="00000A"/>
      <w:spacing w:val="15"/>
      <w:sz w:val="22"/>
      <w:shd w:val="clear" w:color="auto" w:fill="DBE5F1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4B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Ttulo1"/>
    <w:uiPriority w:val="9"/>
    <w:qFormat/>
    <w:rsid w:val="002B0593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  <w:lang w:val="pt-PT"/>
    </w:rPr>
  </w:style>
  <w:style w:type="character" w:customStyle="1" w:styleId="TitleChar">
    <w:name w:val="Title Char"/>
    <w:basedOn w:val="DefaultParagraphFont"/>
    <w:link w:val="Ttulododocumento"/>
    <w:uiPriority w:val="10"/>
    <w:qFormat/>
    <w:rsid w:val="008D4B29"/>
    <w:rPr>
      <w:rFonts w:asciiTheme="majorHAnsi" w:eastAsiaTheme="majorEastAsia" w:hAnsiTheme="majorHAnsi" w:cstheme="majorBidi"/>
      <w:color w:val="17365D" w:themeColor="text2" w:themeShade="BF"/>
      <w:spacing w:val="5"/>
      <w:sz w:val="28"/>
      <w:szCs w:val="52"/>
      <w:lang w:val="pt-PT"/>
    </w:rPr>
  </w:style>
  <w:style w:type="character" w:customStyle="1" w:styleId="SubtitleChar">
    <w:name w:val="Subtitle Char"/>
    <w:basedOn w:val="DefaultParagraphFont"/>
    <w:link w:val="Subttulo"/>
    <w:uiPriority w:val="11"/>
    <w:qFormat/>
    <w:rsid w:val="008D4B29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LigaodeInternet">
    <w:name w:val="Ligação de Internet"/>
    <w:basedOn w:val="DefaultParagraphFont"/>
    <w:uiPriority w:val="99"/>
    <w:unhideWhenUsed/>
    <w:qFormat/>
    <w:rsid w:val="00ED6485"/>
    <w:rPr>
      <w:color w:val="0000FF" w:themeColor="hyperlink"/>
      <w:u w:val="single"/>
    </w:rPr>
  </w:style>
  <w:style w:type="character" w:customStyle="1" w:styleId="QuoteChar">
    <w:name w:val="Quote Char"/>
    <w:basedOn w:val="DefaultParagraphFont"/>
    <w:link w:val="Quote"/>
    <w:uiPriority w:val="29"/>
    <w:qFormat/>
    <w:rsid w:val="00BD6AD4"/>
    <w:rPr>
      <w:i/>
      <w:iCs/>
      <w:color w:val="000000" w:themeColor="tex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i w:val="0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1">
    <w:name w:val="Título 1"/>
    <w:basedOn w:val="Normal"/>
    <w:next w:val="Normal"/>
    <w:link w:val="Heading1Char"/>
    <w:uiPriority w:val="9"/>
    <w:qFormat/>
    <w:rsid w:val="002B059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  <w:lang w:val="pt-PT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40631E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360" w:after="240"/>
      <w:outlineLvl w:val="1"/>
    </w:pPr>
    <w:rPr>
      <w:rFonts w:eastAsiaTheme="minorEastAsia"/>
      <w:caps/>
      <w:spacing w:val="15"/>
      <w:lang w:bidi="en-US"/>
    </w:rPr>
  </w:style>
  <w:style w:type="paragraph" w:customStyle="1" w:styleId="Ttulo3">
    <w:name w:val="Título 3"/>
    <w:qFormat/>
    <w:pPr>
      <w:widowControl w:val="0"/>
    </w:pPr>
    <w:rPr>
      <w:sz w:val="22"/>
    </w:rPr>
  </w:style>
  <w:style w:type="paragraph" w:customStyle="1" w:styleId="Ttulo">
    <w:name w:val="Títul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">
    <w:name w:val="Lista"/>
    <w:basedOn w:val="Corpodotexto"/>
    <w:qFormat/>
    <w:rPr>
      <w:rFonts w:cs="FreeSans"/>
    </w:rPr>
  </w:style>
  <w:style w:type="paragraph" w:customStyle="1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4B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link w:val="TitleChar"/>
    <w:uiPriority w:val="10"/>
    <w:qFormat/>
    <w:rsid w:val="008D4B2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sz w:val="28"/>
      <w:szCs w:val="52"/>
      <w:lang w:val="pt-PT"/>
    </w:rPr>
  </w:style>
  <w:style w:type="paragraph" w:customStyle="1" w:styleId="Subttulo">
    <w:name w:val="Subtítulo"/>
    <w:basedOn w:val="Normal"/>
    <w:next w:val="Normal"/>
    <w:link w:val="SubtitleChar"/>
    <w:uiPriority w:val="11"/>
    <w:qFormat/>
    <w:rsid w:val="008D4B29"/>
    <w:p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A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AD4"/>
    <w:rPr>
      <w:i/>
      <w:iCs/>
      <w:color w:val="000000" w:themeColor="text1"/>
    </w:rPr>
  </w:style>
  <w:style w:type="paragraph" w:customStyle="1" w:styleId="Citaes">
    <w:name w:val="Citações"/>
    <w:basedOn w:val="Normal"/>
    <w:qFormat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4FA"/>
    <w:rPr>
      <w:b/>
      <w:bCs/>
      <w:color w:val="00000A"/>
      <w:szCs w:val="20"/>
    </w:rPr>
  </w:style>
  <w:style w:type="character" w:customStyle="1" w:styleId="Heading1Char1">
    <w:name w:val="Heading 1 Char1"/>
    <w:basedOn w:val="DefaultParagraphFont"/>
    <w:link w:val="Heading1"/>
    <w:rsid w:val="007513D7"/>
    <w:rPr>
      <w:rFonts w:asciiTheme="majorHAnsi" w:eastAsia="Times New Roman" w:hAnsiTheme="majorHAnsi" w:cs="Arial"/>
      <w:b/>
      <w:bCs/>
      <w:color w:val="365F91" w:themeColor="accent1" w:themeShade="BF"/>
      <w:kern w:val="32"/>
      <w:sz w:val="24"/>
      <w:szCs w:val="32"/>
    </w:rPr>
  </w:style>
  <w:style w:type="character" w:styleId="Hyperlink">
    <w:name w:val="Hyperlink"/>
    <w:basedOn w:val="DefaultParagraphFont"/>
    <w:rsid w:val="002B0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91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38E"/>
    <w:rPr>
      <w:color w:val="800080" w:themeColor="followedHyperlink"/>
      <w:u w:val="single"/>
    </w:rPr>
  </w:style>
  <w:style w:type="table" w:styleId="TableGrid">
    <w:name w:val="Table Grid"/>
    <w:basedOn w:val="TableNormal"/>
    <w:rsid w:val="00EC1925"/>
    <w:pPr>
      <w:spacing w:after="120"/>
    </w:pPr>
    <w:rPr>
      <w:rFonts w:ascii="Times New Roman" w:eastAsia="Times New Roman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A0047E"/>
    <w:pPr>
      <w:spacing w:before="120" w:after="1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170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056"/>
    <w:rPr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0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</dc:creator>
  <dc:description/>
  <cp:lastModifiedBy>Miguel Nuno Dias Alves Pupo Correia</cp:lastModifiedBy>
  <cp:revision>21</cp:revision>
  <cp:lastPrinted>2018-02-19T15:52:00Z</cp:lastPrinted>
  <dcterms:created xsi:type="dcterms:W3CDTF">2022-04-26T10:07:00Z</dcterms:created>
  <dcterms:modified xsi:type="dcterms:W3CDTF">2025-04-26T19:11:00Z</dcterms:modified>
  <dc:language>pt-PT</dc:language>
</cp:coreProperties>
</file>