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7B2A" w14:textId="77777777" w:rsidR="00A75AB2" w:rsidRDefault="00000000">
      <w:pPr>
        <w:ind w:left="480"/>
        <w:jc w:val="center"/>
        <w:rPr>
          <w:rFonts w:ascii="宋体" w:hAnsi="宋体" w:hint="eastAsia"/>
          <w:b/>
          <w:sz w:val="52"/>
          <w:szCs w:val="52"/>
        </w:rPr>
      </w:pPr>
      <w:r>
        <w:rPr>
          <w:rFonts w:ascii="宋体" w:hAnsi="宋体" w:hint="eastAsia"/>
          <w:b/>
          <w:sz w:val="52"/>
          <w:szCs w:val="52"/>
        </w:rPr>
        <w:t>武汉大学</w:t>
      </w:r>
    </w:p>
    <w:p w14:paraId="115FCC88" w14:textId="77777777" w:rsidR="00A75AB2" w:rsidRDefault="00000000">
      <w:pPr>
        <w:ind w:left="480"/>
        <w:jc w:val="center"/>
        <w:rPr>
          <w:rFonts w:ascii="楷体_GB2312" w:eastAsia="楷体_GB2312" w:hAnsi="宋体" w:hint="eastAsia"/>
          <w:szCs w:val="21"/>
        </w:rPr>
      </w:pPr>
      <w:r>
        <w:rPr>
          <w:rFonts w:ascii="宋体" w:hAnsi="宋体" w:hint="eastAsia"/>
          <w:b/>
          <w:sz w:val="52"/>
          <w:szCs w:val="52"/>
        </w:rPr>
        <w:t>智能邮件管家系统实验报告</w:t>
      </w:r>
    </w:p>
    <w:p w14:paraId="233641D1" w14:textId="77777777" w:rsidR="00A75AB2" w:rsidRDefault="00A75AB2">
      <w:pPr>
        <w:ind w:left="480"/>
        <w:jc w:val="center"/>
        <w:rPr>
          <w:rFonts w:ascii="宋体" w:hAnsi="宋体" w:hint="eastAsia"/>
          <w:szCs w:val="21"/>
        </w:rPr>
      </w:pPr>
    </w:p>
    <w:p w14:paraId="7387C28B" w14:textId="77777777" w:rsidR="00A75AB2" w:rsidRDefault="00A75AB2">
      <w:pPr>
        <w:spacing w:line="640" w:lineRule="exact"/>
        <w:jc w:val="center"/>
        <w:rPr>
          <w:rFonts w:ascii="黑体" w:eastAsia="黑体"/>
          <w:b/>
          <w:sz w:val="44"/>
          <w:szCs w:val="44"/>
        </w:rPr>
      </w:pPr>
    </w:p>
    <w:p w14:paraId="3A3F439C" w14:textId="77777777" w:rsidR="00A75AB2" w:rsidRDefault="00A75AB2">
      <w:pPr>
        <w:jc w:val="center"/>
        <w:rPr>
          <w:rFonts w:ascii="宋体" w:hAnsi="宋体" w:hint="eastAsia"/>
          <w:szCs w:val="21"/>
        </w:rPr>
      </w:pPr>
    </w:p>
    <w:p w14:paraId="28118DEB" w14:textId="77777777" w:rsidR="00A75AB2" w:rsidRDefault="00A75AB2">
      <w:pPr>
        <w:ind w:left="480"/>
        <w:jc w:val="center"/>
        <w:rPr>
          <w:rFonts w:ascii="宋体" w:hAnsi="宋体" w:hint="eastAsia"/>
          <w:szCs w:val="21"/>
        </w:rPr>
      </w:pPr>
    </w:p>
    <w:p w14:paraId="447E2678" w14:textId="77777777" w:rsidR="00A75AB2" w:rsidRDefault="00A75AB2">
      <w:pPr>
        <w:rPr>
          <w:szCs w:val="21"/>
        </w:rPr>
      </w:pPr>
    </w:p>
    <w:p w14:paraId="3696A8FA" w14:textId="77777777" w:rsidR="00A75AB2" w:rsidRDefault="00000000">
      <w:pPr>
        <w:spacing w:line="480" w:lineRule="auto"/>
        <w:ind w:firstLineChars="600" w:firstLine="1800"/>
        <w:rPr>
          <w:rFonts w:ascii="宋体" w:hAnsi="宋体" w:hint="eastAsia"/>
          <w:sz w:val="30"/>
          <w:szCs w:val="30"/>
        </w:rPr>
      </w:pPr>
      <w:r>
        <w:rPr>
          <w:rFonts w:ascii="宋体" w:hAnsi="宋体" w:hint="eastAsia"/>
          <w:sz w:val="30"/>
          <w:szCs w:val="30"/>
        </w:rPr>
        <w:t>专 业 名 称   ：计算机科学与技术</w:t>
      </w:r>
    </w:p>
    <w:p w14:paraId="4CDD616D" w14:textId="77777777" w:rsidR="00A75AB2" w:rsidRDefault="00000000">
      <w:pPr>
        <w:spacing w:line="480" w:lineRule="auto"/>
        <w:ind w:firstLineChars="600" w:firstLine="1800"/>
        <w:rPr>
          <w:rFonts w:ascii="宋体" w:hAnsi="宋体" w:hint="eastAsia"/>
          <w:sz w:val="30"/>
          <w:szCs w:val="30"/>
        </w:rPr>
      </w:pPr>
      <w:r>
        <w:rPr>
          <w:rFonts w:ascii="宋体" w:hAnsi="宋体" w:hint="eastAsia"/>
          <w:sz w:val="30"/>
          <w:szCs w:val="30"/>
        </w:rPr>
        <w:t>课 程 名 称   ：计算机综合项目实践</w:t>
      </w:r>
    </w:p>
    <w:p w14:paraId="63EF6DEF" w14:textId="718450B1" w:rsidR="00A75AB2" w:rsidRDefault="00000000">
      <w:pPr>
        <w:spacing w:line="480" w:lineRule="auto"/>
        <w:ind w:firstLineChars="600" w:firstLine="1800"/>
        <w:rPr>
          <w:rFonts w:ascii="宋体" w:hAnsi="宋体" w:hint="eastAsia"/>
          <w:sz w:val="24"/>
        </w:rPr>
      </w:pPr>
      <w:r>
        <w:rPr>
          <w:rFonts w:ascii="宋体" w:hAnsi="宋体" w:hint="eastAsia"/>
          <w:sz w:val="30"/>
          <w:szCs w:val="30"/>
        </w:rPr>
        <w:t xml:space="preserve">指 导 教 师 </w:t>
      </w:r>
      <w:r w:rsidR="002C0D90">
        <w:rPr>
          <w:rFonts w:ascii="宋体" w:hAnsi="宋体" w:hint="eastAsia"/>
          <w:sz w:val="30"/>
          <w:szCs w:val="30"/>
        </w:rPr>
        <w:t xml:space="preserve">  </w:t>
      </w:r>
      <w:r>
        <w:rPr>
          <w:rFonts w:ascii="宋体" w:hAnsi="宋体" w:hint="eastAsia"/>
          <w:sz w:val="30"/>
          <w:szCs w:val="30"/>
        </w:rPr>
        <w:t>：</w:t>
      </w:r>
      <w:r w:rsidR="002C0D90">
        <w:rPr>
          <w:rFonts w:ascii="宋体" w:hAnsi="宋体" w:hint="eastAsia"/>
          <w:sz w:val="30"/>
          <w:szCs w:val="30"/>
        </w:rPr>
        <w:t>刘敏忠</w:t>
      </w:r>
    </w:p>
    <w:p w14:paraId="735953C5" w14:textId="77777777" w:rsidR="00A75AB2" w:rsidRDefault="00000000">
      <w:pPr>
        <w:spacing w:line="480" w:lineRule="auto"/>
        <w:ind w:firstLineChars="600" w:firstLine="1800"/>
        <w:rPr>
          <w:rFonts w:ascii="宋体" w:hAnsi="宋体" w:hint="eastAsia"/>
          <w:sz w:val="30"/>
          <w:szCs w:val="30"/>
        </w:rPr>
      </w:pPr>
      <w:r>
        <w:rPr>
          <w:rFonts w:ascii="宋体" w:hAnsi="宋体" w:hint="eastAsia"/>
          <w:sz w:val="30"/>
          <w:szCs w:val="30"/>
        </w:rPr>
        <w:t>学 生 学 号   ：</w:t>
      </w:r>
    </w:p>
    <w:p w14:paraId="44EFA6A0" w14:textId="77777777" w:rsidR="00A75AB2" w:rsidRDefault="00000000">
      <w:pPr>
        <w:spacing w:line="480" w:lineRule="auto"/>
        <w:ind w:firstLineChars="600" w:firstLine="1800"/>
        <w:rPr>
          <w:rFonts w:ascii="宋体" w:hAnsi="宋体" w:hint="eastAsia"/>
          <w:sz w:val="30"/>
          <w:szCs w:val="30"/>
        </w:rPr>
      </w:pPr>
      <w:r>
        <w:rPr>
          <w:rFonts w:ascii="宋体" w:hAnsi="宋体" w:hint="eastAsia"/>
          <w:sz w:val="30"/>
          <w:szCs w:val="30"/>
        </w:rPr>
        <w:t>学 生 姓 名   ：吕玥  董一鸣</w:t>
      </w:r>
    </w:p>
    <w:p w14:paraId="38D81DEB" w14:textId="77777777" w:rsidR="00A75AB2" w:rsidRDefault="00000000">
      <w:pPr>
        <w:spacing w:line="480" w:lineRule="auto"/>
        <w:ind w:leftChars="229" w:left="481" w:firstLineChars="1200" w:firstLine="2880"/>
        <w:rPr>
          <w:sz w:val="24"/>
        </w:rPr>
      </w:pPr>
      <w:r>
        <w:rPr>
          <w:rFonts w:hint="eastAsia"/>
          <w:sz w:val="24"/>
        </w:rPr>
        <w:t xml:space="preserve">          </w:t>
      </w:r>
    </w:p>
    <w:p w14:paraId="56009963" w14:textId="77777777" w:rsidR="00A75AB2" w:rsidRDefault="00A75AB2">
      <w:pPr>
        <w:ind w:left="480"/>
        <w:jc w:val="center"/>
        <w:rPr>
          <w:szCs w:val="21"/>
        </w:rPr>
      </w:pPr>
    </w:p>
    <w:p w14:paraId="70093CB6" w14:textId="77777777" w:rsidR="00A75AB2" w:rsidRDefault="00000000">
      <w:pPr>
        <w:ind w:left="480"/>
        <w:jc w:val="center"/>
        <w:rPr>
          <w:sz w:val="28"/>
          <w:szCs w:val="28"/>
        </w:rPr>
      </w:pPr>
      <w:r>
        <w:rPr>
          <w:rFonts w:hint="eastAsia"/>
          <w:sz w:val="28"/>
          <w:szCs w:val="28"/>
        </w:rPr>
        <w:t xml:space="preserve">   </w:t>
      </w:r>
    </w:p>
    <w:p w14:paraId="2D6AF27A" w14:textId="77777777" w:rsidR="00A75AB2" w:rsidRDefault="00A75AB2">
      <w:pPr>
        <w:ind w:left="480"/>
        <w:jc w:val="center"/>
        <w:rPr>
          <w:sz w:val="28"/>
          <w:szCs w:val="28"/>
        </w:rPr>
      </w:pPr>
    </w:p>
    <w:p w14:paraId="7AE4FC92" w14:textId="77777777" w:rsidR="00A75AB2" w:rsidRDefault="00A75AB2">
      <w:pPr>
        <w:ind w:left="480"/>
        <w:jc w:val="center"/>
        <w:rPr>
          <w:sz w:val="28"/>
          <w:szCs w:val="28"/>
        </w:rPr>
      </w:pPr>
    </w:p>
    <w:p w14:paraId="3DBA6D77" w14:textId="77777777" w:rsidR="00A75AB2" w:rsidRDefault="00000000">
      <w:pPr>
        <w:ind w:left="480"/>
        <w:jc w:val="center"/>
        <w:rPr>
          <w:rFonts w:ascii="宋体" w:hAnsi="宋体" w:hint="eastAsia"/>
          <w:sz w:val="36"/>
          <w:szCs w:val="36"/>
        </w:rPr>
      </w:pPr>
      <w:r>
        <w:rPr>
          <w:rFonts w:hint="eastAsia"/>
          <w:sz w:val="28"/>
          <w:szCs w:val="28"/>
        </w:rPr>
        <w:t>二○二六年六月</w:t>
      </w:r>
    </w:p>
    <w:p w14:paraId="340654F5" w14:textId="77777777" w:rsidR="00A75AB2" w:rsidRDefault="00000000">
      <w:pPr>
        <w:spacing w:line="460" w:lineRule="exact"/>
        <w:rPr>
          <w:rFonts w:ascii="宋体" w:hAnsi="宋体" w:hint="eastAsia"/>
          <w:szCs w:val="21"/>
        </w:rPr>
      </w:pPr>
      <w:r>
        <w:rPr>
          <w:sz w:val="24"/>
        </w:rPr>
        <w:br w:type="page"/>
      </w:r>
      <w:r>
        <w:rPr>
          <w:rFonts w:ascii="宋体" w:hAnsi="宋体" w:hint="eastAsia"/>
          <w:szCs w:val="21"/>
        </w:rPr>
        <w:lastRenderedPageBreak/>
        <w:t xml:space="preserve"> </w:t>
      </w:r>
    </w:p>
    <w:p w14:paraId="71F615F7" w14:textId="77777777" w:rsidR="00A75AB2" w:rsidRDefault="00000000">
      <w:pPr>
        <w:spacing w:line="440" w:lineRule="exact"/>
        <w:ind w:firstLineChars="700" w:firstLine="3092"/>
        <w:rPr>
          <w:rFonts w:ascii="宋体" w:hAnsi="宋体" w:hint="eastAsia"/>
          <w:b/>
          <w:sz w:val="44"/>
          <w:szCs w:val="44"/>
        </w:rPr>
      </w:pPr>
      <w:r>
        <w:rPr>
          <w:rFonts w:ascii="宋体" w:hAnsi="宋体" w:hint="eastAsia"/>
          <w:b/>
          <w:sz w:val="44"/>
          <w:szCs w:val="44"/>
        </w:rPr>
        <w:t>郑 重 声 明</w:t>
      </w:r>
    </w:p>
    <w:p w14:paraId="08B59234" w14:textId="77777777" w:rsidR="00A75AB2" w:rsidRDefault="00000000">
      <w:pPr>
        <w:spacing w:line="460" w:lineRule="exact"/>
        <w:ind w:firstLineChars="200" w:firstLine="560"/>
        <w:jc w:val="left"/>
        <w:rPr>
          <w:rFonts w:ascii="宋体" w:hAnsi="宋体" w:hint="eastAsia"/>
          <w:sz w:val="28"/>
          <w:szCs w:val="28"/>
        </w:rPr>
      </w:pPr>
      <w:r>
        <w:rPr>
          <w:rFonts w:ascii="宋体" w:hAnsi="宋体" w:hint="eastAsia"/>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38B696E7" w14:textId="77777777" w:rsidR="00A75AB2" w:rsidRDefault="00A75AB2">
      <w:pPr>
        <w:spacing w:line="440" w:lineRule="exact"/>
        <w:ind w:firstLine="720"/>
        <w:jc w:val="left"/>
        <w:rPr>
          <w:rFonts w:ascii="宋体" w:hAnsi="宋体" w:hint="eastAsia"/>
          <w:sz w:val="28"/>
          <w:szCs w:val="28"/>
        </w:rPr>
      </w:pPr>
    </w:p>
    <w:p w14:paraId="4FC7F6BB" w14:textId="77777777" w:rsidR="00A75AB2" w:rsidRDefault="00A75AB2">
      <w:pPr>
        <w:spacing w:line="440" w:lineRule="exact"/>
        <w:ind w:firstLine="720"/>
        <w:jc w:val="left"/>
        <w:rPr>
          <w:rFonts w:ascii="宋体" w:hAnsi="宋体" w:hint="eastAsia"/>
          <w:sz w:val="28"/>
          <w:szCs w:val="28"/>
        </w:rPr>
      </w:pPr>
    </w:p>
    <w:p w14:paraId="45514378" w14:textId="77777777" w:rsidR="00A75AB2" w:rsidRDefault="00A75AB2">
      <w:pPr>
        <w:spacing w:line="440" w:lineRule="exact"/>
        <w:ind w:firstLine="720"/>
        <w:jc w:val="left"/>
        <w:rPr>
          <w:rFonts w:ascii="宋体" w:hAnsi="宋体" w:hint="eastAsia"/>
          <w:sz w:val="28"/>
          <w:szCs w:val="28"/>
        </w:rPr>
      </w:pPr>
    </w:p>
    <w:p w14:paraId="59961CC6" w14:textId="77777777" w:rsidR="00A75AB2" w:rsidRDefault="00A75AB2">
      <w:pPr>
        <w:spacing w:line="440" w:lineRule="exact"/>
        <w:ind w:firstLine="720"/>
        <w:jc w:val="left"/>
        <w:rPr>
          <w:rFonts w:ascii="宋体" w:hAnsi="宋体" w:hint="eastAsia"/>
          <w:sz w:val="28"/>
          <w:szCs w:val="28"/>
        </w:rPr>
      </w:pPr>
    </w:p>
    <w:p w14:paraId="6EDAAB06" w14:textId="77777777" w:rsidR="00A75AB2" w:rsidRDefault="00A75AB2">
      <w:pPr>
        <w:spacing w:line="440" w:lineRule="exact"/>
        <w:ind w:firstLine="720"/>
        <w:jc w:val="left"/>
        <w:rPr>
          <w:rFonts w:ascii="宋体" w:hAnsi="宋体" w:hint="eastAsia"/>
          <w:sz w:val="28"/>
          <w:szCs w:val="28"/>
        </w:rPr>
      </w:pPr>
    </w:p>
    <w:p w14:paraId="55DFEFE0" w14:textId="77777777" w:rsidR="00A75AB2" w:rsidRDefault="00A75AB2">
      <w:pPr>
        <w:spacing w:line="440" w:lineRule="exact"/>
        <w:ind w:firstLine="720"/>
        <w:jc w:val="left"/>
        <w:rPr>
          <w:rFonts w:ascii="宋体" w:hAnsi="宋体" w:hint="eastAsia"/>
          <w:sz w:val="28"/>
          <w:szCs w:val="28"/>
        </w:rPr>
      </w:pPr>
    </w:p>
    <w:p w14:paraId="0B025765" w14:textId="77777777" w:rsidR="00A75AB2" w:rsidRDefault="00A75AB2">
      <w:pPr>
        <w:spacing w:line="440" w:lineRule="exact"/>
        <w:ind w:firstLine="720"/>
        <w:jc w:val="left"/>
        <w:rPr>
          <w:rFonts w:ascii="宋体" w:hAnsi="宋体" w:hint="eastAsia"/>
          <w:sz w:val="28"/>
          <w:szCs w:val="28"/>
        </w:rPr>
      </w:pPr>
    </w:p>
    <w:p w14:paraId="73DF6A32" w14:textId="77777777" w:rsidR="00A75AB2" w:rsidRDefault="00A75AB2">
      <w:pPr>
        <w:spacing w:line="440" w:lineRule="exact"/>
        <w:ind w:firstLine="720"/>
        <w:jc w:val="left"/>
        <w:rPr>
          <w:rFonts w:ascii="宋体" w:hAnsi="宋体" w:hint="eastAsia"/>
          <w:sz w:val="28"/>
          <w:szCs w:val="28"/>
        </w:rPr>
      </w:pPr>
    </w:p>
    <w:p w14:paraId="5CF9FC52" w14:textId="77777777" w:rsidR="00A75AB2" w:rsidRDefault="00A75AB2">
      <w:pPr>
        <w:spacing w:line="440" w:lineRule="exact"/>
        <w:ind w:firstLine="720"/>
        <w:jc w:val="left"/>
        <w:rPr>
          <w:rFonts w:ascii="宋体" w:hAnsi="宋体" w:hint="eastAsia"/>
          <w:sz w:val="28"/>
          <w:szCs w:val="28"/>
        </w:rPr>
      </w:pPr>
    </w:p>
    <w:p w14:paraId="7D51AEE0" w14:textId="77777777" w:rsidR="00A75AB2" w:rsidRDefault="00A75AB2">
      <w:pPr>
        <w:spacing w:line="440" w:lineRule="exact"/>
        <w:ind w:firstLine="720"/>
        <w:jc w:val="left"/>
        <w:rPr>
          <w:rFonts w:ascii="宋体" w:hAnsi="宋体" w:hint="eastAsia"/>
          <w:sz w:val="28"/>
          <w:szCs w:val="28"/>
        </w:rPr>
      </w:pPr>
    </w:p>
    <w:p w14:paraId="41AEC674" w14:textId="77777777" w:rsidR="00A75AB2" w:rsidRDefault="00A75AB2">
      <w:pPr>
        <w:spacing w:line="440" w:lineRule="exact"/>
        <w:ind w:firstLine="720"/>
        <w:jc w:val="left"/>
        <w:rPr>
          <w:rFonts w:ascii="宋体" w:hAnsi="宋体" w:hint="eastAsia"/>
          <w:sz w:val="28"/>
          <w:szCs w:val="28"/>
        </w:rPr>
      </w:pPr>
    </w:p>
    <w:p w14:paraId="69002C60" w14:textId="77777777" w:rsidR="00A75AB2" w:rsidRDefault="00A75AB2">
      <w:pPr>
        <w:spacing w:line="440" w:lineRule="exact"/>
        <w:ind w:firstLine="720"/>
        <w:jc w:val="left"/>
        <w:rPr>
          <w:rFonts w:ascii="宋体" w:hAnsi="宋体" w:hint="eastAsia"/>
          <w:sz w:val="28"/>
          <w:szCs w:val="28"/>
        </w:rPr>
      </w:pPr>
    </w:p>
    <w:p w14:paraId="46B34FB8" w14:textId="77777777" w:rsidR="00A75AB2" w:rsidRDefault="00A75AB2">
      <w:pPr>
        <w:spacing w:line="440" w:lineRule="exact"/>
        <w:ind w:firstLine="720"/>
        <w:jc w:val="left"/>
        <w:rPr>
          <w:rFonts w:ascii="宋体" w:hAnsi="宋体" w:hint="eastAsia"/>
          <w:sz w:val="28"/>
          <w:szCs w:val="28"/>
        </w:rPr>
      </w:pPr>
    </w:p>
    <w:p w14:paraId="68060E72" w14:textId="77777777" w:rsidR="00A75AB2" w:rsidRDefault="00A75AB2">
      <w:pPr>
        <w:spacing w:line="440" w:lineRule="exact"/>
        <w:ind w:firstLine="720"/>
        <w:jc w:val="left"/>
        <w:rPr>
          <w:rFonts w:ascii="宋体" w:hAnsi="宋体" w:hint="eastAsia"/>
          <w:sz w:val="28"/>
          <w:szCs w:val="28"/>
        </w:rPr>
      </w:pPr>
    </w:p>
    <w:p w14:paraId="4B652BFE" w14:textId="77777777" w:rsidR="00A75AB2" w:rsidRDefault="00A75AB2">
      <w:pPr>
        <w:spacing w:line="440" w:lineRule="exact"/>
        <w:ind w:firstLine="720"/>
        <w:jc w:val="left"/>
        <w:rPr>
          <w:rFonts w:ascii="宋体" w:hAnsi="宋体" w:hint="eastAsia"/>
          <w:sz w:val="28"/>
          <w:szCs w:val="28"/>
        </w:rPr>
      </w:pPr>
    </w:p>
    <w:p w14:paraId="03557D6D" w14:textId="77777777" w:rsidR="00A75AB2" w:rsidRDefault="00A75AB2">
      <w:pPr>
        <w:spacing w:line="440" w:lineRule="exact"/>
        <w:ind w:firstLine="720"/>
        <w:jc w:val="left"/>
        <w:rPr>
          <w:rFonts w:ascii="宋体" w:hAnsi="宋体" w:hint="eastAsia"/>
          <w:sz w:val="28"/>
          <w:szCs w:val="28"/>
        </w:rPr>
      </w:pPr>
    </w:p>
    <w:p w14:paraId="01B98363" w14:textId="77777777" w:rsidR="00A75AB2" w:rsidRDefault="00A75AB2">
      <w:pPr>
        <w:spacing w:line="440" w:lineRule="exact"/>
        <w:ind w:firstLine="720"/>
        <w:jc w:val="left"/>
        <w:rPr>
          <w:rFonts w:ascii="宋体" w:hAnsi="宋体" w:hint="eastAsia"/>
          <w:sz w:val="28"/>
          <w:szCs w:val="28"/>
        </w:rPr>
      </w:pPr>
    </w:p>
    <w:p w14:paraId="44F216B3" w14:textId="77777777" w:rsidR="00A75AB2" w:rsidRDefault="00A75AB2">
      <w:pPr>
        <w:spacing w:line="440" w:lineRule="exact"/>
        <w:ind w:firstLine="720"/>
        <w:jc w:val="left"/>
        <w:rPr>
          <w:rFonts w:ascii="宋体" w:hAnsi="宋体" w:hint="eastAsia"/>
          <w:sz w:val="28"/>
          <w:szCs w:val="28"/>
        </w:rPr>
      </w:pPr>
    </w:p>
    <w:p w14:paraId="165DB18A" w14:textId="77777777" w:rsidR="00A75AB2" w:rsidRDefault="00A75AB2">
      <w:pPr>
        <w:spacing w:line="440" w:lineRule="exact"/>
        <w:ind w:firstLine="720"/>
        <w:jc w:val="left"/>
        <w:rPr>
          <w:rFonts w:ascii="宋体" w:hAnsi="宋体" w:hint="eastAsia"/>
          <w:sz w:val="28"/>
          <w:szCs w:val="28"/>
        </w:rPr>
      </w:pPr>
    </w:p>
    <w:p w14:paraId="2370C3D1" w14:textId="77777777" w:rsidR="00A75AB2" w:rsidRDefault="00A75AB2">
      <w:pPr>
        <w:spacing w:line="440" w:lineRule="exact"/>
        <w:ind w:firstLine="720"/>
        <w:jc w:val="left"/>
        <w:rPr>
          <w:rFonts w:ascii="宋体" w:hAnsi="宋体" w:hint="eastAsia"/>
          <w:sz w:val="28"/>
          <w:szCs w:val="28"/>
        </w:rPr>
      </w:pPr>
    </w:p>
    <w:p w14:paraId="3814E3BF" w14:textId="77777777" w:rsidR="00A75AB2" w:rsidRDefault="00A75AB2">
      <w:pPr>
        <w:spacing w:line="440" w:lineRule="exact"/>
        <w:ind w:firstLine="720"/>
        <w:jc w:val="left"/>
        <w:rPr>
          <w:rFonts w:ascii="宋体" w:hAnsi="宋体" w:hint="eastAsia"/>
          <w:sz w:val="28"/>
          <w:szCs w:val="28"/>
        </w:rPr>
      </w:pPr>
    </w:p>
    <w:p w14:paraId="1471E06B" w14:textId="2A87BF05" w:rsidR="00A75AB2" w:rsidRDefault="00000000">
      <w:pPr>
        <w:spacing w:line="440" w:lineRule="exact"/>
        <w:ind w:firstLine="720"/>
        <w:jc w:val="left"/>
        <w:rPr>
          <w:rFonts w:ascii="宋体" w:hAnsi="宋体" w:hint="eastAsia"/>
          <w:sz w:val="28"/>
          <w:szCs w:val="28"/>
        </w:rPr>
      </w:pPr>
      <w:r>
        <w:rPr>
          <w:rFonts w:ascii="宋体" w:hAnsi="宋体" w:hint="eastAsia"/>
          <w:sz w:val="28"/>
          <w:szCs w:val="28"/>
        </w:rPr>
        <w:t xml:space="preserve">本人签名：  </w:t>
      </w:r>
      <w:r w:rsidR="003D365E">
        <w:rPr>
          <w:noProof/>
        </w:rPr>
        <w:drawing>
          <wp:inline distT="0" distB="0" distL="0" distR="0" wp14:anchorId="3BE81F29" wp14:editId="34B7DB63">
            <wp:extent cx="552225" cy="241396"/>
            <wp:effectExtent l="0" t="0" r="635" b="6350"/>
            <wp:docPr id="1170345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58" cy="249847"/>
                    </a:xfrm>
                    <a:prstGeom prst="rect">
                      <a:avLst/>
                    </a:prstGeom>
                    <a:noFill/>
                    <a:ln>
                      <a:noFill/>
                    </a:ln>
                  </pic:spPr>
                </pic:pic>
              </a:graphicData>
            </a:graphic>
          </wp:inline>
        </w:drawing>
      </w:r>
      <w:r>
        <w:rPr>
          <w:rFonts w:ascii="宋体" w:hAnsi="宋体" w:hint="eastAsia"/>
          <w:sz w:val="28"/>
          <w:szCs w:val="28"/>
        </w:rPr>
        <w:t xml:space="preserve">              日期：2026年6月6日</w:t>
      </w:r>
    </w:p>
    <w:p w14:paraId="6FBB2E07" w14:textId="77777777" w:rsidR="00A75AB2" w:rsidRDefault="00A75AB2"/>
    <w:p w14:paraId="7AE1B57B" w14:textId="77777777" w:rsidR="00A75AB2" w:rsidRPr="003D365E" w:rsidRDefault="00A75AB2">
      <w:pPr>
        <w:rPr>
          <w:sz w:val="24"/>
        </w:rPr>
      </w:pPr>
    </w:p>
    <w:p w14:paraId="3FFC2219" w14:textId="77777777" w:rsidR="00A75AB2" w:rsidRDefault="00A75AB2">
      <w:pPr>
        <w:rPr>
          <w:sz w:val="24"/>
        </w:rPr>
      </w:pPr>
    </w:p>
    <w:sdt>
      <w:sdtPr>
        <w:rPr>
          <w:rFonts w:ascii="Times New Roman" w:eastAsia="宋体" w:hAnsi="Times New Roman" w:cs="Times New Roman"/>
          <w:color w:val="auto"/>
          <w:kern w:val="2"/>
          <w:sz w:val="21"/>
          <w:szCs w:val="24"/>
          <w:lang w:val="zh-CN"/>
        </w:rPr>
        <w:id w:val="-1560557816"/>
        <w:docPartObj>
          <w:docPartGallery w:val="Table of Contents"/>
          <w:docPartUnique/>
        </w:docPartObj>
      </w:sdtPr>
      <w:sdtEndPr>
        <w:rPr>
          <w:b/>
          <w:bCs/>
        </w:rPr>
      </w:sdtEndPr>
      <w:sdtContent>
        <w:p w14:paraId="46B50102" w14:textId="77777777" w:rsidR="00A75AB2" w:rsidRDefault="00000000">
          <w:pPr>
            <w:pStyle w:val="TOC10"/>
            <w:jc w:val="center"/>
            <w:rPr>
              <w:rFonts w:hint="eastAsia"/>
            </w:rPr>
          </w:pPr>
          <w:r>
            <w:rPr>
              <w:lang w:val="zh-CN"/>
            </w:rPr>
            <w:t>目录</w:t>
          </w:r>
        </w:p>
        <w:p w14:paraId="28F48118" w14:textId="77777777" w:rsidR="00A75AB2" w:rsidRDefault="00000000">
          <w:pPr>
            <w:pStyle w:val="TOC1"/>
            <w:tabs>
              <w:tab w:val="right" w:leader="dot" w:pos="8296"/>
            </w:tabs>
            <w:rPr>
              <w:rFonts w:cstheme="minorBidi" w:hint="eastAsia"/>
              <w:kern w:val="2"/>
              <w:sz w:val="21"/>
            </w:rPr>
          </w:pPr>
          <w:r>
            <w:fldChar w:fldCharType="begin"/>
          </w:r>
          <w:r>
            <w:instrText xml:space="preserve"> TOC \o "1-3" \h \z \u </w:instrText>
          </w:r>
          <w:r>
            <w:fldChar w:fldCharType="separate"/>
          </w:r>
          <w:hyperlink w:anchor="_Toc171931595" w:history="1">
            <w:r>
              <w:rPr>
                <w:rStyle w:val="a8"/>
              </w:rPr>
              <w:t>摘  要</w:t>
            </w:r>
            <w:r>
              <w:tab/>
            </w:r>
            <w:r>
              <w:fldChar w:fldCharType="begin"/>
            </w:r>
            <w:r>
              <w:instrText xml:space="preserve"> PAGEREF _Toc171931595 \h </w:instrText>
            </w:r>
            <w:r>
              <w:fldChar w:fldCharType="separate"/>
            </w:r>
            <w:r>
              <w:t>3</w:t>
            </w:r>
            <w:r>
              <w:fldChar w:fldCharType="end"/>
            </w:r>
          </w:hyperlink>
        </w:p>
        <w:p w14:paraId="4709479E" w14:textId="77777777" w:rsidR="00A75AB2" w:rsidRDefault="00000000">
          <w:pPr>
            <w:pStyle w:val="TOC1"/>
            <w:tabs>
              <w:tab w:val="right" w:leader="dot" w:pos="8296"/>
            </w:tabs>
            <w:rPr>
              <w:rFonts w:cstheme="minorBidi" w:hint="eastAsia"/>
              <w:kern w:val="2"/>
              <w:sz w:val="21"/>
            </w:rPr>
          </w:pPr>
          <w:hyperlink w:anchor="_Toc171931596" w:history="1">
            <w:r>
              <w:rPr>
                <w:rStyle w:val="a8"/>
              </w:rPr>
              <w:t>第1章</w:t>
            </w:r>
            <w:r>
              <w:rPr>
                <w:rStyle w:val="a8"/>
                <w:rFonts w:hAnsi="宋体"/>
              </w:rPr>
              <w:t xml:space="preserve"> 概述</w:t>
            </w:r>
            <w:r>
              <w:tab/>
            </w:r>
            <w:r>
              <w:fldChar w:fldCharType="begin"/>
            </w:r>
            <w:r>
              <w:instrText xml:space="preserve"> PAGEREF _Toc171931596 \h </w:instrText>
            </w:r>
            <w:r>
              <w:fldChar w:fldCharType="separate"/>
            </w:r>
            <w:r>
              <w:t>5</w:t>
            </w:r>
            <w:r>
              <w:fldChar w:fldCharType="end"/>
            </w:r>
          </w:hyperlink>
        </w:p>
        <w:p w14:paraId="4A0D4054" w14:textId="77777777" w:rsidR="00A75AB2" w:rsidRDefault="00000000">
          <w:pPr>
            <w:pStyle w:val="TOC2"/>
            <w:tabs>
              <w:tab w:val="left" w:pos="840"/>
              <w:tab w:val="right" w:leader="dot" w:pos="8296"/>
            </w:tabs>
            <w:rPr>
              <w:rFonts w:cstheme="minorBidi" w:hint="eastAsia"/>
              <w:kern w:val="2"/>
              <w:sz w:val="21"/>
            </w:rPr>
          </w:pPr>
          <w:hyperlink w:anchor="_Toc171931597" w:history="1">
            <w:r>
              <w:rPr>
                <w:rStyle w:val="a8"/>
              </w:rPr>
              <w:t>1.1</w:t>
            </w:r>
            <w:r>
              <w:rPr>
                <w:rFonts w:cstheme="minorBidi"/>
                <w:kern w:val="2"/>
                <w:sz w:val="21"/>
              </w:rPr>
              <w:tab/>
            </w:r>
            <w:r>
              <w:rPr>
                <w:rStyle w:val="a8"/>
              </w:rPr>
              <w:t>选题</w:t>
            </w:r>
            <w:r>
              <w:tab/>
            </w:r>
            <w:r>
              <w:fldChar w:fldCharType="begin"/>
            </w:r>
            <w:r>
              <w:instrText xml:space="preserve"> PAGEREF _Toc171931597 \h </w:instrText>
            </w:r>
            <w:r>
              <w:fldChar w:fldCharType="separate"/>
            </w:r>
            <w:r>
              <w:t>5</w:t>
            </w:r>
            <w:r>
              <w:fldChar w:fldCharType="end"/>
            </w:r>
          </w:hyperlink>
        </w:p>
        <w:p w14:paraId="7969BEBD" w14:textId="77777777" w:rsidR="00A75AB2" w:rsidRDefault="00000000">
          <w:pPr>
            <w:pStyle w:val="TOC2"/>
            <w:tabs>
              <w:tab w:val="left" w:pos="840"/>
              <w:tab w:val="right" w:leader="dot" w:pos="8296"/>
            </w:tabs>
            <w:rPr>
              <w:rFonts w:cstheme="minorBidi" w:hint="eastAsia"/>
              <w:kern w:val="2"/>
              <w:sz w:val="21"/>
            </w:rPr>
          </w:pPr>
          <w:hyperlink w:anchor="_Toc171931598" w:history="1">
            <w:r>
              <w:rPr>
                <w:rStyle w:val="a8"/>
              </w:rPr>
              <w:t>1.2</w:t>
            </w:r>
            <w:r>
              <w:rPr>
                <w:rFonts w:cstheme="minorBidi"/>
                <w:kern w:val="2"/>
                <w:sz w:val="21"/>
              </w:rPr>
              <w:tab/>
            </w:r>
            <w:r>
              <w:rPr>
                <w:rStyle w:val="a8"/>
              </w:rPr>
              <w:t>分组及分工</w:t>
            </w:r>
            <w:r>
              <w:tab/>
            </w:r>
            <w:r>
              <w:fldChar w:fldCharType="begin"/>
            </w:r>
            <w:r>
              <w:instrText xml:space="preserve"> PAGEREF _Toc171931598 \h </w:instrText>
            </w:r>
            <w:r>
              <w:fldChar w:fldCharType="separate"/>
            </w:r>
            <w:r>
              <w:t>5</w:t>
            </w:r>
            <w:r>
              <w:fldChar w:fldCharType="end"/>
            </w:r>
          </w:hyperlink>
        </w:p>
        <w:p w14:paraId="68C74BE6" w14:textId="77777777" w:rsidR="00A75AB2" w:rsidRDefault="00000000">
          <w:pPr>
            <w:pStyle w:val="TOC1"/>
            <w:tabs>
              <w:tab w:val="right" w:leader="dot" w:pos="8296"/>
            </w:tabs>
            <w:rPr>
              <w:rFonts w:cstheme="minorBidi" w:hint="eastAsia"/>
              <w:kern w:val="2"/>
              <w:sz w:val="21"/>
            </w:rPr>
          </w:pPr>
          <w:hyperlink w:anchor="_Toc171931599" w:history="1">
            <w:r>
              <w:rPr>
                <w:rStyle w:val="a8"/>
              </w:rPr>
              <w:t>第2章 系统需求分析</w:t>
            </w:r>
            <w:r>
              <w:tab/>
            </w:r>
            <w:r>
              <w:fldChar w:fldCharType="begin"/>
            </w:r>
            <w:r>
              <w:instrText xml:space="preserve"> PAGEREF _Toc171931599 \h </w:instrText>
            </w:r>
            <w:r>
              <w:fldChar w:fldCharType="separate"/>
            </w:r>
            <w:r>
              <w:t>6</w:t>
            </w:r>
            <w:r>
              <w:fldChar w:fldCharType="end"/>
            </w:r>
          </w:hyperlink>
        </w:p>
        <w:p w14:paraId="40B79E7B" w14:textId="77777777" w:rsidR="00A75AB2" w:rsidRDefault="00000000">
          <w:pPr>
            <w:pStyle w:val="TOC2"/>
            <w:tabs>
              <w:tab w:val="left" w:pos="840"/>
              <w:tab w:val="right" w:leader="dot" w:pos="8296"/>
            </w:tabs>
            <w:rPr>
              <w:rFonts w:cstheme="minorBidi" w:hint="eastAsia"/>
              <w:kern w:val="2"/>
              <w:sz w:val="21"/>
            </w:rPr>
          </w:pPr>
          <w:hyperlink w:anchor="_Toc171931600" w:history="1">
            <w:r>
              <w:rPr>
                <w:rStyle w:val="a8"/>
              </w:rPr>
              <w:t>2.1</w:t>
            </w:r>
            <w:r>
              <w:rPr>
                <w:rFonts w:cstheme="minorBidi"/>
                <w:kern w:val="2"/>
                <w:sz w:val="21"/>
              </w:rPr>
              <w:tab/>
            </w:r>
            <w:r>
              <w:rPr>
                <w:rStyle w:val="a8"/>
              </w:rPr>
              <w:t>引言</w:t>
            </w:r>
            <w:r>
              <w:tab/>
            </w:r>
            <w:r>
              <w:fldChar w:fldCharType="begin"/>
            </w:r>
            <w:r>
              <w:instrText xml:space="preserve"> PAGEREF _Toc171931600 \h </w:instrText>
            </w:r>
            <w:r>
              <w:fldChar w:fldCharType="separate"/>
            </w:r>
            <w:r>
              <w:t>6</w:t>
            </w:r>
            <w:r>
              <w:fldChar w:fldCharType="end"/>
            </w:r>
          </w:hyperlink>
        </w:p>
        <w:p w14:paraId="5F47AC0C" w14:textId="77777777" w:rsidR="00A75AB2" w:rsidRDefault="00000000">
          <w:pPr>
            <w:pStyle w:val="TOC2"/>
            <w:tabs>
              <w:tab w:val="left" w:pos="840"/>
              <w:tab w:val="right" w:leader="dot" w:pos="8296"/>
            </w:tabs>
            <w:rPr>
              <w:rFonts w:cstheme="minorBidi" w:hint="eastAsia"/>
              <w:kern w:val="2"/>
              <w:sz w:val="21"/>
            </w:rPr>
          </w:pPr>
          <w:hyperlink w:anchor="_Toc171931601" w:history="1">
            <w:r>
              <w:rPr>
                <w:rStyle w:val="a8"/>
              </w:rPr>
              <w:t>2.2</w:t>
            </w:r>
            <w:r>
              <w:rPr>
                <w:rFonts w:cstheme="minorBidi"/>
                <w:kern w:val="2"/>
                <w:sz w:val="21"/>
              </w:rPr>
              <w:tab/>
            </w:r>
            <w:r>
              <w:rPr>
                <w:rStyle w:val="a8"/>
              </w:rPr>
              <w:t>功能需求</w:t>
            </w:r>
            <w:r>
              <w:tab/>
            </w:r>
            <w:r>
              <w:fldChar w:fldCharType="begin"/>
            </w:r>
            <w:r>
              <w:instrText xml:space="preserve"> PAGEREF _Toc171931601 \h </w:instrText>
            </w:r>
            <w:r>
              <w:fldChar w:fldCharType="separate"/>
            </w:r>
            <w:r>
              <w:t>6</w:t>
            </w:r>
            <w:r>
              <w:fldChar w:fldCharType="end"/>
            </w:r>
          </w:hyperlink>
        </w:p>
        <w:p w14:paraId="5BA0409E" w14:textId="77777777" w:rsidR="00A75AB2" w:rsidRDefault="00000000">
          <w:pPr>
            <w:pStyle w:val="TOC2"/>
            <w:tabs>
              <w:tab w:val="left" w:pos="840"/>
              <w:tab w:val="right" w:leader="dot" w:pos="8296"/>
            </w:tabs>
            <w:rPr>
              <w:rFonts w:cstheme="minorBidi" w:hint="eastAsia"/>
              <w:kern w:val="2"/>
              <w:sz w:val="21"/>
            </w:rPr>
          </w:pPr>
          <w:hyperlink w:anchor="_Toc171931602" w:history="1">
            <w:r>
              <w:rPr>
                <w:rStyle w:val="a8"/>
              </w:rPr>
              <w:t>2.3</w:t>
            </w:r>
            <w:r>
              <w:rPr>
                <w:rFonts w:cstheme="minorBidi"/>
                <w:kern w:val="2"/>
                <w:sz w:val="21"/>
              </w:rPr>
              <w:tab/>
            </w:r>
            <w:r>
              <w:rPr>
                <w:rStyle w:val="a8"/>
              </w:rPr>
              <w:t>非功能需求</w:t>
            </w:r>
            <w:r>
              <w:tab/>
            </w:r>
            <w:r>
              <w:fldChar w:fldCharType="begin"/>
            </w:r>
            <w:r>
              <w:instrText xml:space="preserve"> PAGEREF _Toc171931602 \h </w:instrText>
            </w:r>
            <w:r>
              <w:fldChar w:fldCharType="separate"/>
            </w:r>
            <w:r>
              <w:t>6</w:t>
            </w:r>
            <w:r>
              <w:fldChar w:fldCharType="end"/>
            </w:r>
          </w:hyperlink>
        </w:p>
        <w:p w14:paraId="2DDBDBB2" w14:textId="77777777" w:rsidR="00A75AB2" w:rsidRDefault="00000000">
          <w:pPr>
            <w:pStyle w:val="TOC2"/>
            <w:tabs>
              <w:tab w:val="left" w:pos="840"/>
              <w:tab w:val="right" w:leader="dot" w:pos="8296"/>
            </w:tabs>
            <w:rPr>
              <w:rFonts w:cstheme="minorBidi" w:hint="eastAsia"/>
              <w:kern w:val="2"/>
              <w:sz w:val="21"/>
            </w:rPr>
          </w:pPr>
          <w:hyperlink w:anchor="_Toc171931603" w:history="1">
            <w:r>
              <w:rPr>
                <w:rStyle w:val="a8"/>
              </w:rPr>
              <w:t>2.4</w:t>
            </w:r>
            <w:r>
              <w:rPr>
                <w:rFonts w:cstheme="minorBidi"/>
                <w:kern w:val="2"/>
                <w:sz w:val="21"/>
              </w:rPr>
              <w:tab/>
            </w:r>
            <w:r>
              <w:rPr>
                <w:rStyle w:val="a8"/>
              </w:rPr>
              <w:t>技术选型</w:t>
            </w:r>
            <w:r>
              <w:tab/>
            </w:r>
            <w:r>
              <w:fldChar w:fldCharType="begin"/>
            </w:r>
            <w:r>
              <w:instrText xml:space="preserve"> PAGEREF _Toc171931603 \h </w:instrText>
            </w:r>
            <w:r>
              <w:fldChar w:fldCharType="separate"/>
            </w:r>
            <w:r>
              <w:t>6</w:t>
            </w:r>
            <w:r>
              <w:fldChar w:fldCharType="end"/>
            </w:r>
          </w:hyperlink>
        </w:p>
        <w:p w14:paraId="6687FD86" w14:textId="77777777" w:rsidR="00A75AB2" w:rsidRDefault="00000000">
          <w:pPr>
            <w:pStyle w:val="TOC2"/>
            <w:tabs>
              <w:tab w:val="left" w:pos="840"/>
              <w:tab w:val="right" w:leader="dot" w:pos="8296"/>
            </w:tabs>
            <w:rPr>
              <w:rFonts w:cstheme="minorBidi" w:hint="eastAsia"/>
              <w:kern w:val="2"/>
              <w:sz w:val="21"/>
            </w:rPr>
          </w:pPr>
          <w:hyperlink w:anchor="_Toc171931604" w:history="1">
            <w:r>
              <w:rPr>
                <w:rStyle w:val="a8"/>
              </w:rPr>
              <w:t>2.5</w:t>
            </w:r>
            <w:r>
              <w:rPr>
                <w:rFonts w:cstheme="minorBidi"/>
                <w:kern w:val="2"/>
                <w:sz w:val="21"/>
              </w:rPr>
              <w:tab/>
            </w:r>
            <w:r>
              <w:rPr>
                <w:rStyle w:val="a8"/>
              </w:rPr>
              <w:t>其他要求</w:t>
            </w:r>
            <w:r>
              <w:tab/>
            </w:r>
            <w:r>
              <w:fldChar w:fldCharType="begin"/>
            </w:r>
            <w:r>
              <w:instrText xml:space="preserve"> PAGEREF _Toc171931604 \h </w:instrText>
            </w:r>
            <w:r>
              <w:fldChar w:fldCharType="separate"/>
            </w:r>
            <w:r>
              <w:t>7</w:t>
            </w:r>
            <w:r>
              <w:fldChar w:fldCharType="end"/>
            </w:r>
          </w:hyperlink>
        </w:p>
        <w:p w14:paraId="0A15F0EC" w14:textId="77777777" w:rsidR="00A75AB2" w:rsidRDefault="00000000">
          <w:pPr>
            <w:pStyle w:val="TOC1"/>
            <w:tabs>
              <w:tab w:val="right" w:leader="dot" w:pos="8296"/>
            </w:tabs>
            <w:rPr>
              <w:rFonts w:cstheme="minorBidi" w:hint="eastAsia"/>
              <w:kern w:val="2"/>
              <w:sz w:val="21"/>
            </w:rPr>
          </w:pPr>
          <w:hyperlink w:anchor="_Toc171931605" w:history="1">
            <w:r>
              <w:rPr>
                <w:rStyle w:val="a8"/>
              </w:rPr>
              <w:t>第3章 系统设计</w:t>
            </w:r>
            <w:r>
              <w:tab/>
            </w:r>
            <w:r>
              <w:fldChar w:fldCharType="begin"/>
            </w:r>
            <w:r>
              <w:instrText xml:space="preserve"> PAGEREF _Toc171931605 \h </w:instrText>
            </w:r>
            <w:r>
              <w:fldChar w:fldCharType="separate"/>
            </w:r>
            <w:r>
              <w:t>8</w:t>
            </w:r>
            <w:r>
              <w:fldChar w:fldCharType="end"/>
            </w:r>
          </w:hyperlink>
        </w:p>
        <w:p w14:paraId="06C84F27" w14:textId="77777777" w:rsidR="00A75AB2" w:rsidRDefault="00000000">
          <w:pPr>
            <w:pStyle w:val="TOC2"/>
            <w:tabs>
              <w:tab w:val="left" w:pos="840"/>
              <w:tab w:val="right" w:leader="dot" w:pos="8296"/>
            </w:tabs>
            <w:rPr>
              <w:rFonts w:cstheme="minorBidi" w:hint="eastAsia"/>
              <w:kern w:val="2"/>
              <w:sz w:val="21"/>
            </w:rPr>
          </w:pPr>
          <w:hyperlink w:anchor="_Toc171931606" w:history="1">
            <w:r>
              <w:rPr>
                <w:rStyle w:val="a8"/>
              </w:rPr>
              <w:t>3.1</w:t>
            </w:r>
            <w:r>
              <w:rPr>
                <w:rFonts w:cstheme="minorBidi"/>
                <w:kern w:val="2"/>
                <w:sz w:val="21"/>
              </w:rPr>
              <w:tab/>
            </w:r>
            <w:r>
              <w:rPr>
                <w:rStyle w:val="a8"/>
              </w:rPr>
              <w:t>引言</w:t>
            </w:r>
            <w:r>
              <w:tab/>
            </w:r>
            <w:r>
              <w:fldChar w:fldCharType="begin"/>
            </w:r>
            <w:r>
              <w:instrText xml:space="preserve"> PAGEREF _Toc171931606 \h </w:instrText>
            </w:r>
            <w:r>
              <w:fldChar w:fldCharType="separate"/>
            </w:r>
            <w:r>
              <w:t>8</w:t>
            </w:r>
            <w:r>
              <w:fldChar w:fldCharType="end"/>
            </w:r>
          </w:hyperlink>
        </w:p>
        <w:p w14:paraId="4D912E3C" w14:textId="77777777" w:rsidR="00A75AB2" w:rsidRDefault="00000000">
          <w:pPr>
            <w:pStyle w:val="TOC2"/>
            <w:tabs>
              <w:tab w:val="left" w:pos="840"/>
              <w:tab w:val="right" w:leader="dot" w:pos="8296"/>
            </w:tabs>
            <w:rPr>
              <w:rFonts w:cstheme="minorBidi" w:hint="eastAsia"/>
              <w:kern w:val="2"/>
              <w:sz w:val="21"/>
            </w:rPr>
          </w:pPr>
          <w:hyperlink w:anchor="_Toc171931607" w:history="1">
            <w:r>
              <w:rPr>
                <w:rStyle w:val="a8"/>
              </w:rPr>
              <w:t>3.2</w:t>
            </w:r>
            <w:r>
              <w:rPr>
                <w:rFonts w:cstheme="minorBidi"/>
                <w:kern w:val="2"/>
                <w:sz w:val="21"/>
              </w:rPr>
              <w:tab/>
            </w:r>
            <w:r>
              <w:rPr>
                <w:rStyle w:val="a8"/>
              </w:rPr>
              <w:t>系统功能设计</w:t>
            </w:r>
            <w:r>
              <w:tab/>
            </w:r>
            <w:r>
              <w:fldChar w:fldCharType="begin"/>
            </w:r>
            <w:r>
              <w:instrText xml:space="preserve"> PAGEREF _Toc171931607 \h </w:instrText>
            </w:r>
            <w:r>
              <w:fldChar w:fldCharType="separate"/>
            </w:r>
            <w:r>
              <w:t>8</w:t>
            </w:r>
            <w:r>
              <w:fldChar w:fldCharType="end"/>
            </w:r>
          </w:hyperlink>
        </w:p>
        <w:p w14:paraId="55A78DEF" w14:textId="77777777" w:rsidR="00A75AB2" w:rsidRDefault="00000000">
          <w:pPr>
            <w:pStyle w:val="TOC2"/>
            <w:tabs>
              <w:tab w:val="left" w:pos="840"/>
              <w:tab w:val="right" w:leader="dot" w:pos="8296"/>
            </w:tabs>
            <w:rPr>
              <w:rFonts w:cstheme="minorBidi" w:hint="eastAsia"/>
              <w:kern w:val="2"/>
              <w:sz w:val="21"/>
            </w:rPr>
          </w:pPr>
          <w:hyperlink w:anchor="_Toc171931608" w:history="1">
            <w:r>
              <w:rPr>
                <w:rStyle w:val="a8"/>
              </w:rPr>
              <w:t>3.3</w:t>
            </w:r>
            <w:r>
              <w:rPr>
                <w:rFonts w:cstheme="minorBidi"/>
                <w:kern w:val="2"/>
                <w:sz w:val="21"/>
              </w:rPr>
              <w:tab/>
            </w:r>
            <w:r>
              <w:rPr>
                <w:rStyle w:val="a8"/>
              </w:rPr>
              <w:t>系统UI设计</w:t>
            </w:r>
            <w:r>
              <w:tab/>
            </w:r>
            <w:r>
              <w:fldChar w:fldCharType="begin"/>
            </w:r>
            <w:r>
              <w:instrText xml:space="preserve"> PAGEREF _Toc171931608 \h </w:instrText>
            </w:r>
            <w:r>
              <w:fldChar w:fldCharType="separate"/>
            </w:r>
            <w:r>
              <w:t>8</w:t>
            </w:r>
            <w:r>
              <w:fldChar w:fldCharType="end"/>
            </w:r>
          </w:hyperlink>
        </w:p>
        <w:p w14:paraId="17FCF75F" w14:textId="77777777" w:rsidR="00A75AB2" w:rsidRDefault="00000000">
          <w:pPr>
            <w:pStyle w:val="TOC2"/>
            <w:tabs>
              <w:tab w:val="left" w:pos="840"/>
              <w:tab w:val="right" w:leader="dot" w:pos="8296"/>
            </w:tabs>
            <w:rPr>
              <w:rFonts w:cstheme="minorBidi" w:hint="eastAsia"/>
              <w:kern w:val="2"/>
              <w:sz w:val="21"/>
            </w:rPr>
          </w:pPr>
          <w:hyperlink w:anchor="_Toc171931609" w:history="1">
            <w:r>
              <w:rPr>
                <w:rStyle w:val="a8"/>
              </w:rPr>
              <w:t>3.4</w:t>
            </w:r>
            <w:r>
              <w:rPr>
                <w:rFonts w:cstheme="minorBidi"/>
                <w:kern w:val="2"/>
                <w:sz w:val="21"/>
              </w:rPr>
              <w:tab/>
            </w:r>
            <w:r>
              <w:rPr>
                <w:rStyle w:val="a8"/>
              </w:rPr>
              <w:t>系统详细设计</w:t>
            </w:r>
            <w:r>
              <w:tab/>
            </w:r>
            <w:r>
              <w:fldChar w:fldCharType="begin"/>
            </w:r>
            <w:r>
              <w:instrText xml:space="preserve"> PAGEREF _Toc171931609 \h </w:instrText>
            </w:r>
            <w:r>
              <w:fldChar w:fldCharType="separate"/>
            </w:r>
            <w:r>
              <w:t>8</w:t>
            </w:r>
            <w:r>
              <w:fldChar w:fldCharType="end"/>
            </w:r>
          </w:hyperlink>
        </w:p>
        <w:p w14:paraId="5EAAC06A" w14:textId="77777777" w:rsidR="00A75AB2" w:rsidRDefault="00000000">
          <w:pPr>
            <w:pStyle w:val="TOC2"/>
            <w:tabs>
              <w:tab w:val="left" w:pos="840"/>
              <w:tab w:val="right" w:leader="dot" w:pos="8296"/>
            </w:tabs>
            <w:rPr>
              <w:rFonts w:cstheme="minorBidi" w:hint="eastAsia"/>
              <w:kern w:val="2"/>
              <w:sz w:val="21"/>
            </w:rPr>
          </w:pPr>
          <w:hyperlink w:anchor="_Toc171931610" w:history="1">
            <w:r>
              <w:rPr>
                <w:rStyle w:val="a8"/>
              </w:rPr>
              <w:t>3.5</w:t>
            </w:r>
            <w:r>
              <w:rPr>
                <w:rFonts w:cstheme="minorBidi"/>
                <w:kern w:val="2"/>
                <w:sz w:val="21"/>
              </w:rPr>
              <w:tab/>
            </w:r>
            <w:r>
              <w:rPr>
                <w:rStyle w:val="a8"/>
              </w:rPr>
              <w:t>数据库设计（若用到数据库）</w:t>
            </w:r>
            <w:r>
              <w:tab/>
            </w:r>
            <w:r>
              <w:fldChar w:fldCharType="begin"/>
            </w:r>
            <w:r>
              <w:instrText xml:space="preserve"> PAGEREF _Toc171931610 \h </w:instrText>
            </w:r>
            <w:r>
              <w:fldChar w:fldCharType="separate"/>
            </w:r>
            <w:r>
              <w:t>8</w:t>
            </w:r>
            <w:r>
              <w:fldChar w:fldCharType="end"/>
            </w:r>
          </w:hyperlink>
        </w:p>
        <w:p w14:paraId="57A49898" w14:textId="77777777" w:rsidR="00A75AB2" w:rsidRDefault="00000000">
          <w:pPr>
            <w:pStyle w:val="TOC1"/>
            <w:tabs>
              <w:tab w:val="right" w:leader="dot" w:pos="8296"/>
            </w:tabs>
            <w:rPr>
              <w:rFonts w:cstheme="minorBidi" w:hint="eastAsia"/>
              <w:kern w:val="2"/>
              <w:sz w:val="21"/>
            </w:rPr>
          </w:pPr>
          <w:hyperlink w:anchor="_Toc171931611" w:history="1">
            <w:r>
              <w:rPr>
                <w:rStyle w:val="a8"/>
              </w:rPr>
              <w:t>第4章 系统实现</w:t>
            </w:r>
            <w:r>
              <w:tab/>
            </w:r>
            <w:r>
              <w:fldChar w:fldCharType="begin"/>
            </w:r>
            <w:r>
              <w:instrText xml:space="preserve"> PAGEREF _Toc171931611 \h </w:instrText>
            </w:r>
            <w:r>
              <w:fldChar w:fldCharType="separate"/>
            </w:r>
            <w:r>
              <w:t>9</w:t>
            </w:r>
            <w:r>
              <w:fldChar w:fldCharType="end"/>
            </w:r>
          </w:hyperlink>
        </w:p>
        <w:p w14:paraId="607EE33F" w14:textId="77777777" w:rsidR="00A75AB2" w:rsidRDefault="00000000">
          <w:pPr>
            <w:pStyle w:val="TOC2"/>
            <w:tabs>
              <w:tab w:val="left" w:pos="840"/>
              <w:tab w:val="right" w:leader="dot" w:pos="8296"/>
            </w:tabs>
            <w:rPr>
              <w:rFonts w:cstheme="minorBidi" w:hint="eastAsia"/>
              <w:kern w:val="2"/>
              <w:sz w:val="21"/>
            </w:rPr>
          </w:pPr>
          <w:hyperlink w:anchor="_Toc171931612" w:history="1">
            <w:r>
              <w:rPr>
                <w:rStyle w:val="a8"/>
              </w:rPr>
              <w:t>4.1</w:t>
            </w:r>
            <w:r>
              <w:rPr>
                <w:rFonts w:cstheme="minorBidi"/>
                <w:kern w:val="2"/>
                <w:sz w:val="21"/>
              </w:rPr>
              <w:tab/>
            </w:r>
            <w:r>
              <w:rPr>
                <w:rStyle w:val="a8"/>
              </w:rPr>
              <w:t>引言</w:t>
            </w:r>
            <w:r>
              <w:tab/>
            </w:r>
            <w:r>
              <w:fldChar w:fldCharType="begin"/>
            </w:r>
            <w:r>
              <w:instrText xml:space="preserve"> PAGEREF _Toc171931612 \h </w:instrText>
            </w:r>
            <w:r>
              <w:fldChar w:fldCharType="separate"/>
            </w:r>
            <w:r>
              <w:t>9</w:t>
            </w:r>
            <w:r>
              <w:fldChar w:fldCharType="end"/>
            </w:r>
          </w:hyperlink>
        </w:p>
        <w:p w14:paraId="7EE0D487" w14:textId="77777777" w:rsidR="00A75AB2" w:rsidRDefault="00000000">
          <w:pPr>
            <w:pStyle w:val="TOC2"/>
            <w:tabs>
              <w:tab w:val="left" w:pos="840"/>
              <w:tab w:val="right" w:leader="dot" w:pos="8296"/>
            </w:tabs>
            <w:rPr>
              <w:rFonts w:cstheme="minorBidi" w:hint="eastAsia"/>
              <w:kern w:val="2"/>
              <w:sz w:val="21"/>
            </w:rPr>
          </w:pPr>
          <w:hyperlink w:anchor="_Toc171931613" w:history="1">
            <w:r>
              <w:rPr>
                <w:rStyle w:val="a8"/>
              </w:rPr>
              <w:t>4.2</w:t>
            </w:r>
            <w:r>
              <w:rPr>
                <w:rFonts w:cstheme="minorBidi"/>
                <w:kern w:val="2"/>
                <w:sz w:val="21"/>
              </w:rPr>
              <w:tab/>
            </w:r>
            <w:r>
              <w:rPr>
                <w:rStyle w:val="a8"/>
              </w:rPr>
              <w:t>系统典型界面</w:t>
            </w:r>
            <w:r>
              <w:tab/>
            </w:r>
            <w:r>
              <w:fldChar w:fldCharType="begin"/>
            </w:r>
            <w:r>
              <w:instrText xml:space="preserve"> PAGEREF _Toc171931613 \h </w:instrText>
            </w:r>
            <w:r>
              <w:fldChar w:fldCharType="separate"/>
            </w:r>
            <w:r>
              <w:t>9</w:t>
            </w:r>
            <w:r>
              <w:fldChar w:fldCharType="end"/>
            </w:r>
          </w:hyperlink>
        </w:p>
        <w:p w14:paraId="12464DC9" w14:textId="77777777" w:rsidR="00A75AB2" w:rsidRDefault="00000000">
          <w:pPr>
            <w:pStyle w:val="TOC2"/>
            <w:tabs>
              <w:tab w:val="left" w:pos="840"/>
              <w:tab w:val="right" w:leader="dot" w:pos="8296"/>
            </w:tabs>
            <w:rPr>
              <w:rFonts w:cstheme="minorBidi" w:hint="eastAsia"/>
              <w:kern w:val="2"/>
              <w:sz w:val="21"/>
            </w:rPr>
          </w:pPr>
          <w:hyperlink w:anchor="_Toc171931614" w:history="1">
            <w:r>
              <w:rPr>
                <w:rStyle w:val="a8"/>
              </w:rPr>
              <w:t>4.3</w:t>
            </w:r>
            <w:r>
              <w:rPr>
                <w:rFonts w:cstheme="minorBidi"/>
                <w:kern w:val="2"/>
                <w:sz w:val="21"/>
              </w:rPr>
              <w:tab/>
            </w:r>
            <w:r>
              <w:rPr>
                <w:rStyle w:val="a8"/>
              </w:rPr>
              <w:t>测试计划</w:t>
            </w:r>
            <w:r>
              <w:tab/>
            </w:r>
            <w:r>
              <w:fldChar w:fldCharType="begin"/>
            </w:r>
            <w:r>
              <w:instrText xml:space="preserve"> PAGEREF _Toc171931614 \h </w:instrText>
            </w:r>
            <w:r>
              <w:fldChar w:fldCharType="separate"/>
            </w:r>
            <w:r>
              <w:t>9</w:t>
            </w:r>
            <w:r>
              <w:fldChar w:fldCharType="end"/>
            </w:r>
          </w:hyperlink>
        </w:p>
        <w:p w14:paraId="2E22CC8C" w14:textId="77777777" w:rsidR="00A75AB2" w:rsidRDefault="00000000">
          <w:pPr>
            <w:pStyle w:val="TOC2"/>
            <w:tabs>
              <w:tab w:val="left" w:pos="840"/>
              <w:tab w:val="right" w:leader="dot" w:pos="8296"/>
            </w:tabs>
            <w:rPr>
              <w:rFonts w:cstheme="minorBidi" w:hint="eastAsia"/>
              <w:kern w:val="2"/>
              <w:sz w:val="21"/>
            </w:rPr>
          </w:pPr>
          <w:hyperlink w:anchor="_Toc171931615" w:history="1">
            <w:r>
              <w:rPr>
                <w:rStyle w:val="a8"/>
              </w:rPr>
              <w:t>4.4</w:t>
            </w:r>
            <w:r>
              <w:rPr>
                <w:rFonts w:cstheme="minorBidi"/>
                <w:kern w:val="2"/>
                <w:sz w:val="21"/>
              </w:rPr>
              <w:tab/>
            </w:r>
            <w:r>
              <w:rPr>
                <w:rStyle w:val="a8"/>
              </w:rPr>
              <w:t>测试报告</w:t>
            </w:r>
            <w:r>
              <w:tab/>
            </w:r>
            <w:r>
              <w:fldChar w:fldCharType="begin"/>
            </w:r>
            <w:r>
              <w:instrText xml:space="preserve"> PAGEREF _Toc171931615 \h </w:instrText>
            </w:r>
            <w:r>
              <w:fldChar w:fldCharType="separate"/>
            </w:r>
            <w:r>
              <w:t>9</w:t>
            </w:r>
            <w:r>
              <w:fldChar w:fldCharType="end"/>
            </w:r>
          </w:hyperlink>
        </w:p>
        <w:p w14:paraId="080DD700" w14:textId="77777777" w:rsidR="00A75AB2" w:rsidRDefault="00000000">
          <w:pPr>
            <w:pStyle w:val="TOC1"/>
            <w:tabs>
              <w:tab w:val="right" w:leader="dot" w:pos="8296"/>
            </w:tabs>
            <w:rPr>
              <w:rFonts w:cstheme="minorBidi" w:hint="eastAsia"/>
              <w:kern w:val="2"/>
              <w:sz w:val="21"/>
            </w:rPr>
          </w:pPr>
          <w:hyperlink w:anchor="_Toc171931616" w:history="1">
            <w:r>
              <w:rPr>
                <w:rStyle w:val="a8"/>
              </w:rPr>
              <w:t>第5章 总结</w:t>
            </w:r>
            <w:r>
              <w:tab/>
            </w:r>
            <w:r>
              <w:fldChar w:fldCharType="begin"/>
            </w:r>
            <w:r>
              <w:instrText xml:space="preserve"> PAGEREF _Toc171931616 \h </w:instrText>
            </w:r>
            <w:r>
              <w:fldChar w:fldCharType="separate"/>
            </w:r>
            <w:r>
              <w:t>10</w:t>
            </w:r>
            <w:r>
              <w:fldChar w:fldCharType="end"/>
            </w:r>
          </w:hyperlink>
        </w:p>
        <w:p w14:paraId="15FDE110" w14:textId="77777777" w:rsidR="00A75AB2" w:rsidRDefault="00000000">
          <w:r>
            <w:rPr>
              <w:b/>
              <w:bCs/>
              <w:lang w:val="zh-CN"/>
            </w:rPr>
            <w:fldChar w:fldCharType="end"/>
          </w:r>
        </w:p>
      </w:sdtContent>
    </w:sdt>
    <w:p w14:paraId="47AFCFEB" w14:textId="77777777" w:rsidR="00A75AB2" w:rsidRDefault="00000000">
      <w:r>
        <w:br w:type="page"/>
      </w:r>
    </w:p>
    <w:p w14:paraId="3EC8518C" w14:textId="77777777" w:rsidR="00A75AB2" w:rsidRDefault="00000000">
      <w:pPr>
        <w:pStyle w:val="1"/>
        <w:jc w:val="center"/>
      </w:pPr>
      <w:r>
        <w:rPr>
          <w:rFonts w:eastAsia="黑体"/>
        </w:rPr>
        <w:lastRenderedPageBreak/>
        <w:t>摘</w:t>
      </w:r>
      <w:r>
        <w:rPr>
          <w:rFonts w:eastAsia="黑体"/>
        </w:rPr>
        <w:t xml:space="preserve">  </w:t>
      </w:r>
      <w:r>
        <w:rPr>
          <w:rFonts w:eastAsia="黑体"/>
        </w:rPr>
        <w:t>要</w:t>
      </w:r>
    </w:p>
    <w:p w14:paraId="25ED4645" w14:textId="77777777" w:rsidR="00A75AB2" w:rsidRDefault="00000000">
      <w:pPr>
        <w:spacing w:after="60" w:line="360" w:lineRule="auto"/>
        <w:ind w:firstLine="420"/>
      </w:pPr>
      <w:r>
        <w:t>在电子邮件已成为日常工作与学习核心沟通渠道的今天，邮件过载逐渐成为困扰职场人士与学生群体的普遍问题：每天数十乃至上百封邮件中，真正重要的内容常常被各类营销、通知和垃圾邮件淹没。传统邮件客户端只提供收发与文件夹归档功能，缺乏对邮件内容的语义理解、优先级判断与主动提醒能力，用户往往需要逐封翻阅才能完成筛选与处理，效率低下。</w:t>
      </w:r>
    </w:p>
    <w:p w14:paraId="1AAD99D0" w14:textId="77777777" w:rsidR="00A75AB2" w:rsidRDefault="00000000">
      <w:pPr>
        <w:spacing w:after="60" w:line="360" w:lineRule="auto"/>
        <w:ind w:firstLine="420"/>
      </w:pPr>
      <w:r>
        <w:t>针对这一痛点，本项目设计并实现了一套面向多用户的智能邮件管家系统</w:t>
      </w:r>
      <w:r>
        <w:t xml:space="preserve"> EmailClaw</w:t>
      </w:r>
      <w:r>
        <w:t>。系统通过</w:t>
      </w:r>
      <w:r>
        <w:t xml:space="preserve"> IMAP </w:t>
      </w:r>
      <w:r>
        <w:t>协议实时监听用户邮箱，自动抓取并解析新邮件；随后依次经过用户自定义规则引擎与智能分析</w:t>
      </w:r>
      <w:r>
        <w:t xml:space="preserve"> Agent</w:t>
      </w:r>
      <w:r>
        <w:t>，完成邮件分类、重要性评分与摘要生成；分析结果以交互式卡片的形式主动推送到飞书机器人，用户可在飞书中直接完成标记已读、标为重点、归档、删除、分类纠错、查看详情与重新分析等操作，所有操作会经后端同步回真实邮箱（</w:t>
      </w:r>
      <w:r>
        <w:t>IMAP</w:t>
      </w:r>
      <w:r>
        <w:t>）与数据库，形成完整的</w:t>
      </w:r>
      <w:r>
        <w:t>“</w:t>
      </w:r>
      <w:r>
        <w:t>感知</w:t>
      </w:r>
      <w:r>
        <w:t>—</w:t>
      </w:r>
      <w:r>
        <w:t>分析</w:t>
      </w:r>
      <w:r>
        <w:t>—</w:t>
      </w:r>
      <w:r>
        <w:t>展示</w:t>
      </w:r>
      <w:r>
        <w:t>—</w:t>
      </w:r>
      <w:r>
        <w:t>反馈</w:t>
      </w:r>
      <w:r>
        <w:t>—</w:t>
      </w:r>
      <w:r>
        <w:t>执行</w:t>
      </w:r>
      <w:r>
        <w:t>”</w:t>
      </w:r>
      <w:r>
        <w:t>闭环。智能分析层既内置不依赖大模型的本地关键词规则</w:t>
      </w:r>
      <w:r>
        <w:t xml:space="preserve"> Agent</w:t>
      </w:r>
      <w:r>
        <w:t>，又可选接入</w:t>
      </w:r>
      <w:r>
        <w:t xml:space="preserve"> OpenClaw </w:t>
      </w:r>
      <w:r>
        <w:t>框架并由其调用</w:t>
      </w:r>
      <w:r>
        <w:t xml:space="preserve"> DeepSeek </w:t>
      </w:r>
      <w:r>
        <w:t>大模型增强分析质量，大模型调用失败时自动回退本地规则，保证系统的健壮性。</w:t>
      </w:r>
    </w:p>
    <w:p w14:paraId="10F284C0" w14:textId="77777777" w:rsidR="00A75AB2" w:rsidRDefault="00000000">
      <w:pPr>
        <w:spacing w:after="60" w:line="360" w:lineRule="auto"/>
        <w:ind w:firstLine="420"/>
      </w:pPr>
      <w:r>
        <w:t>在工程实现上，系统采用</w:t>
      </w:r>
      <w:r>
        <w:t xml:space="preserve"> Node.js + TypeScript </w:t>
      </w:r>
      <w:r>
        <w:t>技术栈，后端基于</w:t>
      </w:r>
      <w:r>
        <w:t xml:space="preserve"> Express 5 </w:t>
      </w:r>
      <w:r>
        <w:t>提供</w:t>
      </w:r>
      <w:r>
        <w:t xml:space="preserve"> REST API</w:t>
      </w:r>
      <w:r>
        <w:t>，使用</w:t>
      </w:r>
      <w:r>
        <w:t xml:space="preserve"> Prisma ORM </w:t>
      </w:r>
      <w:r>
        <w:t>操作</w:t>
      </w:r>
      <w:r>
        <w:t xml:space="preserve"> PostgreSQL </w:t>
      </w:r>
      <w:r>
        <w:t>数据库，邮件收发依托</w:t>
      </w:r>
      <w:r>
        <w:t xml:space="preserve"> imap </w:t>
      </w:r>
      <w:r>
        <w:t>与</w:t>
      </w:r>
      <w:r>
        <w:t xml:space="preserve"> mailparser</w:t>
      </w:r>
      <w:r>
        <w:t>，飞书交互依托飞书开放平台官方</w:t>
      </w:r>
      <w:r>
        <w:t xml:space="preserve"> Node SDK</w:t>
      </w:r>
      <w:r>
        <w:t>。系统实现了完整的多用户体系：用户密码经</w:t>
      </w:r>
      <w:r>
        <w:t xml:space="preserve"> bcrypt </w:t>
      </w:r>
      <w:r>
        <w:t>哈希、</w:t>
      </w:r>
      <w:r>
        <w:t xml:space="preserve">IMAP </w:t>
      </w:r>
      <w:r>
        <w:t>授权码经</w:t>
      </w:r>
      <w:r>
        <w:t xml:space="preserve"> AES-256-GCM </w:t>
      </w:r>
      <w:r>
        <w:t>加密入库，并基于</w:t>
      </w:r>
      <w:r>
        <w:t xml:space="preserve"> JWT </w:t>
      </w:r>
      <w:r>
        <w:t>与共享密钥构建了</w:t>
      </w:r>
      <w:r>
        <w:t xml:space="preserve"> HTTP</w:t>
      </w:r>
      <w:r>
        <w:t>、业务、数据三层防御性鉴权，确保多账号场景下的数据隔离与防越权。经端到端联调验证，系统已稳定打通邮件抓取、解析、入库、分析、推送、交互与真实邮箱操作全链路，覆盖了需求规格说明书中</w:t>
      </w:r>
      <w:r>
        <w:t xml:space="preserve"> FR-1 </w:t>
      </w:r>
      <w:r>
        <w:t>至</w:t>
      </w:r>
      <w:r>
        <w:t xml:space="preserve"> FR-6 </w:t>
      </w:r>
      <w:r>
        <w:t>的核心功能。</w:t>
      </w:r>
    </w:p>
    <w:p w14:paraId="42DB7877" w14:textId="77777777" w:rsidR="00A75AB2" w:rsidRDefault="00000000">
      <w:pPr>
        <w:spacing w:after="60" w:line="360" w:lineRule="auto"/>
      </w:pPr>
      <w:r>
        <w:t>关键词：智能邮件管家；</w:t>
      </w:r>
      <w:r>
        <w:t>IMAP</w:t>
      </w:r>
      <w:r>
        <w:t>；智能分析</w:t>
      </w:r>
      <w:r>
        <w:t xml:space="preserve"> Agent</w:t>
      </w:r>
      <w:r>
        <w:t>；邮件分类；飞书机器人；</w:t>
      </w:r>
      <w:r>
        <w:t>OpenClaw</w:t>
      </w:r>
      <w:r>
        <w:t>；多用户鉴权</w:t>
      </w:r>
    </w:p>
    <w:p w14:paraId="78A94857" w14:textId="77777777" w:rsidR="00A75AB2" w:rsidRDefault="00000000">
      <w:r>
        <w:br w:type="page"/>
      </w:r>
    </w:p>
    <w:p w14:paraId="11492D04" w14:textId="77777777" w:rsidR="00A75AB2" w:rsidRDefault="00000000">
      <w:pPr>
        <w:pStyle w:val="1"/>
        <w:jc w:val="center"/>
      </w:pPr>
      <w:r>
        <w:rPr>
          <w:rFonts w:eastAsia="黑体"/>
        </w:rPr>
        <w:lastRenderedPageBreak/>
        <w:t>第</w:t>
      </w:r>
      <w:r>
        <w:rPr>
          <w:rFonts w:eastAsia="黑体"/>
        </w:rPr>
        <w:t>1</w:t>
      </w:r>
      <w:r>
        <w:rPr>
          <w:rFonts w:eastAsia="黑体"/>
        </w:rPr>
        <w:t>章</w:t>
      </w:r>
      <w:r>
        <w:rPr>
          <w:rFonts w:eastAsia="黑体"/>
        </w:rPr>
        <w:t xml:space="preserve"> </w:t>
      </w:r>
      <w:r>
        <w:rPr>
          <w:rFonts w:eastAsia="黑体"/>
        </w:rPr>
        <w:t>概述</w:t>
      </w:r>
    </w:p>
    <w:p w14:paraId="3F50AC39" w14:textId="77777777" w:rsidR="00A75AB2" w:rsidRDefault="00000000">
      <w:pPr>
        <w:pStyle w:val="2"/>
        <w:rPr>
          <w:rFonts w:hint="eastAsia"/>
        </w:rPr>
      </w:pPr>
      <w:r>
        <w:rPr>
          <w:rFonts w:ascii="Times New Roman" w:eastAsia="黑体" w:hAnsi="Times New Roman" w:cs="Times New Roman"/>
        </w:rPr>
        <w:t xml:space="preserve">1.1 </w:t>
      </w:r>
      <w:r>
        <w:rPr>
          <w:rFonts w:ascii="Times New Roman" w:eastAsia="黑体" w:hAnsi="Times New Roman" w:cs="Times New Roman"/>
        </w:rPr>
        <w:t>选题</w:t>
      </w:r>
    </w:p>
    <w:p w14:paraId="14EBE246" w14:textId="77777777" w:rsidR="00A75AB2" w:rsidRDefault="00000000">
      <w:pPr>
        <w:spacing w:after="60" w:line="360" w:lineRule="auto"/>
        <w:ind w:firstLine="420"/>
      </w:pPr>
      <w:r>
        <w:t>电子邮件诞生至今已成为最重要的异步通信工具之一，被广泛应用于工作协作、商务往来、账号通知、订单物流与营销推广等场景。然而，邮件数量的爆炸式增长带来了严重的信息过载问题。对于一名普通职场人士，每天收到</w:t>
      </w:r>
      <w:r>
        <w:t xml:space="preserve"> 50</w:t>
      </w:r>
      <w:r>
        <w:t>～</w:t>
      </w:r>
      <w:r>
        <w:t xml:space="preserve">200 </w:t>
      </w:r>
      <w:r>
        <w:t>封邮件并不罕见，其中混杂着会议通知、项目进展、广告促销、系统通知和垃圾邮件等多种类型。在这样的环境下，用户面临三个突出困难：一是难以从海量邮件中快速识别真正重要、需要立即处理的邮件；二是逐封阅读长篇邮件正文耗时费力，难以快速把握要点；三是传统邮件客户端缺乏个性化的自动分类与处理能力，所有筛选工作都要手工完成。</w:t>
      </w:r>
    </w:p>
    <w:p w14:paraId="3854498F" w14:textId="77777777" w:rsidR="00A75AB2" w:rsidRDefault="00000000">
      <w:pPr>
        <w:spacing w:after="60" w:line="360" w:lineRule="auto"/>
        <w:ind w:firstLine="420"/>
      </w:pPr>
      <w:r>
        <w:t>基于上述背景，本项目选定</w:t>
      </w:r>
      <w:r>
        <w:t>“</w:t>
      </w:r>
      <w:r>
        <w:t>基于</w:t>
      </w:r>
      <w:r>
        <w:t xml:space="preserve"> Agent </w:t>
      </w:r>
      <w:r>
        <w:t>与大语言模型的智能邮件分类与管理系统</w:t>
      </w:r>
      <w:r>
        <w:t>”</w:t>
      </w:r>
      <w:r>
        <w:t>作为课题，命名为</w:t>
      </w:r>
      <w:r>
        <w:t xml:space="preserve"> EmailClaw</w:t>
      </w:r>
      <w:r>
        <w:t>（智能邮件管家）。系统的核心目标是：在不改变用户原有邮箱的前提下，作为一个智能中间层实时监听邮箱，借助规则与</w:t>
      </w:r>
      <w:r>
        <w:t xml:space="preserve"> AI </w:t>
      </w:r>
      <w:r>
        <w:t>能力对每封新邮件自动完成分类、重要性评分与摘要，并将重要邮件以美观的交互式卡片主动推送给用户；用户无需打开邮箱，即可在常用的即时通讯工具中完成对邮件的常见处理操作，且这些操作会真实同步回邮箱服务器。系统进一步支持多用户、用户自定义规则、邮件检索与防御性鉴权，力求贴近真实可用的产品形态。</w:t>
      </w:r>
    </w:p>
    <w:p w14:paraId="1496BA49" w14:textId="77777777" w:rsidR="00A75AB2" w:rsidRDefault="00000000">
      <w:pPr>
        <w:spacing w:after="60" w:line="360" w:lineRule="auto"/>
        <w:ind w:firstLine="420"/>
      </w:pPr>
      <w:r>
        <w:t>本课题的意义在于：其一，它是一个完整的、贯通前后端与第三方平台的综合性工程实践，涉及网络协议（</w:t>
      </w:r>
      <w:r>
        <w:t>IMAP/MIME</w:t>
      </w:r>
      <w:r>
        <w:t>）、数据库建模、异步并发、第三方开放平台对接、</w:t>
      </w:r>
      <w:r>
        <w:t xml:space="preserve">AI Agent </w:t>
      </w:r>
      <w:r>
        <w:t>编排与系统安全等多方面知识，能够较好地综合训练软件工程能力；其二，它面向真实痛点，具有实用价值，所采用的</w:t>
      </w:r>
      <w:r>
        <w:t>“</w:t>
      </w:r>
      <w:r>
        <w:t>规则引擎</w:t>
      </w:r>
      <w:r>
        <w:t xml:space="preserve"> + </w:t>
      </w:r>
      <w:r>
        <w:t>本地</w:t>
      </w:r>
      <w:r>
        <w:t xml:space="preserve"> Agent + </w:t>
      </w:r>
      <w:r>
        <w:t>可选大模型增强</w:t>
      </w:r>
      <w:r>
        <w:t xml:space="preserve"> + </w:t>
      </w:r>
      <w:r>
        <w:t>自动回退</w:t>
      </w:r>
      <w:r>
        <w:t>”</w:t>
      </w:r>
      <w:r>
        <w:t>的分层智能策略，在成本、稳定性与效果之间取得了务实的平衡，对同类</w:t>
      </w:r>
      <w:r>
        <w:t xml:space="preserve"> AI </w:t>
      </w:r>
      <w:r>
        <w:t>应用的工程化落地具有参考价值。</w:t>
      </w:r>
    </w:p>
    <w:p w14:paraId="757532FF" w14:textId="77777777" w:rsidR="00A75AB2" w:rsidRDefault="00000000">
      <w:pPr>
        <w:pStyle w:val="2"/>
        <w:rPr>
          <w:rFonts w:hint="eastAsia"/>
        </w:rPr>
      </w:pPr>
      <w:r>
        <w:rPr>
          <w:rFonts w:ascii="Times New Roman" w:eastAsia="黑体" w:hAnsi="Times New Roman" w:cs="Times New Roman"/>
        </w:rPr>
        <w:t xml:space="preserve">1.2 </w:t>
      </w:r>
      <w:r>
        <w:rPr>
          <w:rFonts w:ascii="Times New Roman" w:eastAsia="黑体" w:hAnsi="Times New Roman" w:cs="Times New Roman"/>
        </w:rPr>
        <w:t>分组及分工</w:t>
      </w:r>
    </w:p>
    <w:p w14:paraId="2C324E7C" w14:textId="77777777" w:rsidR="00A75AB2" w:rsidRDefault="00000000">
      <w:pPr>
        <w:spacing w:after="60" w:line="360" w:lineRule="auto"/>
        <w:ind w:firstLine="420"/>
      </w:pPr>
      <w:r>
        <w:t>本项目由两名同学协作完成。整体采用前后端分离、各司其职又紧密联调的方式推进，分工如下表所示。下文为聚焦实验内容本身，不再反复强调个人，统一以系统模块视角进行阐述。</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6"/>
        <w:gridCol w:w="2539"/>
        <w:gridCol w:w="4821"/>
      </w:tblGrid>
      <w:tr w:rsidR="00A75AB2" w14:paraId="5776623A" w14:textId="77777777">
        <w:trPr>
          <w:jc w:val="center"/>
        </w:trPr>
        <w:tc>
          <w:tcPr>
            <w:tcW w:w="1100" w:type="dxa"/>
            <w:shd w:val="clear" w:color="auto" w:fill="D9E2F3"/>
          </w:tcPr>
          <w:p w14:paraId="20F9A99D" w14:textId="77777777" w:rsidR="00A75AB2" w:rsidRDefault="00000000">
            <w:pPr>
              <w:spacing w:before="20" w:after="20" w:line="264" w:lineRule="auto"/>
              <w:jc w:val="center"/>
            </w:pPr>
            <w:r>
              <w:rPr>
                <w:b/>
                <w:sz w:val="20"/>
              </w:rPr>
              <w:lastRenderedPageBreak/>
              <w:t>成员</w:t>
            </w:r>
          </w:p>
        </w:tc>
        <w:tc>
          <w:tcPr>
            <w:tcW w:w="3000" w:type="dxa"/>
            <w:shd w:val="clear" w:color="auto" w:fill="D9E2F3"/>
          </w:tcPr>
          <w:p w14:paraId="24ECB937" w14:textId="77777777" w:rsidR="00A75AB2" w:rsidRDefault="00000000">
            <w:pPr>
              <w:spacing w:before="20" w:after="20" w:line="264" w:lineRule="auto"/>
              <w:jc w:val="center"/>
            </w:pPr>
            <w:r>
              <w:rPr>
                <w:b/>
                <w:sz w:val="20"/>
              </w:rPr>
              <w:t>主要职责</w:t>
            </w:r>
          </w:p>
        </w:tc>
        <w:tc>
          <w:tcPr>
            <w:tcW w:w="6000" w:type="dxa"/>
            <w:shd w:val="clear" w:color="auto" w:fill="D9E2F3"/>
          </w:tcPr>
          <w:p w14:paraId="288A29E8" w14:textId="77777777" w:rsidR="00A75AB2" w:rsidRDefault="00000000">
            <w:pPr>
              <w:spacing w:before="20" w:after="20" w:line="264" w:lineRule="auto"/>
              <w:jc w:val="center"/>
            </w:pPr>
            <w:r>
              <w:rPr>
                <w:b/>
                <w:sz w:val="20"/>
              </w:rPr>
              <w:t>具体工作</w:t>
            </w:r>
          </w:p>
        </w:tc>
      </w:tr>
      <w:tr w:rsidR="00A75AB2" w14:paraId="346B40C2" w14:textId="77777777">
        <w:trPr>
          <w:jc w:val="center"/>
        </w:trPr>
        <w:tc>
          <w:tcPr>
            <w:tcW w:w="1100" w:type="dxa"/>
          </w:tcPr>
          <w:p w14:paraId="73A326B4" w14:textId="77777777" w:rsidR="00A75AB2" w:rsidRDefault="00000000">
            <w:pPr>
              <w:spacing w:before="20" w:after="20" w:line="264" w:lineRule="auto"/>
            </w:pPr>
            <w:r>
              <w:rPr>
                <w:sz w:val="20"/>
              </w:rPr>
              <w:t>吕玥</w:t>
            </w:r>
          </w:p>
        </w:tc>
        <w:tc>
          <w:tcPr>
            <w:tcW w:w="3000" w:type="dxa"/>
          </w:tcPr>
          <w:p w14:paraId="5510CD36" w14:textId="77777777" w:rsidR="00A75AB2" w:rsidRDefault="00000000">
            <w:pPr>
              <w:spacing w:before="20" w:after="20" w:line="264" w:lineRule="auto"/>
            </w:pPr>
            <w:r>
              <w:rPr>
                <w:sz w:val="20"/>
              </w:rPr>
              <w:t>后端服务与</w:t>
            </w:r>
            <w:r>
              <w:rPr>
                <w:sz w:val="20"/>
              </w:rPr>
              <w:t xml:space="preserve"> OpenClaw </w:t>
            </w:r>
            <w:r>
              <w:rPr>
                <w:sz w:val="20"/>
              </w:rPr>
              <w:t>接入</w:t>
            </w:r>
          </w:p>
        </w:tc>
        <w:tc>
          <w:tcPr>
            <w:tcW w:w="6000" w:type="dxa"/>
          </w:tcPr>
          <w:p w14:paraId="009D7A58" w14:textId="77777777" w:rsidR="00A75AB2" w:rsidRDefault="00000000">
            <w:pPr>
              <w:spacing w:before="20" w:after="20" w:line="264" w:lineRule="auto"/>
            </w:pPr>
            <w:r>
              <w:rPr>
                <w:sz w:val="20"/>
              </w:rPr>
              <w:t>负责后端整体架构与核心服务实现，包括多用户</w:t>
            </w:r>
            <w:r>
              <w:rPr>
                <w:sz w:val="20"/>
              </w:rPr>
              <w:t xml:space="preserve"> IMAP </w:t>
            </w:r>
            <w:r>
              <w:rPr>
                <w:sz w:val="20"/>
              </w:rPr>
              <w:t>连接管理、邮件处理流水线、规则引擎、数据库与</w:t>
            </w:r>
            <w:r>
              <w:rPr>
                <w:sz w:val="20"/>
              </w:rPr>
              <w:t xml:space="preserve"> REST API</w:t>
            </w:r>
            <w:r>
              <w:rPr>
                <w:sz w:val="20"/>
              </w:rPr>
              <w:t>、三层防御性鉴权，以及</w:t>
            </w:r>
            <w:r>
              <w:rPr>
                <w:sz w:val="20"/>
              </w:rPr>
              <w:t xml:space="preserve"> OpenClaw + DeepSeek </w:t>
            </w:r>
            <w:r>
              <w:rPr>
                <w:sz w:val="20"/>
              </w:rPr>
              <w:t>大模型分析能力的接入、子进程适配与回退机制。</w:t>
            </w:r>
          </w:p>
        </w:tc>
      </w:tr>
      <w:tr w:rsidR="00A75AB2" w14:paraId="2DB355BE" w14:textId="77777777">
        <w:trPr>
          <w:jc w:val="center"/>
        </w:trPr>
        <w:tc>
          <w:tcPr>
            <w:tcW w:w="1100" w:type="dxa"/>
          </w:tcPr>
          <w:p w14:paraId="11A03490" w14:textId="77777777" w:rsidR="00A75AB2" w:rsidRDefault="00000000">
            <w:pPr>
              <w:spacing w:before="20" w:after="20" w:line="264" w:lineRule="auto"/>
            </w:pPr>
            <w:r>
              <w:rPr>
                <w:sz w:val="20"/>
              </w:rPr>
              <w:t>董一鸣</w:t>
            </w:r>
          </w:p>
        </w:tc>
        <w:tc>
          <w:tcPr>
            <w:tcW w:w="3000" w:type="dxa"/>
          </w:tcPr>
          <w:p w14:paraId="4A0D2E5F" w14:textId="77777777" w:rsidR="00A75AB2" w:rsidRDefault="00000000">
            <w:pPr>
              <w:spacing w:before="20" w:after="20" w:line="264" w:lineRule="auto"/>
            </w:pPr>
            <w:r>
              <w:rPr>
                <w:sz w:val="20"/>
              </w:rPr>
              <w:t>前端服务与模型参数调优</w:t>
            </w:r>
          </w:p>
        </w:tc>
        <w:tc>
          <w:tcPr>
            <w:tcW w:w="6000" w:type="dxa"/>
          </w:tcPr>
          <w:p w14:paraId="76B8E197" w14:textId="77777777" w:rsidR="00A75AB2" w:rsidRDefault="00000000">
            <w:pPr>
              <w:spacing w:before="20" w:after="20" w:line="264" w:lineRule="auto"/>
            </w:pPr>
            <w:r>
              <w:rPr>
                <w:sz w:val="20"/>
              </w:rPr>
              <w:t>负责飞书机器人前端服务，包括交互式邮件卡片</w:t>
            </w:r>
            <w:r>
              <w:rPr>
                <w:sz w:val="20"/>
              </w:rPr>
              <w:t>/</w:t>
            </w:r>
            <w:r>
              <w:rPr>
                <w:sz w:val="20"/>
              </w:rPr>
              <w:t>详情卡片</w:t>
            </w:r>
            <w:r>
              <w:rPr>
                <w:sz w:val="20"/>
              </w:rPr>
              <w:t>/</w:t>
            </w:r>
            <w:r>
              <w:rPr>
                <w:sz w:val="20"/>
              </w:rPr>
              <w:t>分类选择卡片的设计与构建、卡片按钮事件处理与刷新链路，以及大模型分类</w:t>
            </w:r>
            <w:r>
              <w:rPr>
                <w:sz w:val="20"/>
              </w:rPr>
              <w:t>/</w:t>
            </w:r>
            <w:r>
              <w:rPr>
                <w:sz w:val="20"/>
              </w:rPr>
              <w:t>重要性</w:t>
            </w:r>
            <w:r>
              <w:rPr>
                <w:sz w:val="20"/>
              </w:rPr>
              <w:t>/</w:t>
            </w:r>
            <w:r>
              <w:rPr>
                <w:sz w:val="20"/>
              </w:rPr>
              <w:t>摘要的</w:t>
            </w:r>
            <w:r>
              <w:rPr>
                <w:sz w:val="20"/>
              </w:rPr>
              <w:t xml:space="preserve"> Prompt </w:t>
            </w:r>
            <w:r>
              <w:rPr>
                <w:sz w:val="20"/>
              </w:rPr>
              <w:t>设计与参数调优、效果评估。</w:t>
            </w:r>
          </w:p>
        </w:tc>
      </w:tr>
    </w:tbl>
    <w:p w14:paraId="53ED257A" w14:textId="77777777" w:rsidR="00A75AB2" w:rsidRDefault="00A75AB2">
      <w:pPr>
        <w:spacing w:after="40"/>
      </w:pPr>
    </w:p>
    <w:p w14:paraId="4BC38FCA" w14:textId="77777777" w:rsidR="00A75AB2" w:rsidRDefault="00000000">
      <w:pPr>
        <w:spacing w:after="60" w:line="360" w:lineRule="auto"/>
        <w:ind w:firstLine="420"/>
      </w:pPr>
      <w:r>
        <w:t>两名成员共同完成需求分析、系统联调、缺陷修复与文档撰写工作。</w:t>
      </w:r>
    </w:p>
    <w:p w14:paraId="28700363" w14:textId="77777777" w:rsidR="00A75AB2" w:rsidRDefault="00000000">
      <w:r>
        <w:br w:type="page"/>
      </w:r>
    </w:p>
    <w:p w14:paraId="6C3EBFFC" w14:textId="77777777" w:rsidR="00A75AB2" w:rsidRDefault="00000000">
      <w:pPr>
        <w:pStyle w:val="1"/>
        <w:jc w:val="center"/>
      </w:pPr>
      <w:r>
        <w:rPr>
          <w:rFonts w:eastAsia="黑体"/>
        </w:rPr>
        <w:lastRenderedPageBreak/>
        <w:t>第</w:t>
      </w:r>
      <w:r>
        <w:rPr>
          <w:rFonts w:eastAsia="黑体"/>
        </w:rPr>
        <w:t>2</w:t>
      </w:r>
      <w:r>
        <w:rPr>
          <w:rFonts w:eastAsia="黑体"/>
        </w:rPr>
        <w:t>章</w:t>
      </w:r>
      <w:r>
        <w:rPr>
          <w:rFonts w:eastAsia="黑体"/>
        </w:rPr>
        <w:t xml:space="preserve"> </w:t>
      </w:r>
      <w:r>
        <w:rPr>
          <w:rFonts w:eastAsia="黑体"/>
        </w:rPr>
        <w:t>系统需求分析</w:t>
      </w:r>
    </w:p>
    <w:p w14:paraId="3E580A47" w14:textId="77777777" w:rsidR="00A75AB2" w:rsidRDefault="00000000">
      <w:pPr>
        <w:pStyle w:val="2"/>
        <w:rPr>
          <w:rFonts w:hint="eastAsia"/>
        </w:rPr>
      </w:pPr>
      <w:r>
        <w:rPr>
          <w:rFonts w:ascii="Times New Roman" w:eastAsia="黑体" w:hAnsi="Times New Roman" w:cs="Times New Roman"/>
        </w:rPr>
        <w:t xml:space="preserve">2.1 </w:t>
      </w:r>
      <w:r>
        <w:rPr>
          <w:rFonts w:ascii="Times New Roman" w:eastAsia="黑体" w:hAnsi="Times New Roman" w:cs="Times New Roman"/>
        </w:rPr>
        <w:t>引言</w:t>
      </w:r>
    </w:p>
    <w:p w14:paraId="528F16A4" w14:textId="7E5316FC" w:rsidR="00A75AB2" w:rsidRDefault="00000000">
      <w:pPr>
        <w:spacing w:after="60" w:line="360" w:lineRule="auto"/>
        <w:ind w:firstLine="420"/>
      </w:pPr>
      <w:r>
        <w:t>本章从用户角度出发，系统地分析</w:t>
      </w:r>
      <w:r>
        <w:t xml:space="preserve"> EmailClaw </w:t>
      </w:r>
      <w:r>
        <w:t>智能邮件管家的功能需求与非功能需求，并对系统的目标用户、典型用例、业务流程进行建模，最后给出关键技术选型。需求分析是系统设计与实现的依据，本章在原始《</w:t>
      </w:r>
      <w:r>
        <w:t xml:space="preserve">EmailClaw </w:t>
      </w:r>
      <w:r>
        <w:t>需求规格说明书》</w:t>
      </w:r>
      <w:r w:rsidR="002C0D90">
        <w:rPr>
          <w:rFonts w:hint="eastAsia"/>
        </w:rPr>
        <w:t>（放在源代码文件夹中）</w:t>
      </w:r>
      <w:r>
        <w:t>的基础上，结合实际实现情况进行了梳理与修订。系统由最初设定的单用户演示形态演进为支持注册登录、凭据加密与数据隔离的多用户系统。</w:t>
      </w:r>
    </w:p>
    <w:p w14:paraId="56646B0B" w14:textId="77777777" w:rsidR="00A75AB2" w:rsidRDefault="00000000">
      <w:pPr>
        <w:pStyle w:val="2"/>
        <w:rPr>
          <w:rFonts w:hint="eastAsia"/>
        </w:rPr>
      </w:pPr>
      <w:r>
        <w:rPr>
          <w:rFonts w:ascii="Times New Roman" w:eastAsia="黑体" w:hAnsi="Times New Roman" w:cs="Times New Roman"/>
        </w:rPr>
        <w:t xml:space="preserve">2.2 </w:t>
      </w:r>
      <w:r>
        <w:rPr>
          <w:rFonts w:ascii="Times New Roman" w:eastAsia="黑体" w:hAnsi="Times New Roman" w:cs="Times New Roman"/>
        </w:rPr>
        <w:t>功能需求</w:t>
      </w:r>
    </w:p>
    <w:p w14:paraId="656B5A30" w14:textId="0D47CD2C" w:rsidR="00A75AB2" w:rsidRDefault="00000000">
      <w:pPr>
        <w:spacing w:after="60" w:line="360" w:lineRule="auto"/>
        <w:ind w:firstLine="420"/>
      </w:pPr>
      <w:r>
        <w:t xml:space="preserve">EmailClaw </w:t>
      </w:r>
      <w:r>
        <w:t>的目标用户主要包括三类：每天收发大量邮件的职场人士、需要区分学业通知与社交邮件的学生、以及关注邮件流量与分类统计的管理人员。围绕这些用户的核心诉求，系统定义了</w:t>
      </w:r>
      <w:r>
        <w:t xml:space="preserve"> FR-1 </w:t>
      </w:r>
      <w:r>
        <w:t>至</w:t>
      </w:r>
      <w:r>
        <w:t xml:space="preserve"> FR-</w:t>
      </w:r>
      <w:r w:rsidR="002C0D90">
        <w:rPr>
          <w:rFonts w:hint="eastAsia"/>
        </w:rPr>
        <w:t>6</w:t>
      </w:r>
      <w:r>
        <w:t xml:space="preserve"> </w:t>
      </w:r>
      <w:r>
        <w:t>共</w:t>
      </w:r>
      <w:r>
        <w:t xml:space="preserve"> </w:t>
      </w:r>
      <w:r w:rsidR="002C0D90">
        <w:rPr>
          <w:rFonts w:hint="eastAsia"/>
        </w:rPr>
        <w:t>6</w:t>
      </w:r>
      <w:r>
        <w:t xml:space="preserve"> </w:t>
      </w:r>
      <w:r>
        <w:t>项功能需求，下面分别说明。</w:t>
      </w:r>
    </w:p>
    <w:p w14:paraId="626FD16E" w14:textId="77777777" w:rsidR="00A75AB2" w:rsidRDefault="00000000">
      <w:pPr>
        <w:spacing w:before="160" w:after="80"/>
      </w:pPr>
      <w:r>
        <w:rPr>
          <w:rFonts w:eastAsia="黑体"/>
          <w:b/>
          <w:sz w:val="24"/>
        </w:rPr>
        <w:t>FR-1</w:t>
      </w:r>
      <w:r>
        <w:rPr>
          <w:rFonts w:eastAsia="黑体"/>
          <w:b/>
          <w:sz w:val="24"/>
        </w:rPr>
        <w:t xml:space="preserve">　邮件实时接收与存储（多用户）</w:t>
      </w:r>
    </w:p>
    <w:p w14:paraId="76C25BAC" w14:textId="77777777" w:rsidR="00A75AB2" w:rsidRDefault="00000000">
      <w:pPr>
        <w:spacing w:after="60" w:line="360" w:lineRule="auto"/>
        <w:ind w:firstLine="420"/>
      </w:pPr>
      <w:r>
        <w:t>系统能够为每个绑定邮箱的用户建立独立的</w:t>
      </w:r>
      <w:r>
        <w:t xml:space="preserve"> IMAP </w:t>
      </w:r>
      <w:r>
        <w:t>长连接，实时监听收件箱（</w:t>
      </w:r>
      <w:r>
        <w:t>INBOX</w:t>
      </w:r>
      <w:r>
        <w:t>）的新邮件，抓取后通过</w:t>
      </w:r>
      <w:r>
        <w:t xml:space="preserve"> mailparser </w:t>
      </w:r>
      <w:r>
        <w:t>解析</w:t>
      </w:r>
      <w:r>
        <w:t xml:space="preserve"> MIME </w:t>
      </w:r>
      <w:r>
        <w:t>格式，提取发件人、收件人、主题、纯文本正文、</w:t>
      </w:r>
      <w:r>
        <w:t xml:space="preserve">HTML </w:t>
      </w:r>
      <w:r>
        <w:t>正文与附件信息，并按用户隔离持久化到</w:t>
      </w:r>
      <w:r>
        <w:t xml:space="preserve"> PostgreSQL</w:t>
      </w:r>
      <w:r>
        <w:t>。连接断开时自动重连，并以自定义</w:t>
      </w:r>
      <w:r>
        <w:t xml:space="preserve"> IMAP </w:t>
      </w:r>
      <w:r>
        <w:t>关键字与数据库标记双重去重，避免重复处理同一封邮件。</w:t>
      </w:r>
    </w:p>
    <w:p w14:paraId="1943D936" w14:textId="77777777" w:rsidR="00A75AB2" w:rsidRDefault="00000000">
      <w:pPr>
        <w:spacing w:before="160" w:after="80"/>
      </w:pPr>
      <w:r>
        <w:rPr>
          <w:rFonts w:eastAsia="黑体"/>
          <w:b/>
          <w:sz w:val="24"/>
        </w:rPr>
        <w:t>FR-2</w:t>
      </w:r>
      <w:r>
        <w:rPr>
          <w:rFonts w:eastAsia="黑体"/>
          <w:b/>
          <w:sz w:val="24"/>
        </w:rPr>
        <w:t xml:space="preserve">　智能分类</w:t>
      </w:r>
    </w:p>
    <w:p w14:paraId="5AF0ACAE" w14:textId="77777777" w:rsidR="00A75AB2" w:rsidRDefault="00000000">
      <w:pPr>
        <w:spacing w:after="60" w:line="360" w:lineRule="auto"/>
        <w:ind w:firstLine="420"/>
      </w:pPr>
      <w:r>
        <w:t>系统对每封新邮件进行自动分类，类别固定为</w:t>
      </w:r>
      <w:r>
        <w:t xml:space="preserve"> work</w:t>
      </w:r>
      <w:r>
        <w:t>（工作）、</w:t>
      </w:r>
      <w:r>
        <w:t>personal</w:t>
      </w:r>
      <w:r>
        <w:t>（个人）、</w:t>
      </w:r>
      <w:r>
        <w:t>shopping</w:t>
      </w:r>
      <w:r>
        <w:t>（购物）、</w:t>
      </w:r>
      <w:r>
        <w:t>marketing</w:t>
      </w:r>
      <w:r>
        <w:t>（营销）、</w:t>
      </w:r>
      <w:r>
        <w:t>spam</w:t>
      </w:r>
      <w:r>
        <w:t>（垃圾）、</w:t>
      </w:r>
      <w:r>
        <w:t>other</w:t>
      </w:r>
      <w:r>
        <w:t>（其他）六类。分类由两条路径完成：用户自定义规则引擎优先匹配，命中则直接给出分类；未命中则交由智能分析</w:t>
      </w:r>
      <w:r>
        <w:t xml:space="preserve"> Agent </w:t>
      </w:r>
      <w:r>
        <w:t>处理。</w:t>
      </w:r>
      <w:r>
        <w:t xml:space="preserve">Agent </w:t>
      </w:r>
      <w:r>
        <w:t>既可使用内置的本地关键词规则，也可在开启增强后调用</w:t>
      </w:r>
      <w:r>
        <w:t xml:space="preserve"> OpenClaw + DeepSeek </w:t>
      </w:r>
      <w:r>
        <w:t>大模型，分类结果附带置信度与分类理由，便于用户理解判断依据。</w:t>
      </w:r>
    </w:p>
    <w:p w14:paraId="5E1D74AA" w14:textId="77777777" w:rsidR="00A75AB2" w:rsidRDefault="00000000">
      <w:pPr>
        <w:spacing w:before="160" w:after="80"/>
      </w:pPr>
      <w:r>
        <w:rPr>
          <w:rFonts w:eastAsia="黑体"/>
          <w:b/>
          <w:sz w:val="24"/>
        </w:rPr>
        <w:t>FR-3</w:t>
      </w:r>
      <w:r>
        <w:rPr>
          <w:rFonts w:eastAsia="黑体"/>
          <w:b/>
          <w:sz w:val="24"/>
        </w:rPr>
        <w:t xml:space="preserve">　重要性评分与主动推送</w:t>
      </w:r>
    </w:p>
    <w:p w14:paraId="2B11755A" w14:textId="77777777" w:rsidR="00A75AB2" w:rsidRDefault="00000000">
      <w:pPr>
        <w:spacing w:after="60" w:line="360" w:lineRule="auto"/>
        <w:ind w:firstLine="420"/>
      </w:pPr>
      <w:r>
        <w:t>系统为每封邮件计算</w:t>
      </w:r>
      <w:r>
        <w:t xml:space="preserve"> 0</w:t>
      </w:r>
      <w:r>
        <w:t>～</w:t>
      </w:r>
      <w:r>
        <w:t xml:space="preserve">10 </w:t>
      </w:r>
      <w:r>
        <w:t>的重要性评分。用户可在偏好中设置重要性阈值（默认</w:t>
      </w:r>
      <w:r>
        <w:t xml:space="preserve"> 7</w:t>
      </w:r>
      <w:r>
        <w:t>）与是否推送全部邮件（默认是）。当邮件重要性达到阈值时，推送的飞书卡片会以红色卡头</w:t>
      </w:r>
      <w:r>
        <w:lastRenderedPageBreak/>
        <w:t>并加</w:t>
      </w:r>
      <w:r>
        <w:t>“🔥”</w:t>
      </w:r>
      <w:r>
        <w:t>前缀高亮，提示用户优先处理；推送目标优先使用用户绑定的飞书</w:t>
      </w:r>
      <w:r>
        <w:t xml:space="preserve"> openId</w:t>
      </w:r>
      <w:r>
        <w:t>，未绑定时回退到机器人默认接收者。</w:t>
      </w:r>
    </w:p>
    <w:p w14:paraId="57CFBE22" w14:textId="77777777" w:rsidR="00A75AB2" w:rsidRDefault="00000000">
      <w:pPr>
        <w:spacing w:before="160" w:after="80"/>
      </w:pPr>
      <w:r>
        <w:rPr>
          <w:rFonts w:eastAsia="黑体"/>
          <w:b/>
          <w:sz w:val="24"/>
        </w:rPr>
        <w:t>FR-4</w:t>
      </w:r>
      <w:r>
        <w:rPr>
          <w:rFonts w:eastAsia="黑体"/>
          <w:b/>
          <w:sz w:val="24"/>
        </w:rPr>
        <w:t xml:space="preserve">　邮件摘要生成</w:t>
      </w:r>
    </w:p>
    <w:p w14:paraId="57BE0048" w14:textId="77777777" w:rsidR="00A75AB2" w:rsidRDefault="00000000">
      <w:pPr>
        <w:spacing w:after="60" w:line="360" w:lineRule="auto"/>
        <w:ind w:firstLine="420"/>
      </w:pPr>
      <w:r>
        <w:t>系统自动为邮件生成简明摘要，帮助用户在不展开正文的情况下快速了解邮件主旨。本地规则模式下基于正文截取生成摘要；大模型增强模式下由</w:t>
      </w:r>
      <w:r>
        <w:t xml:space="preserve"> DeepSeek </w:t>
      </w:r>
      <w:r>
        <w:t>生成更凝练的一句话摘要。摘要随分类结果一并展示在卡片上，并持久化到数据库。</w:t>
      </w:r>
    </w:p>
    <w:p w14:paraId="2F1DB382" w14:textId="2C538766" w:rsidR="00A75AB2" w:rsidRDefault="00000000">
      <w:pPr>
        <w:spacing w:before="160" w:after="80"/>
        <w:rPr>
          <w:rFonts w:hint="eastAsia"/>
        </w:rPr>
      </w:pPr>
      <w:r>
        <w:rPr>
          <w:rFonts w:eastAsia="黑体"/>
          <w:b/>
          <w:sz w:val="24"/>
        </w:rPr>
        <w:t>FR-5</w:t>
      </w:r>
      <w:r>
        <w:rPr>
          <w:rFonts w:eastAsia="黑体"/>
          <w:b/>
          <w:sz w:val="24"/>
        </w:rPr>
        <w:t xml:space="preserve">　用户交互与反馈</w:t>
      </w:r>
    </w:p>
    <w:p w14:paraId="217C448A" w14:textId="0DEE6A41" w:rsidR="00A75AB2" w:rsidRDefault="00000000">
      <w:pPr>
        <w:spacing w:after="60" w:line="360" w:lineRule="auto"/>
        <w:ind w:firstLine="420"/>
      </w:pPr>
      <w:r>
        <w:t>用户通过飞书卡片按钮与系统交互，支持标为已读、标为重点、归档、删除、分类正确、分类错误、查看详情、重新分析共</w:t>
      </w:r>
      <w:r>
        <w:t xml:space="preserve"> 8 </w:t>
      </w:r>
      <w:r>
        <w:t>种操作。其中标记类操作会真实作用于</w:t>
      </w:r>
      <w:r>
        <w:t xml:space="preserve"> IMAP </w:t>
      </w:r>
      <w:r>
        <w:t>邮箱；分类纠错会记录用户反馈并更新分类。此外，用户可通过</w:t>
      </w:r>
      <w:r>
        <w:t xml:space="preserve"> REST API </w:t>
      </w:r>
      <w:r>
        <w:t>对自定义规则进行增删改查，规则以</w:t>
      </w:r>
      <w:r>
        <w:t>“</w:t>
      </w:r>
      <w:r>
        <w:t>条件</w:t>
      </w:r>
      <w:r>
        <w:t>—</w:t>
      </w:r>
      <w:r>
        <w:t>动作</w:t>
      </w:r>
      <w:r>
        <w:t>”</w:t>
      </w:r>
      <w:r>
        <w:t>形式描述，命中后可指定分类、重要性、摘要，并附带真实邮箱副作用动作。</w:t>
      </w:r>
    </w:p>
    <w:p w14:paraId="375E3275" w14:textId="77777777" w:rsidR="00A75AB2" w:rsidRDefault="00000000">
      <w:pPr>
        <w:spacing w:before="160" w:after="80"/>
      </w:pPr>
      <w:r>
        <w:rPr>
          <w:rFonts w:eastAsia="黑体"/>
          <w:b/>
          <w:sz w:val="24"/>
        </w:rPr>
        <w:t>FR-6</w:t>
      </w:r>
      <w:r>
        <w:rPr>
          <w:rFonts w:eastAsia="黑体"/>
          <w:b/>
          <w:sz w:val="24"/>
        </w:rPr>
        <w:t xml:space="preserve">　邮件搜索与过滤</w:t>
      </w:r>
    </w:p>
    <w:p w14:paraId="33C2818E" w14:textId="77777777" w:rsidR="00A75AB2" w:rsidRDefault="00000000">
      <w:pPr>
        <w:spacing w:after="60" w:line="360" w:lineRule="auto"/>
        <w:ind w:firstLine="420"/>
      </w:pPr>
      <w:r>
        <w:t>用户可按分类、发件人、日期范围、重要性区间、读取</w:t>
      </w:r>
      <w:r>
        <w:t>/</w:t>
      </w:r>
      <w:r>
        <w:t>归档</w:t>
      </w:r>
      <w:r>
        <w:t>/</w:t>
      </w:r>
      <w:r>
        <w:t>删除状态以及关键词（在主题、发件人、正文中模糊匹配）等多条件组合检索历史邮件，结果分页返回。所有查询强制带用户标识，确保用户只能检索到属于自己的邮件。</w:t>
      </w:r>
    </w:p>
    <w:p w14:paraId="48399C1F" w14:textId="77777777" w:rsidR="00A75AB2" w:rsidRDefault="00000000">
      <w:pPr>
        <w:spacing w:after="60" w:line="360" w:lineRule="auto"/>
        <w:ind w:firstLine="420"/>
      </w:pPr>
      <w:r>
        <w:t>各功能需求的优先级与实现状态汇总如下表所示。</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81"/>
        <w:gridCol w:w="4600"/>
        <w:gridCol w:w="879"/>
        <w:gridCol w:w="1836"/>
      </w:tblGrid>
      <w:tr w:rsidR="00A75AB2" w14:paraId="58C1F3E7" w14:textId="77777777" w:rsidTr="002C0D90">
        <w:trPr>
          <w:jc w:val="center"/>
        </w:trPr>
        <w:tc>
          <w:tcPr>
            <w:tcW w:w="981" w:type="dxa"/>
            <w:shd w:val="clear" w:color="auto" w:fill="D9E2F3"/>
          </w:tcPr>
          <w:p w14:paraId="65272568" w14:textId="77777777" w:rsidR="00A75AB2" w:rsidRDefault="00000000">
            <w:pPr>
              <w:spacing w:before="20" w:after="20" w:line="264" w:lineRule="auto"/>
              <w:jc w:val="center"/>
            </w:pPr>
            <w:r>
              <w:rPr>
                <w:b/>
                <w:sz w:val="19"/>
              </w:rPr>
              <w:t>需求编号</w:t>
            </w:r>
          </w:p>
        </w:tc>
        <w:tc>
          <w:tcPr>
            <w:tcW w:w="4600" w:type="dxa"/>
            <w:shd w:val="clear" w:color="auto" w:fill="D9E2F3"/>
          </w:tcPr>
          <w:p w14:paraId="29D2EB69" w14:textId="77777777" w:rsidR="00A75AB2" w:rsidRDefault="00000000">
            <w:pPr>
              <w:spacing w:before="20" w:after="20" w:line="264" w:lineRule="auto"/>
              <w:jc w:val="center"/>
            </w:pPr>
            <w:r>
              <w:rPr>
                <w:b/>
                <w:sz w:val="19"/>
              </w:rPr>
              <w:t>需求名称</w:t>
            </w:r>
          </w:p>
        </w:tc>
        <w:tc>
          <w:tcPr>
            <w:tcW w:w="879" w:type="dxa"/>
            <w:shd w:val="clear" w:color="auto" w:fill="D9E2F3"/>
          </w:tcPr>
          <w:p w14:paraId="1B9DF2D0" w14:textId="77777777" w:rsidR="00A75AB2" w:rsidRDefault="00000000">
            <w:pPr>
              <w:spacing w:before="20" w:after="20" w:line="264" w:lineRule="auto"/>
              <w:jc w:val="center"/>
            </w:pPr>
            <w:r>
              <w:rPr>
                <w:b/>
                <w:sz w:val="19"/>
              </w:rPr>
              <w:t>优先级</w:t>
            </w:r>
          </w:p>
        </w:tc>
        <w:tc>
          <w:tcPr>
            <w:tcW w:w="1836" w:type="dxa"/>
            <w:shd w:val="clear" w:color="auto" w:fill="D9E2F3"/>
          </w:tcPr>
          <w:p w14:paraId="1578DCF9" w14:textId="77777777" w:rsidR="00A75AB2" w:rsidRDefault="00000000">
            <w:pPr>
              <w:spacing w:before="20" w:after="20" w:line="264" w:lineRule="auto"/>
              <w:jc w:val="center"/>
            </w:pPr>
            <w:r>
              <w:rPr>
                <w:b/>
                <w:sz w:val="19"/>
              </w:rPr>
              <w:t>实现状态</w:t>
            </w:r>
          </w:p>
        </w:tc>
      </w:tr>
      <w:tr w:rsidR="00A75AB2" w14:paraId="35B8734F" w14:textId="77777777" w:rsidTr="002C0D90">
        <w:trPr>
          <w:jc w:val="center"/>
        </w:trPr>
        <w:tc>
          <w:tcPr>
            <w:tcW w:w="981" w:type="dxa"/>
          </w:tcPr>
          <w:p w14:paraId="23B6CEA5" w14:textId="77777777" w:rsidR="00A75AB2" w:rsidRDefault="00000000">
            <w:pPr>
              <w:spacing w:before="20" w:after="20" w:line="264" w:lineRule="auto"/>
            </w:pPr>
            <w:r>
              <w:rPr>
                <w:sz w:val="19"/>
              </w:rPr>
              <w:t>FR-1</w:t>
            </w:r>
          </w:p>
        </w:tc>
        <w:tc>
          <w:tcPr>
            <w:tcW w:w="4600" w:type="dxa"/>
          </w:tcPr>
          <w:p w14:paraId="37224EBB" w14:textId="77777777" w:rsidR="00A75AB2" w:rsidRDefault="00000000">
            <w:pPr>
              <w:spacing w:before="20" w:after="20" w:line="264" w:lineRule="auto"/>
            </w:pPr>
            <w:r>
              <w:rPr>
                <w:sz w:val="19"/>
              </w:rPr>
              <w:t>邮件实时接收与存储（多用户）</w:t>
            </w:r>
          </w:p>
        </w:tc>
        <w:tc>
          <w:tcPr>
            <w:tcW w:w="879" w:type="dxa"/>
          </w:tcPr>
          <w:p w14:paraId="3A333E04" w14:textId="77777777" w:rsidR="00A75AB2" w:rsidRDefault="00000000">
            <w:pPr>
              <w:spacing w:before="20" w:after="20" w:line="264" w:lineRule="auto"/>
            </w:pPr>
            <w:r>
              <w:rPr>
                <w:sz w:val="19"/>
              </w:rPr>
              <w:t>高</w:t>
            </w:r>
          </w:p>
        </w:tc>
        <w:tc>
          <w:tcPr>
            <w:tcW w:w="1836" w:type="dxa"/>
          </w:tcPr>
          <w:p w14:paraId="5ADEF060" w14:textId="77777777" w:rsidR="00A75AB2" w:rsidRDefault="00000000">
            <w:pPr>
              <w:spacing w:before="20" w:after="20" w:line="264" w:lineRule="auto"/>
            </w:pPr>
            <w:r>
              <w:rPr>
                <w:sz w:val="19"/>
              </w:rPr>
              <w:t>已实现</w:t>
            </w:r>
          </w:p>
        </w:tc>
      </w:tr>
      <w:tr w:rsidR="00A75AB2" w14:paraId="499FE55C" w14:textId="77777777" w:rsidTr="002C0D90">
        <w:trPr>
          <w:jc w:val="center"/>
        </w:trPr>
        <w:tc>
          <w:tcPr>
            <w:tcW w:w="981" w:type="dxa"/>
          </w:tcPr>
          <w:p w14:paraId="002C6EC7" w14:textId="77777777" w:rsidR="00A75AB2" w:rsidRDefault="00000000">
            <w:pPr>
              <w:spacing w:before="20" w:after="20" w:line="264" w:lineRule="auto"/>
            </w:pPr>
            <w:r>
              <w:rPr>
                <w:sz w:val="19"/>
              </w:rPr>
              <w:t>FR-2</w:t>
            </w:r>
          </w:p>
        </w:tc>
        <w:tc>
          <w:tcPr>
            <w:tcW w:w="4600" w:type="dxa"/>
          </w:tcPr>
          <w:p w14:paraId="43A269F0" w14:textId="77777777" w:rsidR="00A75AB2" w:rsidRDefault="00000000">
            <w:pPr>
              <w:spacing w:before="20" w:after="20" w:line="264" w:lineRule="auto"/>
            </w:pPr>
            <w:r>
              <w:rPr>
                <w:sz w:val="19"/>
              </w:rPr>
              <w:t>智能分类（规则</w:t>
            </w:r>
            <w:r>
              <w:rPr>
                <w:sz w:val="19"/>
              </w:rPr>
              <w:t xml:space="preserve"> + </w:t>
            </w:r>
            <w:r>
              <w:rPr>
                <w:sz w:val="19"/>
              </w:rPr>
              <w:t>本地</w:t>
            </w:r>
            <w:r>
              <w:rPr>
                <w:sz w:val="19"/>
              </w:rPr>
              <w:t xml:space="preserve"> Agent + </w:t>
            </w:r>
            <w:r>
              <w:rPr>
                <w:sz w:val="19"/>
              </w:rPr>
              <w:t>可选大模型）</w:t>
            </w:r>
          </w:p>
        </w:tc>
        <w:tc>
          <w:tcPr>
            <w:tcW w:w="879" w:type="dxa"/>
          </w:tcPr>
          <w:p w14:paraId="48C6E505" w14:textId="77777777" w:rsidR="00A75AB2" w:rsidRDefault="00000000">
            <w:pPr>
              <w:spacing w:before="20" w:after="20" w:line="264" w:lineRule="auto"/>
            </w:pPr>
            <w:r>
              <w:rPr>
                <w:sz w:val="19"/>
              </w:rPr>
              <w:t>高</w:t>
            </w:r>
          </w:p>
        </w:tc>
        <w:tc>
          <w:tcPr>
            <w:tcW w:w="1836" w:type="dxa"/>
          </w:tcPr>
          <w:p w14:paraId="114CC7F6" w14:textId="77777777" w:rsidR="00A75AB2" w:rsidRDefault="00000000">
            <w:pPr>
              <w:spacing w:before="20" w:after="20" w:line="264" w:lineRule="auto"/>
            </w:pPr>
            <w:r>
              <w:rPr>
                <w:sz w:val="19"/>
              </w:rPr>
              <w:t>已实现</w:t>
            </w:r>
          </w:p>
        </w:tc>
      </w:tr>
      <w:tr w:rsidR="00A75AB2" w14:paraId="1B584D18" w14:textId="77777777" w:rsidTr="002C0D90">
        <w:trPr>
          <w:jc w:val="center"/>
        </w:trPr>
        <w:tc>
          <w:tcPr>
            <w:tcW w:w="981" w:type="dxa"/>
          </w:tcPr>
          <w:p w14:paraId="162ECEB8" w14:textId="77777777" w:rsidR="00A75AB2" w:rsidRDefault="00000000">
            <w:pPr>
              <w:spacing w:before="20" w:after="20" w:line="264" w:lineRule="auto"/>
            </w:pPr>
            <w:r>
              <w:rPr>
                <w:sz w:val="19"/>
              </w:rPr>
              <w:t>FR-3</w:t>
            </w:r>
          </w:p>
        </w:tc>
        <w:tc>
          <w:tcPr>
            <w:tcW w:w="4600" w:type="dxa"/>
          </w:tcPr>
          <w:p w14:paraId="1CBD2996" w14:textId="77777777" w:rsidR="00A75AB2" w:rsidRDefault="00000000">
            <w:pPr>
              <w:spacing w:before="20" w:after="20" w:line="264" w:lineRule="auto"/>
            </w:pPr>
            <w:r>
              <w:rPr>
                <w:sz w:val="19"/>
              </w:rPr>
              <w:t>重要性评分与主动推送</w:t>
            </w:r>
          </w:p>
        </w:tc>
        <w:tc>
          <w:tcPr>
            <w:tcW w:w="879" w:type="dxa"/>
          </w:tcPr>
          <w:p w14:paraId="1FF11093" w14:textId="77777777" w:rsidR="00A75AB2" w:rsidRDefault="00000000">
            <w:pPr>
              <w:spacing w:before="20" w:after="20" w:line="264" w:lineRule="auto"/>
            </w:pPr>
            <w:r>
              <w:rPr>
                <w:sz w:val="19"/>
              </w:rPr>
              <w:t>高</w:t>
            </w:r>
          </w:p>
        </w:tc>
        <w:tc>
          <w:tcPr>
            <w:tcW w:w="1836" w:type="dxa"/>
          </w:tcPr>
          <w:p w14:paraId="7E1589E7" w14:textId="77777777" w:rsidR="00A75AB2" w:rsidRDefault="00000000">
            <w:pPr>
              <w:spacing w:before="20" w:after="20" w:line="264" w:lineRule="auto"/>
            </w:pPr>
            <w:r>
              <w:rPr>
                <w:sz w:val="19"/>
              </w:rPr>
              <w:t>已实现</w:t>
            </w:r>
          </w:p>
        </w:tc>
      </w:tr>
      <w:tr w:rsidR="00A75AB2" w14:paraId="363F5D73" w14:textId="77777777" w:rsidTr="002C0D90">
        <w:trPr>
          <w:jc w:val="center"/>
        </w:trPr>
        <w:tc>
          <w:tcPr>
            <w:tcW w:w="981" w:type="dxa"/>
          </w:tcPr>
          <w:p w14:paraId="25925408" w14:textId="77777777" w:rsidR="00A75AB2" w:rsidRDefault="00000000">
            <w:pPr>
              <w:spacing w:before="20" w:after="20" w:line="264" w:lineRule="auto"/>
            </w:pPr>
            <w:r>
              <w:rPr>
                <w:sz w:val="19"/>
              </w:rPr>
              <w:t>FR-4</w:t>
            </w:r>
          </w:p>
        </w:tc>
        <w:tc>
          <w:tcPr>
            <w:tcW w:w="4600" w:type="dxa"/>
          </w:tcPr>
          <w:p w14:paraId="79AE873A" w14:textId="77777777" w:rsidR="00A75AB2" w:rsidRDefault="00000000">
            <w:pPr>
              <w:spacing w:before="20" w:after="20" w:line="264" w:lineRule="auto"/>
            </w:pPr>
            <w:r>
              <w:rPr>
                <w:sz w:val="19"/>
              </w:rPr>
              <w:t>邮件摘要生成</w:t>
            </w:r>
          </w:p>
        </w:tc>
        <w:tc>
          <w:tcPr>
            <w:tcW w:w="879" w:type="dxa"/>
          </w:tcPr>
          <w:p w14:paraId="3786B17C" w14:textId="77777777" w:rsidR="00A75AB2" w:rsidRDefault="00000000">
            <w:pPr>
              <w:spacing w:before="20" w:after="20" w:line="264" w:lineRule="auto"/>
            </w:pPr>
            <w:r>
              <w:rPr>
                <w:sz w:val="19"/>
              </w:rPr>
              <w:t>高</w:t>
            </w:r>
          </w:p>
        </w:tc>
        <w:tc>
          <w:tcPr>
            <w:tcW w:w="1836" w:type="dxa"/>
          </w:tcPr>
          <w:p w14:paraId="4553ADCD" w14:textId="77777777" w:rsidR="00A75AB2" w:rsidRDefault="00000000">
            <w:pPr>
              <w:spacing w:before="20" w:after="20" w:line="264" w:lineRule="auto"/>
            </w:pPr>
            <w:r>
              <w:rPr>
                <w:sz w:val="19"/>
              </w:rPr>
              <w:t>已实现</w:t>
            </w:r>
          </w:p>
        </w:tc>
      </w:tr>
      <w:tr w:rsidR="00A75AB2" w14:paraId="175AB461" w14:textId="77777777" w:rsidTr="002C0D90">
        <w:trPr>
          <w:jc w:val="center"/>
        </w:trPr>
        <w:tc>
          <w:tcPr>
            <w:tcW w:w="981" w:type="dxa"/>
          </w:tcPr>
          <w:p w14:paraId="37F0E5A9" w14:textId="77777777" w:rsidR="00A75AB2" w:rsidRDefault="00000000">
            <w:pPr>
              <w:spacing w:before="20" w:after="20" w:line="264" w:lineRule="auto"/>
            </w:pPr>
            <w:r>
              <w:rPr>
                <w:sz w:val="19"/>
              </w:rPr>
              <w:t>FR-5</w:t>
            </w:r>
          </w:p>
        </w:tc>
        <w:tc>
          <w:tcPr>
            <w:tcW w:w="4600" w:type="dxa"/>
          </w:tcPr>
          <w:p w14:paraId="2FA758EA" w14:textId="77777777" w:rsidR="00A75AB2" w:rsidRDefault="00000000">
            <w:pPr>
              <w:spacing w:before="20" w:after="20" w:line="264" w:lineRule="auto"/>
            </w:pPr>
            <w:r>
              <w:rPr>
                <w:sz w:val="19"/>
              </w:rPr>
              <w:t>用户交互与反馈、规则自定义</w:t>
            </w:r>
          </w:p>
        </w:tc>
        <w:tc>
          <w:tcPr>
            <w:tcW w:w="879" w:type="dxa"/>
          </w:tcPr>
          <w:p w14:paraId="420ADEA7" w14:textId="77777777" w:rsidR="00A75AB2" w:rsidRDefault="00000000">
            <w:pPr>
              <w:spacing w:before="20" w:after="20" w:line="264" w:lineRule="auto"/>
            </w:pPr>
            <w:r>
              <w:rPr>
                <w:sz w:val="19"/>
              </w:rPr>
              <w:t>高</w:t>
            </w:r>
          </w:p>
        </w:tc>
        <w:tc>
          <w:tcPr>
            <w:tcW w:w="1836" w:type="dxa"/>
          </w:tcPr>
          <w:p w14:paraId="360C77BF" w14:textId="77777777" w:rsidR="00A75AB2" w:rsidRDefault="00000000">
            <w:pPr>
              <w:spacing w:before="20" w:after="20" w:line="264" w:lineRule="auto"/>
            </w:pPr>
            <w:r>
              <w:rPr>
                <w:sz w:val="19"/>
              </w:rPr>
              <w:t>已实现</w:t>
            </w:r>
          </w:p>
        </w:tc>
      </w:tr>
      <w:tr w:rsidR="00A75AB2" w14:paraId="62E7EC96" w14:textId="77777777" w:rsidTr="002C0D90">
        <w:trPr>
          <w:jc w:val="center"/>
        </w:trPr>
        <w:tc>
          <w:tcPr>
            <w:tcW w:w="981" w:type="dxa"/>
          </w:tcPr>
          <w:p w14:paraId="0DC6A67D" w14:textId="77777777" w:rsidR="00A75AB2" w:rsidRDefault="00000000">
            <w:pPr>
              <w:spacing w:before="20" w:after="20" w:line="264" w:lineRule="auto"/>
            </w:pPr>
            <w:r>
              <w:rPr>
                <w:sz w:val="19"/>
              </w:rPr>
              <w:t>FR-6</w:t>
            </w:r>
          </w:p>
        </w:tc>
        <w:tc>
          <w:tcPr>
            <w:tcW w:w="4600" w:type="dxa"/>
          </w:tcPr>
          <w:p w14:paraId="18EDB432" w14:textId="77777777" w:rsidR="00A75AB2" w:rsidRDefault="00000000">
            <w:pPr>
              <w:spacing w:before="20" w:after="20" w:line="264" w:lineRule="auto"/>
            </w:pPr>
            <w:r>
              <w:rPr>
                <w:sz w:val="19"/>
              </w:rPr>
              <w:t>邮件搜索与过滤</w:t>
            </w:r>
          </w:p>
        </w:tc>
        <w:tc>
          <w:tcPr>
            <w:tcW w:w="879" w:type="dxa"/>
          </w:tcPr>
          <w:p w14:paraId="7226B123" w14:textId="77777777" w:rsidR="00A75AB2" w:rsidRDefault="00000000">
            <w:pPr>
              <w:spacing w:before="20" w:after="20" w:line="264" w:lineRule="auto"/>
            </w:pPr>
            <w:r>
              <w:rPr>
                <w:sz w:val="19"/>
              </w:rPr>
              <w:t>中</w:t>
            </w:r>
          </w:p>
        </w:tc>
        <w:tc>
          <w:tcPr>
            <w:tcW w:w="1836" w:type="dxa"/>
          </w:tcPr>
          <w:p w14:paraId="516676C9" w14:textId="77777777" w:rsidR="00A75AB2" w:rsidRDefault="00000000">
            <w:pPr>
              <w:spacing w:before="20" w:after="20" w:line="264" w:lineRule="auto"/>
            </w:pPr>
            <w:r>
              <w:rPr>
                <w:sz w:val="19"/>
              </w:rPr>
              <w:t>已实现</w:t>
            </w:r>
          </w:p>
        </w:tc>
      </w:tr>
    </w:tbl>
    <w:p w14:paraId="1423C0BA" w14:textId="77777777" w:rsidR="00A75AB2" w:rsidRDefault="00A75AB2">
      <w:pPr>
        <w:spacing w:after="40"/>
      </w:pPr>
    </w:p>
    <w:p w14:paraId="3AA56C86" w14:textId="77777777" w:rsidR="00A75AB2" w:rsidRDefault="00000000">
      <w:pPr>
        <w:spacing w:before="40" w:after="120"/>
        <w:jc w:val="center"/>
      </w:pPr>
      <w:r>
        <w:rPr>
          <w:rFonts w:eastAsia="楷体"/>
          <w:color w:val="404040"/>
          <w:sz w:val="18"/>
        </w:rPr>
        <w:t>表</w:t>
      </w:r>
      <w:r>
        <w:rPr>
          <w:rFonts w:eastAsia="楷体"/>
          <w:color w:val="404040"/>
          <w:sz w:val="18"/>
        </w:rPr>
        <w:t xml:space="preserve"> 2-1</w:t>
      </w:r>
      <w:r>
        <w:rPr>
          <w:rFonts w:eastAsia="楷体"/>
          <w:color w:val="404040"/>
          <w:sz w:val="18"/>
        </w:rPr>
        <w:t xml:space="preserve">　功能需求追踪表</w:t>
      </w:r>
    </w:p>
    <w:p w14:paraId="156FA3D5" w14:textId="77777777" w:rsidR="002C0D90" w:rsidRDefault="002C0D90">
      <w:pPr>
        <w:spacing w:before="160" w:after="80"/>
        <w:rPr>
          <w:rFonts w:eastAsia="黑体"/>
          <w:b/>
          <w:sz w:val="24"/>
        </w:rPr>
      </w:pPr>
    </w:p>
    <w:p w14:paraId="7741190F" w14:textId="1D104D3B" w:rsidR="00A75AB2" w:rsidRDefault="00000000">
      <w:pPr>
        <w:spacing w:before="160" w:after="80"/>
      </w:pPr>
      <w:r>
        <w:rPr>
          <w:rFonts w:eastAsia="黑体"/>
          <w:b/>
          <w:sz w:val="24"/>
        </w:rPr>
        <w:t>用例建模</w:t>
      </w:r>
    </w:p>
    <w:p w14:paraId="176B4020" w14:textId="77777777" w:rsidR="00A75AB2" w:rsidRDefault="00000000">
      <w:pPr>
        <w:spacing w:after="60" w:line="360" w:lineRule="auto"/>
        <w:ind w:firstLine="420"/>
      </w:pPr>
      <w:r>
        <w:t>系统的主要参与者包括：用户（与系统交互的人）、邮箱服务器（</w:t>
      </w:r>
      <w:r>
        <w:t xml:space="preserve">IMAP </w:t>
      </w:r>
      <w:r>
        <w:t>服务提供方）、飞书平台（通知与交互渠道）、数据库（数据存储）以及可选的</w:t>
      </w:r>
      <w:r>
        <w:t xml:space="preserve"> OpenClaw/</w:t>
      </w:r>
      <w:r>
        <w:t>大模型（分析增</w:t>
      </w:r>
      <w:r>
        <w:lastRenderedPageBreak/>
        <w:t>强）。围绕参与者抽象出的核心用例及其关系如下图所示。</w:t>
      </w:r>
    </w:p>
    <w:p w14:paraId="0887BFDB" w14:textId="77777777" w:rsidR="00A75AB2" w:rsidRDefault="00000000">
      <w:pPr>
        <w:shd w:val="clear" w:color="auto" w:fill="F2F2F2"/>
        <w:ind w:left="280"/>
      </w:pPr>
      <w:r>
        <w:rPr>
          <w:rFonts w:ascii="Consolas" w:hAnsi="Consolas" w:cs="Consolas"/>
          <w:sz w:val="18"/>
        </w:rPr>
        <w:t xml:space="preserve">                        ┌─────────────────────┐</w:t>
      </w:r>
    </w:p>
    <w:p w14:paraId="5AD7D8D3"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邮箱服务器</w:t>
      </w:r>
      <w:r>
        <w:rPr>
          <w:rFonts w:ascii="Consolas" w:hAnsi="Consolas" w:cs="Consolas"/>
          <w:sz w:val="18"/>
        </w:rPr>
        <w:t xml:space="preserve">(IMAP) ───▶│  UC1 </w:t>
      </w:r>
      <w:r>
        <w:rPr>
          <w:rFonts w:ascii="Consolas" w:hAnsi="Consolas" w:cs="Consolas"/>
          <w:sz w:val="18"/>
        </w:rPr>
        <w:t>邮箱连接</w:t>
      </w:r>
      <w:r>
        <w:rPr>
          <w:rFonts w:ascii="Consolas" w:hAnsi="Consolas" w:cs="Consolas"/>
          <w:sz w:val="18"/>
        </w:rPr>
        <w:t>/</w:t>
      </w:r>
      <w:r>
        <w:rPr>
          <w:rFonts w:ascii="Consolas" w:hAnsi="Consolas" w:cs="Consolas"/>
          <w:sz w:val="18"/>
        </w:rPr>
        <w:t>鉴权</w:t>
      </w:r>
      <w:r>
        <w:rPr>
          <w:rFonts w:ascii="Consolas" w:hAnsi="Consolas" w:cs="Consolas"/>
          <w:sz w:val="18"/>
        </w:rPr>
        <w:t xml:space="preserve">    │</w:t>
      </w:r>
    </w:p>
    <w:p w14:paraId="25A5ED32" w14:textId="77777777" w:rsidR="00A75AB2" w:rsidRDefault="00000000">
      <w:pPr>
        <w:shd w:val="clear" w:color="auto" w:fill="F2F2F2"/>
        <w:ind w:left="280"/>
      </w:pPr>
      <w:r>
        <w:rPr>
          <w:rFonts w:ascii="Consolas" w:hAnsi="Consolas" w:cs="Consolas"/>
          <w:sz w:val="18"/>
        </w:rPr>
        <w:t xml:space="preserve">                        │  UC2 </w:t>
      </w:r>
      <w:r>
        <w:rPr>
          <w:rFonts w:ascii="Consolas" w:hAnsi="Consolas" w:cs="Consolas"/>
          <w:sz w:val="18"/>
        </w:rPr>
        <w:t>实时接收新邮件</w:t>
      </w:r>
      <w:r>
        <w:rPr>
          <w:rFonts w:ascii="Consolas" w:hAnsi="Consolas" w:cs="Consolas"/>
          <w:sz w:val="18"/>
        </w:rPr>
        <w:t xml:space="preserve">   │</w:t>
      </w:r>
    </w:p>
    <w:p w14:paraId="69896922" w14:textId="77777777" w:rsidR="00A75AB2" w:rsidRDefault="00000000">
      <w:pPr>
        <w:shd w:val="clear" w:color="auto" w:fill="F2F2F2"/>
        <w:ind w:left="280"/>
      </w:pPr>
      <w:r>
        <w:rPr>
          <w:rFonts w:ascii="Consolas" w:hAnsi="Consolas" w:cs="Consolas"/>
          <w:sz w:val="18"/>
        </w:rPr>
        <w:t xml:space="preserve">                        │  UC3 </w:t>
      </w:r>
      <w:r>
        <w:rPr>
          <w:rFonts w:ascii="Consolas" w:hAnsi="Consolas" w:cs="Consolas"/>
          <w:sz w:val="18"/>
        </w:rPr>
        <w:t>邮件解析与入库</w:t>
      </w:r>
      <w:r>
        <w:rPr>
          <w:rFonts w:ascii="Consolas" w:hAnsi="Consolas" w:cs="Consolas"/>
          <w:sz w:val="18"/>
        </w:rPr>
        <w:t xml:space="preserve">   │</w:t>
      </w:r>
    </w:p>
    <w:p w14:paraId="5793329D" w14:textId="77777777" w:rsidR="00A75AB2" w:rsidRDefault="00000000">
      <w:pPr>
        <w:shd w:val="clear" w:color="auto" w:fill="F2F2F2"/>
        <w:ind w:left="280"/>
      </w:pPr>
      <w:r>
        <w:rPr>
          <w:rFonts w:ascii="Consolas" w:hAnsi="Consolas" w:cs="Consolas"/>
          <w:sz w:val="18"/>
        </w:rPr>
        <w:t xml:space="preserve">                        └──────────┬──────────┘</w:t>
      </w:r>
    </w:p>
    <w:p w14:paraId="45099524" w14:textId="77777777" w:rsidR="00A75AB2" w:rsidRDefault="00000000">
      <w:pPr>
        <w:shd w:val="clear" w:color="auto" w:fill="F2F2F2"/>
        <w:ind w:left="280"/>
      </w:pPr>
      <w:r>
        <w:rPr>
          <w:rFonts w:ascii="Consolas" w:hAnsi="Consolas" w:cs="Consolas"/>
          <w:sz w:val="18"/>
        </w:rPr>
        <w:t xml:space="preserve">                                   ▼</w:t>
      </w:r>
    </w:p>
    <w:p w14:paraId="1BAB5355" w14:textId="77777777" w:rsidR="00A75AB2" w:rsidRDefault="00000000">
      <w:pPr>
        <w:shd w:val="clear" w:color="auto" w:fill="F2F2F2"/>
        <w:ind w:left="280"/>
      </w:pPr>
      <w:r>
        <w:rPr>
          <w:rFonts w:ascii="Consolas" w:hAnsi="Consolas" w:cs="Consolas"/>
          <w:sz w:val="18"/>
        </w:rPr>
        <w:t xml:space="preserve">              ┌───────────────────────────────────────┐</w:t>
      </w:r>
    </w:p>
    <w:p w14:paraId="16A8A1C6" w14:textId="77777777" w:rsidR="00A75AB2" w:rsidRDefault="00000000">
      <w:pPr>
        <w:shd w:val="clear" w:color="auto" w:fill="F2F2F2"/>
        <w:ind w:left="280"/>
      </w:pPr>
      <w:r>
        <w:rPr>
          <w:rFonts w:ascii="Consolas" w:hAnsi="Consolas" w:cs="Consolas"/>
          <w:sz w:val="18"/>
        </w:rPr>
        <w:t xml:space="preserve">              │  UC4 </w:t>
      </w:r>
      <w:r>
        <w:rPr>
          <w:rFonts w:ascii="Consolas" w:hAnsi="Consolas" w:cs="Consolas"/>
          <w:sz w:val="18"/>
        </w:rPr>
        <w:t>规则匹配</w:t>
      </w:r>
      <w:r>
        <w:rPr>
          <w:rFonts w:ascii="Consolas" w:hAnsi="Consolas" w:cs="Consolas"/>
          <w:sz w:val="18"/>
        </w:rPr>
        <w:t xml:space="preserve">      UC5 </w:t>
      </w:r>
      <w:r>
        <w:rPr>
          <w:rFonts w:ascii="Consolas" w:hAnsi="Consolas" w:cs="Consolas"/>
          <w:sz w:val="18"/>
        </w:rPr>
        <w:t>智能分类</w:t>
      </w:r>
      <w:r>
        <w:rPr>
          <w:rFonts w:ascii="Consolas" w:hAnsi="Consolas" w:cs="Consolas"/>
          <w:sz w:val="18"/>
        </w:rPr>
        <w:t>(</w:t>
      </w:r>
      <w:r>
        <w:rPr>
          <w:rFonts w:ascii="Consolas" w:hAnsi="Consolas" w:cs="Consolas"/>
          <w:sz w:val="18"/>
        </w:rPr>
        <w:t>分类</w:t>
      </w:r>
      <w:r>
        <w:rPr>
          <w:rFonts w:ascii="Consolas" w:hAnsi="Consolas" w:cs="Consolas"/>
          <w:sz w:val="18"/>
        </w:rPr>
        <w:t>/   │</w:t>
      </w:r>
    </w:p>
    <w:p w14:paraId="5E52DDC1"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命中跳过</w:t>
      </w:r>
      <w:r>
        <w:rPr>
          <w:rFonts w:ascii="Consolas" w:hAnsi="Consolas" w:cs="Consolas"/>
          <w:sz w:val="18"/>
        </w:rPr>
        <w:t xml:space="preserve">Agent)   </w:t>
      </w:r>
      <w:r>
        <w:rPr>
          <w:rFonts w:ascii="Consolas" w:hAnsi="Consolas" w:cs="Consolas"/>
          <w:sz w:val="18"/>
        </w:rPr>
        <w:t>重要性</w:t>
      </w:r>
      <w:r>
        <w:rPr>
          <w:rFonts w:ascii="Consolas" w:hAnsi="Consolas" w:cs="Consolas"/>
          <w:sz w:val="18"/>
        </w:rPr>
        <w:t>/</w:t>
      </w:r>
      <w:r>
        <w:rPr>
          <w:rFonts w:ascii="Consolas" w:hAnsi="Consolas" w:cs="Consolas"/>
          <w:sz w:val="18"/>
        </w:rPr>
        <w:t>摘要</w:t>
      </w:r>
      <w:r>
        <w:rPr>
          <w:rFonts w:ascii="Consolas" w:hAnsi="Consolas" w:cs="Consolas"/>
          <w:sz w:val="18"/>
        </w:rPr>
        <w:t>)         │◀── OpenClaw/DeepSeek</w:t>
      </w:r>
    </w:p>
    <w:p w14:paraId="2C121120" w14:textId="77777777" w:rsidR="00A75AB2" w:rsidRDefault="00000000">
      <w:pPr>
        <w:shd w:val="clear" w:color="auto" w:fill="F2F2F2"/>
        <w:ind w:left="280"/>
      </w:pPr>
      <w:r>
        <w:rPr>
          <w:rFonts w:ascii="Consolas" w:hAnsi="Consolas" w:cs="Consolas"/>
          <w:sz w:val="18"/>
        </w:rPr>
        <w:t xml:space="preserve">              └──────────┬───────────────┬─────────────┘</w:t>
      </w:r>
    </w:p>
    <w:p w14:paraId="4C27D490" w14:textId="77777777" w:rsidR="00A75AB2" w:rsidRDefault="00000000">
      <w:pPr>
        <w:shd w:val="clear" w:color="auto" w:fill="F2F2F2"/>
        <w:ind w:left="280"/>
      </w:pPr>
      <w:r>
        <w:rPr>
          <w:rFonts w:ascii="Consolas" w:hAnsi="Consolas" w:cs="Consolas"/>
          <w:sz w:val="18"/>
        </w:rPr>
        <w:t xml:space="preserve">                         ▼               ▼</w:t>
      </w:r>
    </w:p>
    <w:p w14:paraId="2F126D48" w14:textId="77777777" w:rsidR="00A75AB2" w:rsidRDefault="00000000">
      <w:pPr>
        <w:shd w:val="clear" w:color="auto" w:fill="F2F2F2"/>
        <w:ind w:left="280"/>
      </w:pPr>
      <w:r>
        <w:rPr>
          <w:rFonts w:ascii="Consolas" w:hAnsi="Consolas" w:cs="Consolas"/>
          <w:sz w:val="18"/>
        </w:rPr>
        <w:t xml:space="preserve">                 ┌───────────────┐  ┌──────────────────┐</w:t>
      </w:r>
    </w:p>
    <w:p w14:paraId="70F73C3E"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用户</w:t>
      </w:r>
      <w:r>
        <w:rPr>
          <w:rFonts w:ascii="Consolas" w:hAnsi="Consolas" w:cs="Consolas"/>
          <w:sz w:val="18"/>
        </w:rPr>
        <w:t xml:space="preserve"> ────────▶│ UC6 </w:t>
      </w:r>
      <w:r>
        <w:rPr>
          <w:rFonts w:ascii="Consolas" w:hAnsi="Consolas" w:cs="Consolas"/>
          <w:sz w:val="18"/>
        </w:rPr>
        <w:t>重要性判断</w:t>
      </w:r>
      <w:r>
        <w:rPr>
          <w:rFonts w:ascii="Consolas" w:hAnsi="Consolas" w:cs="Consolas"/>
          <w:sz w:val="18"/>
        </w:rPr>
        <w:t xml:space="preserve"> │  │ UC7 </w:t>
      </w:r>
      <w:r>
        <w:rPr>
          <w:rFonts w:ascii="Consolas" w:hAnsi="Consolas" w:cs="Consolas"/>
          <w:sz w:val="18"/>
        </w:rPr>
        <w:t>飞书卡片推送</w:t>
      </w:r>
      <w:r>
        <w:rPr>
          <w:rFonts w:ascii="Consolas" w:hAnsi="Consolas" w:cs="Consolas"/>
          <w:sz w:val="18"/>
        </w:rPr>
        <w:t xml:space="preserve"> │──▶ </w:t>
      </w:r>
      <w:r>
        <w:rPr>
          <w:rFonts w:ascii="Consolas" w:hAnsi="Consolas" w:cs="Consolas"/>
          <w:sz w:val="18"/>
        </w:rPr>
        <w:t>飞书平台</w:t>
      </w:r>
    </w:p>
    <w:p w14:paraId="57CF159A" w14:textId="77777777" w:rsidR="00A75AB2" w:rsidRDefault="00000000">
      <w:pPr>
        <w:shd w:val="clear" w:color="auto" w:fill="F2F2F2"/>
        <w:ind w:left="280"/>
      </w:pPr>
      <w:r>
        <w:rPr>
          <w:rFonts w:ascii="Consolas" w:hAnsi="Consolas" w:cs="Consolas"/>
          <w:sz w:val="18"/>
        </w:rPr>
        <w:t xml:space="preserve">     ▲           │ </w:t>
      </w:r>
      <w:r>
        <w:rPr>
          <w:rFonts w:ascii="Consolas" w:hAnsi="Consolas" w:cs="Consolas"/>
          <w:sz w:val="18"/>
        </w:rPr>
        <w:t>与推送决策</w:t>
      </w:r>
      <w:r>
        <w:rPr>
          <w:rFonts w:ascii="Consolas" w:hAnsi="Consolas" w:cs="Consolas"/>
          <w:sz w:val="18"/>
        </w:rPr>
        <w:t xml:space="preserve">     │  └────────┬─────────┘</w:t>
      </w:r>
    </w:p>
    <w:p w14:paraId="3E7C912F" w14:textId="77777777" w:rsidR="00A75AB2" w:rsidRDefault="00000000">
      <w:pPr>
        <w:shd w:val="clear" w:color="auto" w:fill="F2F2F2"/>
        <w:ind w:left="280"/>
      </w:pPr>
      <w:r>
        <w:rPr>
          <w:rFonts w:ascii="Consolas" w:hAnsi="Consolas" w:cs="Consolas"/>
          <w:sz w:val="18"/>
        </w:rPr>
        <w:t xml:space="preserve">     │           └───────────────┘           ▼</w:t>
      </w:r>
    </w:p>
    <w:p w14:paraId="4BDA828D" w14:textId="77777777" w:rsidR="00A75AB2" w:rsidRDefault="00000000">
      <w:pPr>
        <w:shd w:val="clear" w:color="auto" w:fill="F2F2F2"/>
        <w:ind w:left="280"/>
      </w:pPr>
      <w:r>
        <w:rPr>
          <w:rFonts w:ascii="Consolas" w:hAnsi="Consolas" w:cs="Consolas"/>
          <w:sz w:val="18"/>
        </w:rPr>
        <w:t xml:space="preserve">     │                              ┌──────────────────────┐</w:t>
      </w:r>
    </w:p>
    <w:p w14:paraId="18CF4A32" w14:textId="77777777" w:rsidR="00A75AB2" w:rsidRDefault="00000000">
      <w:pPr>
        <w:shd w:val="clear" w:color="auto" w:fill="F2F2F2"/>
        <w:ind w:left="280"/>
      </w:pPr>
      <w:r>
        <w:rPr>
          <w:rFonts w:ascii="Consolas" w:hAnsi="Consolas" w:cs="Consolas"/>
          <w:sz w:val="18"/>
        </w:rPr>
        <w:t xml:space="preserve">     └──────────────────────────────│ UC8 </w:t>
      </w:r>
      <w:r>
        <w:rPr>
          <w:rFonts w:ascii="Consolas" w:hAnsi="Consolas" w:cs="Consolas"/>
          <w:sz w:val="18"/>
        </w:rPr>
        <w:t>卡片交互</w:t>
      </w:r>
      <w:r>
        <w:rPr>
          <w:rFonts w:ascii="Consolas" w:hAnsi="Consolas" w:cs="Consolas"/>
          <w:sz w:val="18"/>
        </w:rPr>
        <w:t>(</w:t>
      </w:r>
      <w:r>
        <w:rPr>
          <w:rFonts w:ascii="Consolas" w:hAnsi="Consolas" w:cs="Consolas"/>
          <w:sz w:val="18"/>
        </w:rPr>
        <w:t>已读</w:t>
      </w:r>
      <w:r>
        <w:rPr>
          <w:rFonts w:ascii="Consolas" w:hAnsi="Consolas" w:cs="Consolas"/>
          <w:sz w:val="18"/>
        </w:rPr>
        <w:t>/</w:t>
      </w:r>
      <w:r>
        <w:rPr>
          <w:rFonts w:ascii="Consolas" w:hAnsi="Consolas" w:cs="Consolas"/>
          <w:sz w:val="18"/>
        </w:rPr>
        <w:t>重点</w:t>
      </w:r>
      <w:r>
        <w:rPr>
          <w:rFonts w:ascii="Consolas" w:hAnsi="Consolas" w:cs="Consolas"/>
          <w:sz w:val="18"/>
        </w:rPr>
        <w:t>│</w:t>
      </w:r>
    </w:p>
    <w:p w14:paraId="635E1403" w14:textId="77777777" w:rsidR="00A75AB2" w:rsidRDefault="00000000">
      <w:pPr>
        <w:shd w:val="clear" w:color="auto" w:fill="F2F2F2"/>
        <w:ind w:left="280"/>
      </w:pPr>
      <w:r>
        <w:rPr>
          <w:rFonts w:ascii="Consolas" w:hAnsi="Consolas" w:cs="Consolas"/>
          <w:sz w:val="18"/>
        </w:rPr>
        <w:t xml:space="preserve">        UC9 </w:t>
      </w:r>
      <w:r>
        <w:rPr>
          <w:rFonts w:ascii="Consolas" w:hAnsi="Consolas" w:cs="Consolas"/>
          <w:sz w:val="18"/>
        </w:rPr>
        <w:t>邮件搜索</w:t>
      </w:r>
      <w:r>
        <w:rPr>
          <w:rFonts w:ascii="Consolas" w:hAnsi="Consolas" w:cs="Consolas"/>
          <w:sz w:val="18"/>
        </w:rPr>
        <w:t xml:space="preserve">/UC10 </w:t>
      </w:r>
      <w:r>
        <w:rPr>
          <w:rFonts w:ascii="Consolas" w:hAnsi="Consolas" w:cs="Consolas"/>
          <w:sz w:val="18"/>
        </w:rPr>
        <w:t>规则管理</w:t>
      </w:r>
      <w:r>
        <w:rPr>
          <w:rFonts w:ascii="Consolas" w:hAnsi="Consolas" w:cs="Consolas"/>
          <w:sz w:val="18"/>
        </w:rPr>
        <w:t xml:space="preserve">   │ /</w:t>
      </w:r>
      <w:r>
        <w:rPr>
          <w:rFonts w:ascii="Consolas" w:hAnsi="Consolas" w:cs="Consolas"/>
          <w:sz w:val="18"/>
        </w:rPr>
        <w:t>归档</w:t>
      </w:r>
      <w:r>
        <w:rPr>
          <w:rFonts w:ascii="Consolas" w:hAnsi="Consolas" w:cs="Consolas"/>
          <w:sz w:val="18"/>
        </w:rPr>
        <w:t>/</w:t>
      </w:r>
      <w:r>
        <w:rPr>
          <w:rFonts w:ascii="Consolas" w:hAnsi="Consolas" w:cs="Consolas"/>
          <w:sz w:val="18"/>
        </w:rPr>
        <w:t>删除</w:t>
      </w:r>
      <w:r>
        <w:rPr>
          <w:rFonts w:ascii="Consolas" w:hAnsi="Consolas" w:cs="Consolas"/>
          <w:sz w:val="18"/>
        </w:rPr>
        <w:t>/</w:t>
      </w:r>
      <w:r>
        <w:rPr>
          <w:rFonts w:ascii="Consolas" w:hAnsi="Consolas" w:cs="Consolas"/>
          <w:sz w:val="18"/>
        </w:rPr>
        <w:t>纠错</w:t>
      </w:r>
      <w:r>
        <w:rPr>
          <w:rFonts w:ascii="Consolas" w:hAnsi="Consolas" w:cs="Consolas"/>
          <w:sz w:val="18"/>
        </w:rPr>
        <w:t>/</w:t>
      </w:r>
      <w:r>
        <w:rPr>
          <w:rFonts w:ascii="Consolas" w:hAnsi="Consolas" w:cs="Consolas"/>
          <w:sz w:val="18"/>
        </w:rPr>
        <w:t>详情</w:t>
      </w:r>
      <w:r>
        <w:rPr>
          <w:rFonts w:ascii="Consolas" w:hAnsi="Consolas" w:cs="Consolas"/>
          <w:sz w:val="18"/>
        </w:rPr>
        <w:t xml:space="preserve">/ │──▶ IMAP </w:t>
      </w:r>
      <w:r>
        <w:rPr>
          <w:rFonts w:ascii="Consolas" w:hAnsi="Consolas" w:cs="Consolas"/>
          <w:sz w:val="18"/>
        </w:rPr>
        <w:t>真实操作</w:t>
      </w:r>
    </w:p>
    <w:p w14:paraId="2B32AB9B"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重新分析</w:t>
      </w:r>
      <w:r>
        <w:rPr>
          <w:rFonts w:ascii="Consolas" w:hAnsi="Consolas" w:cs="Consolas"/>
          <w:sz w:val="18"/>
        </w:rPr>
        <w:t xml:space="preserve">)            │──▶ </w:t>
      </w:r>
      <w:r>
        <w:rPr>
          <w:rFonts w:ascii="Consolas" w:hAnsi="Consolas" w:cs="Consolas"/>
          <w:sz w:val="18"/>
        </w:rPr>
        <w:t>数据库同步</w:t>
      </w:r>
    </w:p>
    <w:p w14:paraId="51EE1E18" w14:textId="77777777" w:rsidR="00A75AB2" w:rsidRDefault="00000000">
      <w:pPr>
        <w:shd w:val="clear" w:color="auto" w:fill="F2F2F2"/>
        <w:ind w:left="280"/>
      </w:pPr>
      <w:r>
        <w:rPr>
          <w:rFonts w:ascii="Consolas" w:hAnsi="Consolas" w:cs="Consolas"/>
          <w:sz w:val="18"/>
        </w:rPr>
        <w:t xml:space="preserve">                                     └──────────────────────┘</w:t>
      </w:r>
    </w:p>
    <w:p w14:paraId="37054ED1" w14:textId="77777777" w:rsidR="00A75AB2" w:rsidRDefault="00000000">
      <w:pPr>
        <w:spacing w:before="40" w:after="120"/>
        <w:jc w:val="center"/>
      </w:pPr>
      <w:r>
        <w:rPr>
          <w:rFonts w:eastAsia="楷体"/>
          <w:color w:val="404040"/>
          <w:sz w:val="18"/>
        </w:rPr>
        <w:t>图</w:t>
      </w:r>
      <w:r>
        <w:rPr>
          <w:rFonts w:eastAsia="楷体"/>
          <w:color w:val="404040"/>
          <w:sz w:val="18"/>
        </w:rPr>
        <w:t xml:space="preserve"> 2-1</w:t>
      </w:r>
      <w:r>
        <w:rPr>
          <w:rFonts w:eastAsia="楷体"/>
          <w:color w:val="404040"/>
          <w:sz w:val="18"/>
        </w:rPr>
        <w:t xml:space="preserve">　</w:t>
      </w:r>
      <w:r>
        <w:rPr>
          <w:rFonts w:eastAsia="楷体"/>
          <w:color w:val="404040"/>
          <w:sz w:val="18"/>
        </w:rPr>
        <w:t xml:space="preserve">EmailClaw </w:t>
      </w:r>
      <w:r>
        <w:rPr>
          <w:rFonts w:eastAsia="楷体"/>
          <w:color w:val="404040"/>
          <w:sz w:val="18"/>
        </w:rPr>
        <w:t>系统用例图</w:t>
      </w:r>
    </w:p>
    <w:p w14:paraId="61AD886F" w14:textId="77777777" w:rsidR="00A75AB2" w:rsidRDefault="00000000">
      <w:pPr>
        <w:spacing w:after="60" w:line="360" w:lineRule="auto"/>
        <w:ind w:firstLine="420"/>
      </w:pPr>
      <w:r>
        <w:t>以最核心的</w:t>
      </w:r>
      <w:r>
        <w:t xml:space="preserve"> UC5</w:t>
      </w:r>
      <w:r>
        <w:t>（智能分类）为例：前置条件为邮件已成功接收并入库；主流程为系统提取邮件主题、发件人与正文</w:t>
      </w:r>
      <w:r>
        <w:t xml:space="preserve"> → </w:t>
      </w:r>
      <w:r>
        <w:t>先经规则引擎匹配</w:t>
      </w:r>
      <w:r>
        <w:t xml:space="preserve"> → </w:t>
      </w:r>
      <w:r>
        <w:t>未命中则提交</w:t>
      </w:r>
      <w:r>
        <w:t xml:space="preserve"> Agent </w:t>
      </w:r>
      <w:r>
        <w:t>分析</w:t>
      </w:r>
      <w:r>
        <w:t xml:space="preserve"> → Agent</w:t>
      </w:r>
      <w:r>
        <w:t>（本地规则或大模型）综合判断返回</w:t>
      </w:r>
      <w:r>
        <w:t xml:space="preserve"> {</w:t>
      </w:r>
      <w:r>
        <w:t>分类</w:t>
      </w:r>
      <w:r>
        <w:t xml:space="preserve">, </w:t>
      </w:r>
      <w:r>
        <w:t>置信度</w:t>
      </w:r>
      <w:r>
        <w:t xml:space="preserve">, </w:t>
      </w:r>
      <w:r>
        <w:t>理由</w:t>
      </w:r>
      <w:r>
        <w:t xml:space="preserve">, </w:t>
      </w:r>
      <w:r>
        <w:t>重要性</w:t>
      </w:r>
      <w:r>
        <w:t xml:space="preserve">, </w:t>
      </w:r>
      <w:r>
        <w:t>摘要</w:t>
      </w:r>
      <w:r>
        <w:t xml:space="preserve">} → </w:t>
      </w:r>
      <w:r>
        <w:t>系统持久化分类结果并更新邮件字段；备选流程为大模型分析失败或超时时，系统记录日志并自动回退本地规则</w:t>
      </w:r>
      <w:r>
        <w:t xml:space="preserve"> Agent</w:t>
      </w:r>
      <w:r>
        <w:t>，保证分类不中断；后置条件为邮件的分类、重要性、摘要字段已更新且分类记录已落库。</w:t>
      </w:r>
    </w:p>
    <w:p w14:paraId="5957E25D" w14:textId="77777777" w:rsidR="00A75AB2" w:rsidRDefault="00000000">
      <w:pPr>
        <w:pStyle w:val="2"/>
        <w:rPr>
          <w:rFonts w:hint="eastAsia"/>
        </w:rPr>
      </w:pPr>
      <w:r>
        <w:rPr>
          <w:rFonts w:ascii="Times New Roman" w:eastAsia="黑体" w:hAnsi="Times New Roman" w:cs="Times New Roman"/>
        </w:rPr>
        <w:t xml:space="preserve">2.3 </w:t>
      </w:r>
      <w:r>
        <w:rPr>
          <w:rFonts w:ascii="Times New Roman" w:eastAsia="黑体" w:hAnsi="Times New Roman" w:cs="Times New Roman"/>
        </w:rPr>
        <w:t>非功能需求</w:t>
      </w:r>
    </w:p>
    <w:p w14:paraId="1B93F409" w14:textId="77777777" w:rsidR="00A75AB2" w:rsidRDefault="00000000">
      <w:pPr>
        <w:spacing w:after="60" w:line="360" w:lineRule="auto"/>
        <w:ind w:firstLine="420"/>
      </w:pPr>
      <w:r>
        <w:t>除功能性需求外，系统还需满足性能、安全、可靠、可维护与用户体验等非功能性需求。</w:t>
      </w:r>
    </w:p>
    <w:p w14:paraId="1605C67A" w14:textId="77777777" w:rsidR="00A75AB2" w:rsidRDefault="00000000">
      <w:pPr>
        <w:spacing w:before="160" w:after="80"/>
      </w:pPr>
      <w:r>
        <w:rPr>
          <w:rFonts w:eastAsia="黑体"/>
          <w:b/>
          <w:sz w:val="24"/>
        </w:rPr>
        <w:t>性能需求</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75"/>
        <w:gridCol w:w="2471"/>
        <w:gridCol w:w="4050"/>
      </w:tblGrid>
      <w:tr w:rsidR="00A75AB2" w14:paraId="46AD4C83" w14:textId="77777777">
        <w:trPr>
          <w:jc w:val="center"/>
        </w:trPr>
        <w:tc>
          <w:tcPr>
            <w:tcW w:w="2200" w:type="dxa"/>
            <w:shd w:val="clear" w:color="auto" w:fill="D9E2F3"/>
          </w:tcPr>
          <w:p w14:paraId="769BFB8D" w14:textId="77777777" w:rsidR="00A75AB2" w:rsidRDefault="00000000">
            <w:pPr>
              <w:spacing w:before="20" w:after="20" w:line="264" w:lineRule="auto"/>
              <w:jc w:val="center"/>
            </w:pPr>
            <w:r>
              <w:rPr>
                <w:b/>
                <w:sz w:val="19"/>
              </w:rPr>
              <w:t>指标</w:t>
            </w:r>
          </w:p>
        </w:tc>
        <w:tc>
          <w:tcPr>
            <w:tcW w:w="3000" w:type="dxa"/>
            <w:shd w:val="clear" w:color="auto" w:fill="D9E2F3"/>
          </w:tcPr>
          <w:p w14:paraId="590E4A21" w14:textId="77777777" w:rsidR="00A75AB2" w:rsidRDefault="00000000">
            <w:pPr>
              <w:spacing w:before="20" w:after="20" w:line="264" w:lineRule="auto"/>
              <w:jc w:val="center"/>
            </w:pPr>
            <w:r>
              <w:rPr>
                <w:b/>
                <w:sz w:val="19"/>
              </w:rPr>
              <w:t>目标值</w:t>
            </w:r>
          </w:p>
        </w:tc>
        <w:tc>
          <w:tcPr>
            <w:tcW w:w="5000" w:type="dxa"/>
            <w:shd w:val="clear" w:color="auto" w:fill="D9E2F3"/>
          </w:tcPr>
          <w:p w14:paraId="143EC236" w14:textId="77777777" w:rsidR="00A75AB2" w:rsidRDefault="00000000">
            <w:pPr>
              <w:spacing w:before="20" w:after="20" w:line="264" w:lineRule="auto"/>
              <w:jc w:val="center"/>
            </w:pPr>
            <w:r>
              <w:rPr>
                <w:b/>
                <w:sz w:val="19"/>
              </w:rPr>
              <w:t>说明</w:t>
            </w:r>
          </w:p>
        </w:tc>
      </w:tr>
      <w:tr w:rsidR="00A75AB2" w14:paraId="09C9B44A" w14:textId="77777777">
        <w:trPr>
          <w:jc w:val="center"/>
        </w:trPr>
        <w:tc>
          <w:tcPr>
            <w:tcW w:w="2200" w:type="dxa"/>
          </w:tcPr>
          <w:p w14:paraId="015D0E97" w14:textId="77777777" w:rsidR="00A75AB2" w:rsidRDefault="00000000">
            <w:pPr>
              <w:spacing w:before="20" w:after="20" w:line="264" w:lineRule="auto"/>
            </w:pPr>
            <w:r>
              <w:rPr>
                <w:sz w:val="19"/>
              </w:rPr>
              <w:t>邮件接收延迟</w:t>
            </w:r>
          </w:p>
        </w:tc>
        <w:tc>
          <w:tcPr>
            <w:tcW w:w="3000" w:type="dxa"/>
          </w:tcPr>
          <w:p w14:paraId="6A0577E4" w14:textId="77777777" w:rsidR="00A75AB2" w:rsidRDefault="00000000">
            <w:pPr>
              <w:spacing w:before="20" w:after="20" w:line="264" w:lineRule="auto"/>
            </w:pPr>
            <w:r>
              <w:rPr>
                <w:sz w:val="19"/>
              </w:rPr>
              <w:t>秒级</w:t>
            </w:r>
          </w:p>
        </w:tc>
        <w:tc>
          <w:tcPr>
            <w:tcW w:w="5000" w:type="dxa"/>
          </w:tcPr>
          <w:p w14:paraId="6ED55924" w14:textId="77777777" w:rsidR="00A75AB2" w:rsidRDefault="00000000">
            <w:pPr>
              <w:spacing w:before="20" w:after="20" w:line="264" w:lineRule="auto"/>
            </w:pPr>
            <w:r>
              <w:rPr>
                <w:sz w:val="19"/>
              </w:rPr>
              <w:t xml:space="preserve">IMAP </w:t>
            </w:r>
            <w:r>
              <w:rPr>
                <w:sz w:val="19"/>
              </w:rPr>
              <w:t>推送结合</w:t>
            </w:r>
            <w:r>
              <w:rPr>
                <w:sz w:val="19"/>
              </w:rPr>
              <w:t xml:space="preserve"> 30s </w:t>
            </w:r>
            <w:r>
              <w:rPr>
                <w:sz w:val="19"/>
              </w:rPr>
              <w:t>兜底轮询，新邮件到达后秒级被抓取</w:t>
            </w:r>
          </w:p>
        </w:tc>
      </w:tr>
      <w:tr w:rsidR="00A75AB2" w14:paraId="66015E29" w14:textId="77777777">
        <w:trPr>
          <w:jc w:val="center"/>
        </w:trPr>
        <w:tc>
          <w:tcPr>
            <w:tcW w:w="2200" w:type="dxa"/>
          </w:tcPr>
          <w:p w14:paraId="1A163840" w14:textId="77777777" w:rsidR="00A75AB2" w:rsidRDefault="00000000">
            <w:pPr>
              <w:spacing w:before="20" w:after="20" w:line="264" w:lineRule="auto"/>
            </w:pPr>
            <w:r>
              <w:rPr>
                <w:sz w:val="19"/>
              </w:rPr>
              <w:t>分析延迟</w:t>
            </w:r>
          </w:p>
        </w:tc>
        <w:tc>
          <w:tcPr>
            <w:tcW w:w="3000" w:type="dxa"/>
          </w:tcPr>
          <w:p w14:paraId="6178C005" w14:textId="77777777" w:rsidR="00A75AB2" w:rsidRDefault="00000000">
            <w:pPr>
              <w:spacing w:before="20" w:after="20" w:line="264" w:lineRule="auto"/>
            </w:pPr>
            <w:r>
              <w:rPr>
                <w:sz w:val="19"/>
              </w:rPr>
              <w:t>本地</w:t>
            </w:r>
            <w:r>
              <w:rPr>
                <w:sz w:val="19"/>
              </w:rPr>
              <w:t xml:space="preserve"> &lt; 1s / </w:t>
            </w:r>
            <w:r>
              <w:rPr>
                <w:sz w:val="19"/>
              </w:rPr>
              <w:t>大模型</w:t>
            </w:r>
            <w:r>
              <w:rPr>
                <w:sz w:val="19"/>
              </w:rPr>
              <w:t xml:space="preserve"> &lt; 30s</w:t>
            </w:r>
          </w:p>
        </w:tc>
        <w:tc>
          <w:tcPr>
            <w:tcW w:w="5000" w:type="dxa"/>
          </w:tcPr>
          <w:p w14:paraId="706B78AC" w14:textId="77777777" w:rsidR="00A75AB2" w:rsidRDefault="00000000">
            <w:pPr>
              <w:spacing w:before="20" w:after="20" w:line="264" w:lineRule="auto"/>
            </w:pPr>
            <w:r>
              <w:rPr>
                <w:sz w:val="19"/>
              </w:rPr>
              <w:t>本地规则毫秒级；大模型受</w:t>
            </w:r>
            <w:r>
              <w:rPr>
                <w:sz w:val="19"/>
              </w:rPr>
              <w:t xml:space="preserve"> DeepSeek </w:t>
            </w:r>
            <w:r>
              <w:rPr>
                <w:sz w:val="19"/>
              </w:rPr>
              <w:t>网络与</w:t>
            </w:r>
            <w:r>
              <w:rPr>
                <w:sz w:val="19"/>
              </w:rPr>
              <w:lastRenderedPageBreak/>
              <w:t>推理耗时影响</w:t>
            </w:r>
          </w:p>
        </w:tc>
      </w:tr>
      <w:tr w:rsidR="00A75AB2" w14:paraId="742588CD" w14:textId="77777777">
        <w:trPr>
          <w:jc w:val="center"/>
        </w:trPr>
        <w:tc>
          <w:tcPr>
            <w:tcW w:w="2200" w:type="dxa"/>
          </w:tcPr>
          <w:p w14:paraId="5D863883" w14:textId="77777777" w:rsidR="00A75AB2" w:rsidRDefault="00000000">
            <w:pPr>
              <w:spacing w:before="20" w:after="20" w:line="264" w:lineRule="auto"/>
            </w:pPr>
            <w:r>
              <w:rPr>
                <w:sz w:val="19"/>
              </w:rPr>
              <w:lastRenderedPageBreak/>
              <w:t>卡片交互响应</w:t>
            </w:r>
          </w:p>
        </w:tc>
        <w:tc>
          <w:tcPr>
            <w:tcW w:w="3000" w:type="dxa"/>
          </w:tcPr>
          <w:p w14:paraId="0132EFD5" w14:textId="77777777" w:rsidR="00A75AB2" w:rsidRDefault="00000000">
            <w:pPr>
              <w:spacing w:before="20" w:after="20" w:line="264" w:lineRule="auto"/>
            </w:pPr>
            <w:r>
              <w:rPr>
                <w:sz w:val="19"/>
              </w:rPr>
              <w:t>即时（先</w:t>
            </w:r>
            <w:r>
              <w:rPr>
                <w:sz w:val="19"/>
              </w:rPr>
              <w:t xml:space="preserve"> toast</w:t>
            </w:r>
            <w:r>
              <w:rPr>
                <w:sz w:val="19"/>
              </w:rPr>
              <w:t>）</w:t>
            </w:r>
          </w:p>
        </w:tc>
        <w:tc>
          <w:tcPr>
            <w:tcW w:w="5000" w:type="dxa"/>
          </w:tcPr>
          <w:p w14:paraId="1A27639F" w14:textId="77777777" w:rsidR="00A75AB2" w:rsidRDefault="00000000">
            <w:pPr>
              <w:spacing w:before="20" w:after="20" w:line="264" w:lineRule="auto"/>
            </w:pPr>
            <w:r>
              <w:rPr>
                <w:sz w:val="19"/>
              </w:rPr>
              <w:t>先返回</w:t>
            </w:r>
            <w:r>
              <w:rPr>
                <w:sz w:val="19"/>
              </w:rPr>
              <w:t xml:space="preserve"> toast </w:t>
            </w:r>
            <w:r>
              <w:rPr>
                <w:sz w:val="19"/>
              </w:rPr>
              <w:t>规避飞书</w:t>
            </w:r>
            <w:r>
              <w:rPr>
                <w:sz w:val="19"/>
              </w:rPr>
              <w:t xml:space="preserve"> 3 </w:t>
            </w:r>
            <w:r>
              <w:rPr>
                <w:sz w:val="19"/>
              </w:rPr>
              <w:t>秒回调超时，再异步刷新卡片</w:t>
            </w:r>
          </w:p>
        </w:tc>
      </w:tr>
      <w:tr w:rsidR="00A75AB2" w14:paraId="2D1D3E7D" w14:textId="77777777">
        <w:trPr>
          <w:jc w:val="center"/>
        </w:trPr>
        <w:tc>
          <w:tcPr>
            <w:tcW w:w="2200" w:type="dxa"/>
          </w:tcPr>
          <w:p w14:paraId="5EFE1519" w14:textId="77777777" w:rsidR="00A75AB2" w:rsidRDefault="00000000">
            <w:pPr>
              <w:spacing w:before="20" w:after="20" w:line="264" w:lineRule="auto"/>
            </w:pPr>
            <w:r>
              <w:rPr>
                <w:sz w:val="19"/>
              </w:rPr>
              <w:t>邮件搜索</w:t>
            </w:r>
          </w:p>
        </w:tc>
        <w:tc>
          <w:tcPr>
            <w:tcW w:w="3000" w:type="dxa"/>
          </w:tcPr>
          <w:p w14:paraId="547C429D" w14:textId="77777777" w:rsidR="00A75AB2" w:rsidRDefault="00000000">
            <w:pPr>
              <w:spacing w:before="20" w:after="20" w:line="264" w:lineRule="auto"/>
            </w:pPr>
            <w:r>
              <w:rPr>
                <w:sz w:val="19"/>
              </w:rPr>
              <w:t>&lt; 1s</w:t>
            </w:r>
            <w:r>
              <w:rPr>
                <w:sz w:val="19"/>
              </w:rPr>
              <w:t>（千封内）</w:t>
            </w:r>
          </w:p>
        </w:tc>
        <w:tc>
          <w:tcPr>
            <w:tcW w:w="5000" w:type="dxa"/>
          </w:tcPr>
          <w:p w14:paraId="3E145568" w14:textId="77777777" w:rsidR="00A75AB2" w:rsidRDefault="00000000">
            <w:pPr>
              <w:spacing w:before="20" w:after="20" w:line="264" w:lineRule="auto"/>
            </w:pPr>
            <w:r>
              <w:rPr>
                <w:sz w:val="19"/>
              </w:rPr>
              <w:t>数据库索引</w:t>
            </w:r>
            <w:r>
              <w:rPr>
                <w:sz w:val="19"/>
              </w:rPr>
              <w:t xml:space="preserve"> + </w:t>
            </w:r>
            <w:r>
              <w:rPr>
                <w:sz w:val="19"/>
              </w:rPr>
              <w:t>分页查询</w:t>
            </w:r>
          </w:p>
        </w:tc>
      </w:tr>
      <w:tr w:rsidR="00A75AB2" w14:paraId="48078236" w14:textId="77777777">
        <w:trPr>
          <w:jc w:val="center"/>
        </w:trPr>
        <w:tc>
          <w:tcPr>
            <w:tcW w:w="2200" w:type="dxa"/>
          </w:tcPr>
          <w:p w14:paraId="55F314BB" w14:textId="77777777" w:rsidR="00A75AB2" w:rsidRDefault="00000000">
            <w:pPr>
              <w:spacing w:before="20" w:after="20" w:line="264" w:lineRule="auto"/>
            </w:pPr>
            <w:r>
              <w:rPr>
                <w:sz w:val="19"/>
              </w:rPr>
              <w:t>并发处理</w:t>
            </w:r>
          </w:p>
        </w:tc>
        <w:tc>
          <w:tcPr>
            <w:tcW w:w="3000" w:type="dxa"/>
          </w:tcPr>
          <w:p w14:paraId="696F232C" w14:textId="77777777" w:rsidR="00A75AB2" w:rsidRDefault="00000000">
            <w:pPr>
              <w:spacing w:before="20" w:after="20" w:line="264" w:lineRule="auto"/>
            </w:pPr>
            <w:r>
              <w:rPr>
                <w:sz w:val="19"/>
              </w:rPr>
              <w:t>多用户并发</w:t>
            </w:r>
          </w:p>
        </w:tc>
        <w:tc>
          <w:tcPr>
            <w:tcW w:w="5000" w:type="dxa"/>
          </w:tcPr>
          <w:p w14:paraId="67A535A2" w14:textId="77777777" w:rsidR="00A75AB2" w:rsidRDefault="00000000">
            <w:pPr>
              <w:spacing w:before="20" w:after="20" w:line="264" w:lineRule="auto"/>
            </w:pPr>
            <w:r>
              <w:rPr>
                <w:sz w:val="19"/>
              </w:rPr>
              <w:t>每用户独立</w:t>
            </w:r>
            <w:r>
              <w:rPr>
                <w:sz w:val="19"/>
              </w:rPr>
              <w:t xml:space="preserve"> IMAP </w:t>
            </w:r>
            <w:r>
              <w:rPr>
                <w:sz w:val="19"/>
              </w:rPr>
              <w:t>连接与子进程隔离</w:t>
            </w:r>
          </w:p>
        </w:tc>
      </w:tr>
    </w:tbl>
    <w:p w14:paraId="631B1CD8" w14:textId="77777777" w:rsidR="00A75AB2" w:rsidRDefault="00A75AB2">
      <w:pPr>
        <w:spacing w:after="40"/>
      </w:pPr>
    </w:p>
    <w:p w14:paraId="222E7265" w14:textId="77777777" w:rsidR="00A75AB2" w:rsidRDefault="00000000">
      <w:pPr>
        <w:spacing w:before="40" w:after="120"/>
        <w:jc w:val="center"/>
      </w:pPr>
      <w:r>
        <w:rPr>
          <w:rFonts w:eastAsia="楷体"/>
          <w:color w:val="404040"/>
          <w:sz w:val="18"/>
        </w:rPr>
        <w:t>表</w:t>
      </w:r>
      <w:r>
        <w:rPr>
          <w:rFonts w:eastAsia="楷体"/>
          <w:color w:val="404040"/>
          <w:sz w:val="18"/>
        </w:rPr>
        <w:t xml:space="preserve"> 2-2</w:t>
      </w:r>
      <w:r>
        <w:rPr>
          <w:rFonts w:eastAsia="楷体"/>
          <w:color w:val="404040"/>
          <w:sz w:val="18"/>
        </w:rPr>
        <w:t xml:space="preserve">　性能需求</w:t>
      </w:r>
    </w:p>
    <w:p w14:paraId="6AE7640E" w14:textId="77777777" w:rsidR="00A75AB2" w:rsidRDefault="00000000">
      <w:pPr>
        <w:spacing w:before="160" w:after="80"/>
      </w:pPr>
      <w:r>
        <w:rPr>
          <w:rFonts w:eastAsia="黑体"/>
          <w:b/>
          <w:sz w:val="24"/>
        </w:rPr>
        <w:t>安全需求</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20"/>
        <w:gridCol w:w="6376"/>
      </w:tblGrid>
      <w:tr w:rsidR="00A75AB2" w14:paraId="2A110570" w14:textId="77777777">
        <w:trPr>
          <w:jc w:val="center"/>
        </w:trPr>
        <w:tc>
          <w:tcPr>
            <w:tcW w:w="2400" w:type="dxa"/>
            <w:shd w:val="clear" w:color="auto" w:fill="D9E2F3"/>
          </w:tcPr>
          <w:p w14:paraId="49F66558" w14:textId="77777777" w:rsidR="00A75AB2" w:rsidRDefault="00000000">
            <w:pPr>
              <w:spacing w:before="20" w:after="20" w:line="264" w:lineRule="auto"/>
              <w:jc w:val="center"/>
            </w:pPr>
            <w:r>
              <w:rPr>
                <w:b/>
                <w:sz w:val="19"/>
              </w:rPr>
              <w:t>需求</w:t>
            </w:r>
          </w:p>
        </w:tc>
        <w:tc>
          <w:tcPr>
            <w:tcW w:w="7800" w:type="dxa"/>
            <w:shd w:val="clear" w:color="auto" w:fill="D9E2F3"/>
          </w:tcPr>
          <w:p w14:paraId="0C9ACF57" w14:textId="77777777" w:rsidR="00A75AB2" w:rsidRDefault="00000000">
            <w:pPr>
              <w:spacing w:before="20" w:after="20" w:line="264" w:lineRule="auto"/>
              <w:jc w:val="center"/>
            </w:pPr>
            <w:r>
              <w:rPr>
                <w:b/>
                <w:sz w:val="19"/>
              </w:rPr>
              <w:t>实现方式</w:t>
            </w:r>
          </w:p>
        </w:tc>
      </w:tr>
      <w:tr w:rsidR="00A75AB2" w14:paraId="6D569DCC" w14:textId="77777777">
        <w:trPr>
          <w:jc w:val="center"/>
        </w:trPr>
        <w:tc>
          <w:tcPr>
            <w:tcW w:w="2400" w:type="dxa"/>
          </w:tcPr>
          <w:p w14:paraId="6A0A6271" w14:textId="77777777" w:rsidR="00A75AB2" w:rsidRDefault="00000000">
            <w:pPr>
              <w:spacing w:before="20" w:after="20" w:line="264" w:lineRule="auto"/>
            </w:pPr>
            <w:r>
              <w:rPr>
                <w:sz w:val="19"/>
              </w:rPr>
              <w:t>身份认证</w:t>
            </w:r>
          </w:p>
        </w:tc>
        <w:tc>
          <w:tcPr>
            <w:tcW w:w="7800" w:type="dxa"/>
          </w:tcPr>
          <w:p w14:paraId="2B6F7134" w14:textId="77777777" w:rsidR="00A75AB2" w:rsidRDefault="00000000">
            <w:pPr>
              <w:spacing w:before="20" w:after="20" w:line="264" w:lineRule="auto"/>
            </w:pPr>
            <w:r>
              <w:rPr>
                <w:sz w:val="19"/>
              </w:rPr>
              <w:t>邮箱</w:t>
            </w:r>
            <w:r>
              <w:rPr>
                <w:sz w:val="19"/>
              </w:rPr>
              <w:t xml:space="preserve"> + </w:t>
            </w:r>
            <w:r>
              <w:rPr>
                <w:sz w:val="19"/>
              </w:rPr>
              <w:t>密码注册登录，密码经</w:t>
            </w:r>
            <w:r>
              <w:rPr>
                <w:sz w:val="19"/>
              </w:rPr>
              <w:t xml:space="preserve"> bcrypt</w:t>
            </w:r>
            <w:r>
              <w:rPr>
                <w:sz w:val="19"/>
              </w:rPr>
              <w:t>（</w:t>
            </w:r>
            <w:r>
              <w:rPr>
                <w:sz w:val="19"/>
              </w:rPr>
              <w:t xml:space="preserve">12 </w:t>
            </w:r>
            <w:r>
              <w:rPr>
                <w:sz w:val="19"/>
              </w:rPr>
              <w:t>轮）哈希，签发</w:t>
            </w:r>
            <w:r>
              <w:rPr>
                <w:sz w:val="19"/>
              </w:rPr>
              <w:t xml:space="preserve"> JWT</w:t>
            </w:r>
            <w:r>
              <w:rPr>
                <w:sz w:val="19"/>
              </w:rPr>
              <w:t>（</w:t>
            </w:r>
            <w:r>
              <w:rPr>
                <w:sz w:val="19"/>
              </w:rPr>
              <w:t xml:space="preserve">7 </w:t>
            </w:r>
            <w:r>
              <w:rPr>
                <w:sz w:val="19"/>
              </w:rPr>
              <w:t>天有效期）</w:t>
            </w:r>
          </w:p>
        </w:tc>
      </w:tr>
      <w:tr w:rsidR="00A75AB2" w14:paraId="078E7652" w14:textId="77777777">
        <w:trPr>
          <w:jc w:val="center"/>
        </w:trPr>
        <w:tc>
          <w:tcPr>
            <w:tcW w:w="2400" w:type="dxa"/>
          </w:tcPr>
          <w:p w14:paraId="2EF08702" w14:textId="77777777" w:rsidR="00A75AB2" w:rsidRDefault="00000000">
            <w:pPr>
              <w:spacing w:before="20" w:after="20" w:line="264" w:lineRule="auto"/>
            </w:pPr>
            <w:r>
              <w:rPr>
                <w:sz w:val="19"/>
              </w:rPr>
              <w:t>敏感信息加密存储</w:t>
            </w:r>
          </w:p>
        </w:tc>
        <w:tc>
          <w:tcPr>
            <w:tcW w:w="7800" w:type="dxa"/>
          </w:tcPr>
          <w:p w14:paraId="5C7820C8" w14:textId="77777777" w:rsidR="00A75AB2" w:rsidRDefault="00000000">
            <w:pPr>
              <w:spacing w:before="20" w:after="20" w:line="264" w:lineRule="auto"/>
            </w:pPr>
            <w:r>
              <w:rPr>
                <w:sz w:val="19"/>
              </w:rPr>
              <w:t xml:space="preserve">IMAP </w:t>
            </w:r>
            <w:r>
              <w:rPr>
                <w:sz w:val="19"/>
              </w:rPr>
              <w:t>授权码使用</w:t>
            </w:r>
            <w:r>
              <w:rPr>
                <w:sz w:val="19"/>
              </w:rPr>
              <w:t xml:space="preserve"> AES-256-GCM </w:t>
            </w:r>
            <w:r>
              <w:rPr>
                <w:sz w:val="19"/>
              </w:rPr>
              <w:t>加密入库，密钥经</w:t>
            </w:r>
            <w:r>
              <w:rPr>
                <w:sz w:val="19"/>
              </w:rPr>
              <w:t xml:space="preserve"> ENCRYPTION_KEY </w:t>
            </w:r>
            <w:r>
              <w:rPr>
                <w:sz w:val="19"/>
              </w:rPr>
              <w:t>派生</w:t>
            </w:r>
          </w:p>
        </w:tc>
      </w:tr>
      <w:tr w:rsidR="00A75AB2" w14:paraId="4049AA6C" w14:textId="77777777">
        <w:trPr>
          <w:jc w:val="center"/>
        </w:trPr>
        <w:tc>
          <w:tcPr>
            <w:tcW w:w="2400" w:type="dxa"/>
          </w:tcPr>
          <w:p w14:paraId="7F5DDD36" w14:textId="77777777" w:rsidR="00A75AB2" w:rsidRDefault="00000000">
            <w:pPr>
              <w:spacing w:before="20" w:after="20" w:line="264" w:lineRule="auto"/>
            </w:pPr>
            <w:r>
              <w:rPr>
                <w:sz w:val="19"/>
              </w:rPr>
              <w:t>访问控制</w:t>
            </w:r>
          </w:p>
        </w:tc>
        <w:tc>
          <w:tcPr>
            <w:tcW w:w="7800" w:type="dxa"/>
          </w:tcPr>
          <w:p w14:paraId="4EFC4E03" w14:textId="77777777" w:rsidR="00A75AB2" w:rsidRDefault="00000000">
            <w:pPr>
              <w:spacing w:before="20" w:after="20" w:line="264" w:lineRule="auto"/>
            </w:pPr>
            <w:r>
              <w:rPr>
                <w:sz w:val="19"/>
              </w:rPr>
              <w:t>所有用户</w:t>
            </w:r>
            <w:r>
              <w:rPr>
                <w:sz w:val="19"/>
              </w:rPr>
              <w:t xml:space="preserve"> API </w:t>
            </w:r>
            <w:r>
              <w:rPr>
                <w:sz w:val="19"/>
              </w:rPr>
              <w:t>强制</w:t>
            </w:r>
            <w:r>
              <w:rPr>
                <w:sz w:val="19"/>
              </w:rPr>
              <w:t xml:space="preserve"> JWT</w:t>
            </w:r>
            <w:r>
              <w:rPr>
                <w:sz w:val="19"/>
              </w:rPr>
              <w:t>；查询与写操作强制按</w:t>
            </w:r>
            <w:r>
              <w:rPr>
                <w:sz w:val="19"/>
              </w:rPr>
              <w:t xml:space="preserve"> userId </w:t>
            </w:r>
            <w:r>
              <w:rPr>
                <w:sz w:val="19"/>
              </w:rPr>
              <w:t>过滤与归属校验</w:t>
            </w:r>
          </w:p>
        </w:tc>
      </w:tr>
      <w:tr w:rsidR="00A75AB2" w14:paraId="5AE0AE86" w14:textId="77777777">
        <w:trPr>
          <w:jc w:val="center"/>
        </w:trPr>
        <w:tc>
          <w:tcPr>
            <w:tcW w:w="2400" w:type="dxa"/>
          </w:tcPr>
          <w:p w14:paraId="651BC933" w14:textId="77777777" w:rsidR="00A75AB2" w:rsidRDefault="00000000">
            <w:pPr>
              <w:spacing w:before="20" w:after="20" w:line="264" w:lineRule="auto"/>
            </w:pPr>
            <w:r>
              <w:rPr>
                <w:sz w:val="19"/>
              </w:rPr>
              <w:t>内部服务鉴权</w:t>
            </w:r>
          </w:p>
        </w:tc>
        <w:tc>
          <w:tcPr>
            <w:tcW w:w="7800" w:type="dxa"/>
          </w:tcPr>
          <w:p w14:paraId="76028CCE" w14:textId="77777777" w:rsidR="00A75AB2" w:rsidRDefault="00000000">
            <w:pPr>
              <w:spacing w:before="20" w:after="20" w:line="264" w:lineRule="auto"/>
            </w:pPr>
            <w:r>
              <w:rPr>
                <w:sz w:val="19"/>
              </w:rPr>
              <w:t>飞书</w:t>
            </w:r>
            <w:r>
              <w:rPr>
                <w:sz w:val="19"/>
              </w:rPr>
              <w:t xml:space="preserve"> bot → </w:t>
            </w:r>
            <w:r>
              <w:rPr>
                <w:sz w:val="19"/>
              </w:rPr>
              <w:t>后端的</w:t>
            </w:r>
            <w:r>
              <w:rPr>
                <w:sz w:val="19"/>
              </w:rPr>
              <w:t xml:space="preserve"> webhook </w:t>
            </w:r>
            <w:r>
              <w:rPr>
                <w:sz w:val="19"/>
              </w:rPr>
              <w:t>调用必须携带共享密钥</w:t>
            </w:r>
            <w:r>
              <w:rPr>
                <w:sz w:val="19"/>
              </w:rPr>
              <w:t xml:space="preserve"> X-Bot-Secret</w:t>
            </w:r>
          </w:p>
        </w:tc>
      </w:tr>
      <w:tr w:rsidR="00A75AB2" w14:paraId="29266116" w14:textId="77777777">
        <w:trPr>
          <w:jc w:val="center"/>
        </w:trPr>
        <w:tc>
          <w:tcPr>
            <w:tcW w:w="2400" w:type="dxa"/>
          </w:tcPr>
          <w:p w14:paraId="789435E6" w14:textId="77777777" w:rsidR="00A75AB2" w:rsidRDefault="00000000">
            <w:pPr>
              <w:spacing w:before="20" w:after="20" w:line="264" w:lineRule="auto"/>
            </w:pPr>
            <w:r>
              <w:rPr>
                <w:sz w:val="19"/>
              </w:rPr>
              <w:t>操作审计</w:t>
            </w:r>
          </w:p>
        </w:tc>
        <w:tc>
          <w:tcPr>
            <w:tcW w:w="7800" w:type="dxa"/>
          </w:tcPr>
          <w:p w14:paraId="68E4B5FC" w14:textId="77777777" w:rsidR="00A75AB2" w:rsidRDefault="00000000">
            <w:pPr>
              <w:spacing w:before="20" w:after="20" w:line="264" w:lineRule="auto"/>
            </w:pPr>
            <w:r>
              <w:rPr>
                <w:sz w:val="19"/>
              </w:rPr>
              <w:t xml:space="preserve">AgentLog </w:t>
            </w:r>
            <w:r>
              <w:rPr>
                <w:sz w:val="19"/>
              </w:rPr>
              <w:t>表记录每次分析的输入、输出、模型与耗时</w:t>
            </w:r>
          </w:p>
        </w:tc>
      </w:tr>
    </w:tbl>
    <w:p w14:paraId="406748FB" w14:textId="77777777" w:rsidR="00A75AB2" w:rsidRDefault="00A75AB2">
      <w:pPr>
        <w:spacing w:after="40"/>
      </w:pPr>
    </w:p>
    <w:p w14:paraId="5567A3AB" w14:textId="77777777" w:rsidR="00A75AB2" w:rsidRDefault="00000000">
      <w:pPr>
        <w:spacing w:before="40" w:after="120"/>
        <w:jc w:val="center"/>
      </w:pPr>
      <w:r>
        <w:rPr>
          <w:rFonts w:eastAsia="楷体"/>
          <w:color w:val="404040"/>
          <w:sz w:val="18"/>
        </w:rPr>
        <w:t>表</w:t>
      </w:r>
      <w:r>
        <w:rPr>
          <w:rFonts w:eastAsia="楷体"/>
          <w:color w:val="404040"/>
          <w:sz w:val="18"/>
        </w:rPr>
        <w:t xml:space="preserve"> 2-3</w:t>
      </w:r>
      <w:r>
        <w:rPr>
          <w:rFonts w:eastAsia="楷体"/>
          <w:color w:val="404040"/>
          <w:sz w:val="18"/>
        </w:rPr>
        <w:t xml:space="preserve">　安全需求</w:t>
      </w:r>
    </w:p>
    <w:p w14:paraId="03FEB2D6" w14:textId="77777777" w:rsidR="00A75AB2" w:rsidRDefault="00000000">
      <w:pPr>
        <w:spacing w:before="160" w:after="80"/>
      </w:pPr>
      <w:r>
        <w:rPr>
          <w:rFonts w:eastAsia="黑体"/>
          <w:b/>
          <w:sz w:val="24"/>
        </w:rPr>
        <w:t>可靠性、可维护性与用户体验需求</w:t>
      </w:r>
    </w:p>
    <w:p w14:paraId="5D1F7BCE" w14:textId="77777777" w:rsidR="00A75AB2" w:rsidRDefault="00000000">
      <w:pPr>
        <w:pStyle w:val="a9"/>
        <w:spacing w:after="20" w:line="336" w:lineRule="auto"/>
        <w:ind w:left="420"/>
      </w:pPr>
      <w:r>
        <w:t xml:space="preserve">• </w:t>
      </w:r>
      <w:r>
        <w:t>可靠性：</w:t>
      </w:r>
      <w:r>
        <w:t xml:space="preserve">IMAP </w:t>
      </w:r>
      <w:r>
        <w:t>断线自动重连；大模型分析失败自动回退本地规则；邮件处理主流程对推送失败做容错，不阻塞后续；以数据库</w:t>
      </w:r>
      <w:r>
        <w:t xml:space="preserve"> notifiedAt </w:t>
      </w:r>
      <w:r>
        <w:t>实现跨重启的持久化去重。</w:t>
      </w:r>
    </w:p>
    <w:p w14:paraId="1BDD734B" w14:textId="77777777" w:rsidR="00A75AB2" w:rsidRDefault="00000000">
      <w:pPr>
        <w:pStyle w:val="a9"/>
        <w:spacing w:after="20" w:line="336" w:lineRule="auto"/>
        <w:ind w:left="420"/>
      </w:pPr>
      <w:r>
        <w:t xml:space="preserve">• </w:t>
      </w:r>
      <w:r>
        <w:t>可维护性：代码按职责清晰分层（路由</w:t>
      </w:r>
      <w:r>
        <w:t xml:space="preserve"> / </w:t>
      </w:r>
      <w:r>
        <w:t>服务</w:t>
      </w:r>
      <w:r>
        <w:t xml:space="preserve"> / </w:t>
      </w:r>
      <w:r>
        <w:t>集成</w:t>
      </w:r>
      <w:r>
        <w:t xml:space="preserve"> / </w:t>
      </w:r>
      <w:r>
        <w:t>工具），关键日志带</w:t>
      </w:r>
      <w:r>
        <w:t xml:space="preserve"> [user=...] </w:t>
      </w:r>
      <w:r>
        <w:t>前缀；</w:t>
      </w:r>
      <w:r>
        <w:t xml:space="preserve">TypeScript </w:t>
      </w:r>
      <w:r>
        <w:t>静态类型检查；数据库</w:t>
      </w:r>
      <w:r>
        <w:t xml:space="preserve"> schema </w:t>
      </w:r>
      <w:r>
        <w:t>配套数据字典。</w:t>
      </w:r>
    </w:p>
    <w:p w14:paraId="199CB57A" w14:textId="77777777" w:rsidR="00A75AB2" w:rsidRDefault="00000000">
      <w:pPr>
        <w:pStyle w:val="a9"/>
        <w:spacing w:after="20" w:line="336" w:lineRule="auto"/>
        <w:ind w:left="420"/>
      </w:pPr>
      <w:r>
        <w:t xml:space="preserve">• </w:t>
      </w:r>
      <w:r>
        <w:t>用户体验：飞书卡片格式美观，重要邮件高亮，删除操作二次确认，操作后即时反馈并刷新卡片状态，失败有明确提示。</w:t>
      </w:r>
    </w:p>
    <w:p w14:paraId="2BEAC9C3" w14:textId="77777777" w:rsidR="00A75AB2" w:rsidRDefault="00000000">
      <w:pPr>
        <w:pStyle w:val="2"/>
        <w:rPr>
          <w:rFonts w:hint="eastAsia"/>
        </w:rPr>
      </w:pPr>
      <w:r>
        <w:rPr>
          <w:rFonts w:ascii="Times New Roman" w:eastAsia="黑体" w:hAnsi="Times New Roman" w:cs="Times New Roman"/>
        </w:rPr>
        <w:t xml:space="preserve">2.4 </w:t>
      </w:r>
      <w:r>
        <w:rPr>
          <w:rFonts w:ascii="Times New Roman" w:eastAsia="黑体" w:hAnsi="Times New Roman" w:cs="Times New Roman"/>
        </w:rPr>
        <w:t>技术选型</w:t>
      </w:r>
    </w:p>
    <w:p w14:paraId="694AF968" w14:textId="77777777" w:rsidR="00A75AB2" w:rsidRDefault="00000000">
      <w:pPr>
        <w:spacing w:after="60" w:line="360" w:lineRule="auto"/>
        <w:ind w:firstLine="420"/>
      </w:pPr>
      <w:r>
        <w:t>综合考虑开发效率、生态成熟度与项目实际需求，系统的关键技术选型如下表所示。</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8"/>
        <w:gridCol w:w="3273"/>
        <w:gridCol w:w="3515"/>
      </w:tblGrid>
      <w:tr w:rsidR="00A75AB2" w14:paraId="7418A49F" w14:textId="77777777">
        <w:trPr>
          <w:jc w:val="center"/>
        </w:trPr>
        <w:tc>
          <w:tcPr>
            <w:tcW w:w="1800" w:type="dxa"/>
            <w:shd w:val="clear" w:color="auto" w:fill="D9E2F3"/>
          </w:tcPr>
          <w:p w14:paraId="7C4EF421" w14:textId="77777777" w:rsidR="00A75AB2" w:rsidRDefault="00000000">
            <w:pPr>
              <w:spacing w:before="20" w:after="20" w:line="264" w:lineRule="auto"/>
              <w:jc w:val="center"/>
            </w:pPr>
            <w:r>
              <w:rPr>
                <w:b/>
                <w:sz w:val="19"/>
              </w:rPr>
              <w:t>类别</w:t>
            </w:r>
          </w:p>
        </w:tc>
        <w:tc>
          <w:tcPr>
            <w:tcW w:w="4000" w:type="dxa"/>
            <w:shd w:val="clear" w:color="auto" w:fill="D9E2F3"/>
          </w:tcPr>
          <w:p w14:paraId="7BF87EA9" w14:textId="77777777" w:rsidR="00A75AB2" w:rsidRDefault="00000000">
            <w:pPr>
              <w:spacing w:before="20" w:after="20" w:line="264" w:lineRule="auto"/>
              <w:jc w:val="center"/>
            </w:pPr>
            <w:r>
              <w:rPr>
                <w:b/>
                <w:sz w:val="19"/>
              </w:rPr>
              <w:t>技术</w:t>
            </w:r>
            <w:r>
              <w:rPr>
                <w:b/>
                <w:sz w:val="19"/>
              </w:rPr>
              <w:t xml:space="preserve"> / </w:t>
            </w:r>
            <w:r>
              <w:rPr>
                <w:b/>
                <w:sz w:val="19"/>
              </w:rPr>
              <w:t>框架</w:t>
            </w:r>
          </w:p>
        </w:tc>
        <w:tc>
          <w:tcPr>
            <w:tcW w:w="4400" w:type="dxa"/>
            <w:shd w:val="clear" w:color="auto" w:fill="D9E2F3"/>
          </w:tcPr>
          <w:p w14:paraId="07201029" w14:textId="77777777" w:rsidR="00A75AB2" w:rsidRDefault="00000000">
            <w:pPr>
              <w:spacing w:before="20" w:after="20" w:line="264" w:lineRule="auto"/>
              <w:jc w:val="center"/>
            </w:pPr>
            <w:r>
              <w:rPr>
                <w:b/>
                <w:sz w:val="19"/>
              </w:rPr>
              <w:t>选型说明</w:t>
            </w:r>
          </w:p>
        </w:tc>
      </w:tr>
      <w:tr w:rsidR="00A75AB2" w14:paraId="2C2CCCAE" w14:textId="77777777">
        <w:trPr>
          <w:jc w:val="center"/>
        </w:trPr>
        <w:tc>
          <w:tcPr>
            <w:tcW w:w="1800" w:type="dxa"/>
          </w:tcPr>
          <w:p w14:paraId="70705CA6" w14:textId="77777777" w:rsidR="00A75AB2" w:rsidRDefault="00000000">
            <w:pPr>
              <w:spacing w:before="20" w:after="20" w:line="264" w:lineRule="auto"/>
            </w:pPr>
            <w:r>
              <w:rPr>
                <w:sz w:val="19"/>
              </w:rPr>
              <w:t>语言</w:t>
            </w:r>
            <w:r>
              <w:rPr>
                <w:sz w:val="19"/>
              </w:rPr>
              <w:t>/</w:t>
            </w:r>
            <w:r>
              <w:rPr>
                <w:sz w:val="19"/>
              </w:rPr>
              <w:t>运行时</w:t>
            </w:r>
          </w:p>
        </w:tc>
        <w:tc>
          <w:tcPr>
            <w:tcW w:w="4000" w:type="dxa"/>
          </w:tcPr>
          <w:p w14:paraId="219F33EF" w14:textId="77777777" w:rsidR="00A75AB2" w:rsidRDefault="00000000">
            <w:pPr>
              <w:spacing w:before="20" w:after="20" w:line="264" w:lineRule="auto"/>
            </w:pPr>
            <w:r>
              <w:rPr>
                <w:sz w:val="19"/>
              </w:rPr>
              <w:t>Node.js 20+ / TypeScript 5</w:t>
            </w:r>
          </w:p>
        </w:tc>
        <w:tc>
          <w:tcPr>
            <w:tcW w:w="4400" w:type="dxa"/>
          </w:tcPr>
          <w:p w14:paraId="73981364" w14:textId="77777777" w:rsidR="00A75AB2" w:rsidRDefault="00000000">
            <w:pPr>
              <w:spacing w:before="20" w:after="20" w:line="264" w:lineRule="auto"/>
            </w:pPr>
            <w:r>
              <w:rPr>
                <w:sz w:val="19"/>
              </w:rPr>
              <w:t>异步</w:t>
            </w:r>
            <w:r>
              <w:rPr>
                <w:sz w:val="19"/>
              </w:rPr>
              <w:t xml:space="preserve"> I/O </w:t>
            </w:r>
            <w:r>
              <w:rPr>
                <w:sz w:val="19"/>
              </w:rPr>
              <w:t>适合邮件与网络密集型场景；静态类型提升可维护性</w:t>
            </w:r>
          </w:p>
        </w:tc>
      </w:tr>
      <w:tr w:rsidR="00A75AB2" w14:paraId="567DD197" w14:textId="77777777">
        <w:trPr>
          <w:jc w:val="center"/>
        </w:trPr>
        <w:tc>
          <w:tcPr>
            <w:tcW w:w="1800" w:type="dxa"/>
          </w:tcPr>
          <w:p w14:paraId="4DB4F1AC" w14:textId="77777777" w:rsidR="00A75AB2" w:rsidRDefault="00000000">
            <w:pPr>
              <w:spacing w:before="20" w:after="20" w:line="264" w:lineRule="auto"/>
            </w:pPr>
            <w:r>
              <w:rPr>
                <w:sz w:val="19"/>
              </w:rPr>
              <w:t xml:space="preserve">Web </w:t>
            </w:r>
            <w:r>
              <w:rPr>
                <w:sz w:val="19"/>
              </w:rPr>
              <w:t>框架</w:t>
            </w:r>
          </w:p>
        </w:tc>
        <w:tc>
          <w:tcPr>
            <w:tcW w:w="4000" w:type="dxa"/>
          </w:tcPr>
          <w:p w14:paraId="31A831BF" w14:textId="77777777" w:rsidR="00A75AB2" w:rsidRDefault="00000000">
            <w:pPr>
              <w:spacing w:before="20" w:after="20" w:line="264" w:lineRule="auto"/>
            </w:pPr>
            <w:r>
              <w:rPr>
                <w:sz w:val="19"/>
              </w:rPr>
              <w:t>Express 5</w:t>
            </w:r>
          </w:p>
        </w:tc>
        <w:tc>
          <w:tcPr>
            <w:tcW w:w="4400" w:type="dxa"/>
          </w:tcPr>
          <w:p w14:paraId="1C893332" w14:textId="77777777" w:rsidR="00A75AB2" w:rsidRDefault="00000000">
            <w:pPr>
              <w:spacing w:before="20" w:after="20" w:line="264" w:lineRule="auto"/>
            </w:pPr>
            <w:r>
              <w:rPr>
                <w:sz w:val="19"/>
              </w:rPr>
              <w:t>轻量成熟，便于快速构建</w:t>
            </w:r>
            <w:r>
              <w:rPr>
                <w:sz w:val="19"/>
              </w:rPr>
              <w:t xml:space="preserve"> REST API</w:t>
            </w:r>
          </w:p>
        </w:tc>
      </w:tr>
      <w:tr w:rsidR="00A75AB2" w14:paraId="37FA2E8A" w14:textId="77777777">
        <w:trPr>
          <w:jc w:val="center"/>
        </w:trPr>
        <w:tc>
          <w:tcPr>
            <w:tcW w:w="1800" w:type="dxa"/>
          </w:tcPr>
          <w:p w14:paraId="33DE722F" w14:textId="77777777" w:rsidR="00A75AB2" w:rsidRDefault="00000000">
            <w:pPr>
              <w:spacing w:before="20" w:after="20" w:line="264" w:lineRule="auto"/>
            </w:pPr>
            <w:r>
              <w:rPr>
                <w:sz w:val="19"/>
              </w:rPr>
              <w:t>ORM/</w:t>
            </w:r>
            <w:r>
              <w:rPr>
                <w:sz w:val="19"/>
              </w:rPr>
              <w:t>数据库</w:t>
            </w:r>
          </w:p>
        </w:tc>
        <w:tc>
          <w:tcPr>
            <w:tcW w:w="4000" w:type="dxa"/>
          </w:tcPr>
          <w:p w14:paraId="77CF573A" w14:textId="77777777" w:rsidR="00A75AB2" w:rsidRDefault="00000000">
            <w:pPr>
              <w:spacing w:before="20" w:after="20" w:line="264" w:lineRule="auto"/>
            </w:pPr>
            <w:r>
              <w:rPr>
                <w:sz w:val="19"/>
              </w:rPr>
              <w:t>Prisma 7 + PostgreSQL</w:t>
            </w:r>
          </w:p>
        </w:tc>
        <w:tc>
          <w:tcPr>
            <w:tcW w:w="4400" w:type="dxa"/>
          </w:tcPr>
          <w:p w14:paraId="68524A53" w14:textId="77777777" w:rsidR="00A75AB2" w:rsidRDefault="00000000">
            <w:pPr>
              <w:spacing w:before="20" w:after="20" w:line="264" w:lineRule="auto"/>
            </w:pPr>
            <w:r>
              <w:rPr>
                <w:sz w:val="19"/>
              </w:rPr>
              <w:t>类型安全的数据访问，</w:t>
            </w:r>
            <w:r>
              <w:rPr>
                <w:sz w:val="19"/>
              </w:rPr>
              <w:t xml:space="preserve">JSON </w:t>
            </w:r>
            <w:r>
              <w:rPr>
                <w:sz w:val="19"/>
              </w:rPr>
              <w:t>字段支持</w:t>
            </w:r>
            <w:r>
              <w:rPr>
                <w:sz w:val="19"/>
              </w:rPr>
              <w:lastRenderedPageBreak/>
              <w:t>灵活存储偏好与规则</w:t>
            </w:r>
          </w:p>
        </w:tc>
      </w:tr>
      <w:tr w:rsidR="00A75AB2" w14:paraId="2B62059D" w14:textId="77777777">
        <w:trPr>
          <w:jc w:val="center"/>
        </w:trPr>
        <w:tc>
          <w:tcPr>
            <w:tcW w:w="1800" w:type="dxa"/>
          </w:tcPr>
          <w:p w14:paraId="13D83C8D" w14:textId="77777777" w:rsidR="00A75AB2" w:rsidRDefault="00000000">
            <w:pPr>
              <w:spacing w:before="20" w:after="20" w:line="264" w:lineRule="auto"/>
            </w:pPr>
            <w:r>
              <w:rPr>
                <w:sz w:val="19"/>
              </w:rPr>
              <w:lastRenderedPageBreak/>
              <w:t>邮件协议</w:t>
            </w:r>
          </w:p>
        </w:tc>
        <w:tc>
          <w:tcPr>
            <w:tcW w:w="4000" w:type="dxa"/>
          </w:tcPr>
          <w:p w14:paraId="6997AD95" w14:textId="77777777" w:rsidR="00A75AB2" w:rsidRDefault="00000000">
            <w:pPr>
              <w:spacing w:before="20" w:after="20" w:line="264" w:lineRule="auto"/>
            </w:pPr>
            <w:r>
              <w:rPr>
                <w:sz w:val="19"/>
              </w:rPr>
              <w:t>imap + mailparser</w:t>
            </w:r>
          </w:p>
        </w:tc>
        <w:tc>
          <w:tcPr>
            <w:tcW w:w="4400" w:type="dxa"/>
          </w:tcPr>
          <w:p w14:paraId="7AEB2E74" w14:textId="77777777" w:rsidR="00A75AB2" w:rsidRDefault="00000000">
            <w:pPr>
              <w:spacing w:before="20" w:after="20" w:line="264" w:lineRule="auto"/>
            </w:pPr>
            <w:r>
              <w:rPr>
                <w:sz w:val="19"/>
              </w:rPr>
              <w:t xml:space="preserve">IMAP </w:t>
            </w:r>
            <w:r>
              <w:rPr>
                <w:sz w:val="19"/>
              </w:rPr>
              <w:t>长连接监听</w:t>
            </w:r>
            <w:r>
              <w:rPr>
                <w:sz w:val="19"/>
              </w:rPr>
              <w:t xml:space="preserve"> + MIME </w:t>
            </w:r>
            <w:r>
              <w:rPr>
                <w:sz w:val="19"/>
              </w:rPr>
              <w:t>解析</w:t>
            </w:r>
          </w:p>
        </w:tc>
      </w:tr>
      <w:tr w:rsidR="00A75AB2" w14:paraId="046F9480" w14:textId="77777777">
        <w:trPr>
          <w:jc w:val="center"/>
        </w:trPr>
        <w:tc>
          <w:tcPr>
            <w:tcW w:w="1800" w:type="dxa"/>
          </w:tcPr>
          <w:p w14:paraId="6A7E1A0B" w14:textId="77777777" w:rsidR="00A75AB2" w:rsidRDefault="00000000">
            <w:pPr>
              <w:spacing w:before="20" w:after="20" w:line="264" w:lineRule="auto"/>
            </w:pPr>
            <w:r>
              <w:rPr>
                <w:sz w:val="19"/>
              </w:rPr>
              <w:t>鉴权</w:t>
            </w:r>
            <w:r>
              <w:rPr>
                <w:sz w:val="19"/>
              </w:rPr>
              <w:t>/</w:t>
            </w:r>
            <w:r>
              <w:rPr>
                <w:sz w:val="19"/>
              </w:rPr>
              <w:t>加密</w:t>
            </w:r>
          </w:p>
        </w:tc>
        <w:tc>
          <w:tcPr>
            <w:tcW w:w="4000" w:type="dxa"/>
          </w:tcPr>
          <w:p w14:paraId="02BA192D" w14:textId="77777777" w:rsidR="00A75AB2" w:rsidRDefault="00000000">
            <w:pPr>
              <w:spacing w:before="20" w:after="20" w:line="264" w:lineRule="auto"/>
            </w:pPr>
            <w:r>
              <w:rPr>
                <w:sz w:val="19"/>
              </w:rPr>
              <w:t>bcryptjs / jsonwebtoken / AES-256-GCM</w:t>
            </w:r>
          </w:p>
        </w:tc>
        <w:tc>
          <w:tcPr>
            <w:tcW w:w="4400" w:type="dxa"/>
          </w:tcPr>
          <w:p w14:paraId="38648C85" w14:textId="77777777" w:rsidR="00A75AB2" w:rsidRDefault="00000000">
            <w:pPr>
              <w:spacing w:before="20" w:after="20" w:line="264" w:lineRule="auto"/>
            </w:pPr>
            <w:r>
              <w:rPr>
                <w:sz w:val="19"/>
              </w:rPr>
              <w:t>密码哈希、令牌签发、</w:t>
            </w:r>
            <w:r>
              <w:rPr>
                <w:sz w:val="19"/>
              </w:rPr>
              <w:t xml:space="preserve">IMAP </w:t>
            </w:r>
            <w:r>
              <w:rPr>
                <w:sz w:val="19"/>
              </w:rPr>
              <w:t>凭据加密</w:t>
            </w:r>
          </w:p>
        </w:tc>
      </w:tr>
      <w:tr w:rsidR="00A75AB2" w14:paraId="0EB9C5A3" w14:textId="77777777">
        <w:trPr>
          <w:jc w:val="center"/>
        </w:trPr>
        <w:tc>
          <w:tcPr>
            <w:tcW w:w="1800" w:type="dxa"/>
          </w:tcPr>
          <w:p w14:paraId="47A0B63C" w14:textId="77777777" w:rsidR="00A75AB2" w:rsidRDefault="00000000">
            <w:pPr>
              <w:spacing w:before="20" w:after="20" w:line="264" w:lineRule="auto"/>
            </w:pPr>
            <w:r>
              <w:rPr>
                <w:sz w:val="19"/>
              </w:rPr>
              <w:t>即时通讯交互</w:t>
            </w:r>
          </w:p>
        </w:tc>
        <w:tc>
          <w:tcPr>
            <w:tcW w:w="4000" w:type="dxa"/>
          </w:tcPr>
          <w:p w14:paraId="7B7BFD6D" w14:textId="77777777" w:rsidR="00A75AB2" w:rsidRDefault="00000000">
            <w:pPr>
              <w:spacing w:before="20" w:after="20" w:line="264" w:lineRule="auto"/>
            </w:pPr>
            <w:r>
              <w:rPr>
                <w:sz w:val="19"/>
              </w:rPr>
              <w:t>飞书开放平台</w:t>
            </w:r>
            <w:r>
              <w:rPr>
                <w:sz w:val="19"/>
              </w:rPr>
              <w:t xml:space="preserve"> Node SDK</w:t>
            </w:r>
          </w:p>
        </w:tc>
        <w:tc>
          <w:tcPr>
            <w:tcW w:w="4400" w:type="dxa"/>
          </w:tcPr>
          <w:p w14:paraId="5EB6326F" w14:textId="77777777" w:rsidR="00A75AB2" w:rsidRDefault="00000000">
            <w:pPr>
              <w:spacing w:before="20" w:after="20" w:line="264" w:lineRule="auto"/>
            </w:pPr>
            <w:r>
              <w:rPr>
                <w:sz w:val="19"/>
              </w:rPr>
              <w:t>交互式卡片能力强，</w:t>
            </w:r>
            <w:r>
              <w:rPr>
                <w:sz w:val="19"/>
              </w:rPr>
              <w:t xml:space="preserve">WebSocket </w:t>
            </w:r>
            <w:r>
              <w:rPr>
                <w:sz w:val="19"/>
              </w:rPr>
              <w:t>长连接接收事件，企业内网联调便捷</w:t>
            </w:r>
          </w:p>
        </w:tc>
      </w:tr>
      <w:tr w:rsidR="00A75AB2" w14:paraId="01E133F8" w14:textId="77777777">
        <w:trPr>
          <w:jc w:val="center"/>
        </w:trPr>
        <w:tc>
          <w:tcPr>
            <w:tcW w:w="1800" w:type="dxa"/>
          </w:tcPr>
          <w:p w14:paraId="07DFB49E" w14:textId="77777777" w:rsidR="00A75AB2" w:rsidRDefault="00000000">
            <w:pPr>
              <w:spacing w:before="20" w:after="20" w:line="264" w:lineRule="auto"/>
            </w:pPr>
            <w:r>
              <w:rPr>
                <w:sz w:val="19"/>
              </w:rPr>
              <w:t xml:space="preserve">AI </w:t>
            </w:r>
            <w:r>
              <w:rPr>
                <w:sz w:val="19"/>
              </w:rPr>
              <w:t>分析（可选）</w:t>
            </w:r>
          </w:p>
        </w:tc>
        <w:tc>
          <w:tcPr>
            <w:tcW w:w="4000" w:type="dxa"/>
          </w:tcPr>
          <w:p w14:paraId="2C20BFEE" w14:textId="77777777" w:rsidR="00A75AB2" w:rsidRDefault="00000000">
            <w:pPr>
              <w:spacing w:before="20" w:after="20" w:line="264" w:lineRule="auto"/>
            </w:pPr>
            <w:r>
              <w:rPr>
                <w:sz w:val="19"/>
              </w:rPr>
              <w:t>OpenClaw + DeepSeek</w:t>
            </w:r>
          </w:p>
        </w:tc>
        <w:tc>
          <w:tcPr>
            <w:tcW w:w="4400" w:type="dxa"/>
          </w:tcPr>
          <w:p w14:paraId="7F6FDF94" w14:textId="77777777" w:rsidR="00A75AB2" w:rsidRDefault="00000000">
            <w:pPr>
              <w:spacing w:before="20" w:after="20" w:line="264" w:lineRule="auto"/>
            </w:pPr>
            <w:r>
              <w:rPr>
                <w:sz w:val="19"/>
              </w:rPr>
              <w:t xml:space="preserve">OpenClaw </w:t>
            </w:r>
            <w:r>
              <w:rPr>
                <w:sz w:val="19"/>
              </w:rPr>
              <w:t>作为大模型编排器按需拉起；</w:t>
            </w:r>
            <w:r>
              <w:rPr>
                <w:sz w:val="19"/>
              </w:rPr>
              <w:t xml:space="preserve">DeepSeek </w:t>
            </w:r>
            <w:r>
              <w:rPr>
                <w:sz w:val="19"/>
              </w:rPr>
              <w:t>成本低、中文效果好</w:t>
            </w:r>
          </w:p>
        </w:tc>
      </w:tr>
    </w:tbl>
    <w:p w14:paraId="379366AB" w14:textId="77777777" w:rsidR="00A75AB2" w:rsidRDefault="00A75AB2">
      <w:pPr>
        <w:spacing w:after="40"/>
      </w:pPr>
    </w:p>
    <w:p w14:paraId="2CD68318" w14:textId="77777777" w:rsidR="00A75AB2" w:rsidRDefault="00000000">
      <w:pPr>
        <w:spacing w:before="40" w:after="120"/>
        <w:jc w:val="center"/>
      </w:pPr>
      <w:r>
        <w:rPr>
          <w:rFonts w:eastAsia="楷体"/>
          <w:color w:val="404040"/>
          <w:sz w:val="18"/>
        </w:rPr>
        <w:t>表</w:t>
      </w:r>
      <w:r>
        <w:rPr>
          <w:rFonts w:eastAsia="楷体"/>
          <w:color w:val="404040"/>
          <w:sz w:val="18"/>
        </w:rPr>
        <w:t xml:space="preserve"> 2-4</w:t>
      </w:r>
      <w:r>
        <w:rPr>
          <w:rFonts w:eastAsia="楷体"/>
          <w:color w:val="404040"/>
          <w:sz w:val="18"/>
        </w:rPr>
        <w:t xml:space="preserve">　关键技术选型</w:t>
      </w:r>
    </w:p>
    <w:p w14:paraId="3C6FF973" w14:textId="77777777" w:rsidR="00A75AB2" w:rsidRDefault="00000000">
      <w:pPr>
        <w:pStyle w:val="2"/>
        <w:rPr>
          <w:rFonts w:hint="eastAsia"/>
        </w:rPr>
      </w:pPr>
      <w:r>
        <w:rPr>
          <w:rFonts w:ascii="Times New Roman" w:eastAsia="黑体" w:hAnsi="Times New Roman" w:cs="Times New Roman"/>
        </w:rPr>
        <w:t xml:space="preserve">2.5 </w:t>
      </w:r>
      <w:r>
        <w:rPr>
          <w:rFonts w:ascii="Times New Roman" w:eastAsia="黑体" w:hAnsi="Times New Roman" w:cs="Times New Roman"/>
        </w:rPr>
        <w:t>其他要求</w:t>
      </w:r>
    </w:p>
    <w:p w14:paraId="2EC1806D" w14:textId="77777777" w:rsidR="00A75AB2" w:rsidRDefault="00000000">
      <w:pPr>
        <w:pStyle w:val="a9"/>
        <w:spacing w:after="20" w:line="336" w:lineRule="auto"/>
        <w:ind w:left="420"/>
      </w:pPr>
      <w:r>
        <w:t xml:space="preserve">• </w:t>
      </w:r>
      <w:r>
        <w:t>运行环境：</w:t>
      </w:r>
      <w:r>
        <w:t>Node.js 18+</w:t>
      </w:r>
      <w:r>
        <w:t>（建议</w:t>
      </w:r>
      <w:r>
        <w:t xml:space="preserve"> 20+</w:t>
      </w:r>
      <w:r>
        <w:t>）、可访问的</w:t>
      </w:r>
      <w:r>
        <w:t xml:space="preserve"> PostgreSQL</w:t>
      </w:r>
      <w:r>
        <w:t>、支持</w:t>
      </w:r>
      <w:r>
        <w:t xml:space="preserve"> IMAP </w:t>
      </w:r>
      <w:r>
        <w:t>的邮箱及其授权码；如需飞书交互需配置企业自建应用；如需大模型增强需安装</w:t>
      </w:r>
      <w:r>
        <w:t xml:space="preserve"> OpenClaw CLI </w:t>
      </w:r>
      <w:r>
        <w:t>并配置</w:t>
      </w:r>
      <w:r>
        <w:t xml:space="preserve"> DeepSeek API Key</w:t>
      </w:r>
      <w:r>
        <w:t>。</w:t>
      </w:r>
    </w:p>
    <w:p w14:paraId="5068B2A8" w14:textId="77777777" w:rsidR="00A75AB2" w:rsidRDefault="00000000">
      <w:pPr>
        <w:pStyle w:val="a9"/>
        <w:spacing w:after="20" w:line="336" w:lineRule="auto"/>
        <w:ind w:left="420"/>
      </w:pPr>
      <w:r>
        <w:t xml:space="preserve">• </w:t>
      </w:r>
      <w:r>
        <w:t>部署形态：后端服务（默认端口</w:t>
      </w:r>
      <w:r>
        <w:t xml:space="preserve"> 3000</w:t>
      </w:r>
      <w:r>
        <w:t>）与飞书机器人服务（默认端口</w:t>
      </w:r>
      <w:r>
        <w:t xml:space="preserve"> 3001</w:t>
      </w:r>
      <w:r>
        <w:t>）双进程协作，可分别独立启动与调试。</w:t>
      </w:r>
    </w:p>
    <w:p w14:paraId="5B9AC7CC" w14:textId="77777777" w:rsidR="00A75AB2" w:rsidRDefault="00000000">
      <w:pPr>
        <w:pStyle w:val="a9"/>
        <w:spacing w:after="20" w:line="336" w:lineRule="auto"/>
        <w:ind w:left="420"/>
      </w:pPr>
      <w:r>
        <w:t xml:space="preserve">• </w:t>
      </w:r>
      <w:r>
        <w:t>约束：邮件分类固定为</w:t>
      </w:r>
      <w:r>
        <w:t xml:space="preserve"> 6 </w:t>
      </w:r>
      <w:r>
        <w:t>类；删除操作为真实不可恢复删除，需谨慎；状态同步为单向（</w:t>
      </w:r>
      <w:r>
        <w:t xml:space="preserve">EmailClaw → </w:t>
      </w:r>
      <w:r>
        <w:t>邮箱服务器）。</w:t>
      </w:r>
    </w:p>
    <w:p w14:paraId="5BEFC51C" w14:textId="77777777" w:rsidR="00A75AB2" w:rsidRDefault="00000000">
      <w:r>
        <w:br w:type="page"/>
      </w:r>
    </w:p>
    <w:p w14:paraId="1869A182" w14:textId="77777777" w:rsidR="00A75AB2" w:rsidRDefault="00000000">
      <w:pPr>
        <w:pStyle w:val="1"/>
        <w:jc w:val="center"/>
      </w:pPr>
      <w:r>
        <w:rPr>
          <w:rFonts w:eastAsia="黑体"/>
        </w:rPr>
        <w:lastRenderedPageBreak/>
        <w:t>第</w:t>
      </w:r>
      <w:r>
        <w:rPr>
          <w:rFonts w:eastAsia="黑体"/>
        </w:rPr>
        <w:t>3</w:t>
      </w:r>
      <w:r>
        <w:rPr>
          <w:rFonts w:eastAsia="黑体"/>
        </w:rPr>
        <w:t>章</w:t>
      </w:r>
      <w:r>
        <w:rPr>
          <w:rFonts w:eastAsia="黑体"/>
        </w:rPr>
        <w:t xml:space="preserve"> </w:t>
      </w:r>
      <w:r>
        <w:rPr>
          <w:rFonts w:eastAsia="黑体"/>
        </w:rPr>
        <w:t>系统设计</w:t>
      </w:r>
    </w:p>
    <w:p w14:paraId="2765C601" w14:textId="77777777" w:rsidR="00A75AB2" w:rsidRDefault="00000000">
      <w:pPr>
        <w:pStyle w:val="2"/>
        <w:rPr>
          <w:rFonts w:hint="eastAsia"/>
        </w:rPr>
      </w:pPr>
      <w:r>
        <w:rPr>
          <w:rFonts w:ascii="Times New Roman" w:eastAsia="黑体" w:hAnsi="Times New Roman" w:cs="Times New Roman"/>
        </w:rPr>
        <w:t xml:space="preserve">3.1 </w:t>
      </w:r>
      <w:r>
        <w:rPr>
          <w:rFonts w:ascii="Times New Roman" w:eastAsia="黑体" w:hAnsi="Times New Roman" w:cs="Times New Roman"/>
        </w:rPr>
        <w:t>引言</w:t>
      </w:r>
    </w:p>
    <w:p w14:paraId="0669DCAC" w14:textId="77777777" w:rsidR="00A75AB2" w:rsidRDefault="00000000">
      <w:pPr>
        <w:spacing w:after="60" w:line="360" w:lineRule="auto"/>
        <w:ind w:firstLine="420"/>
      </w:pPr>
      <w:r>
        <w:t>本章在需求分析的基础上，自顶向下地阐述</w:t>
      </w:r>
      <w:r>
        <w:t xml:space="preserve"> EmailClaw </w:t>
      </w:r>
      <w:r>
        <w:t>的系统设计：首先给出功能模块划分，其次说明整体架构与端到端数据流，再对飞书交互卡片进行</w:t>
      </w:r>
      <w:r>
        <w:t xml:space="preserve"> UI </w:t>
      </w:r>
      <w:r>
        <w:t>设计，随后对各核心模块进行详细设计（数据结构、接口与关键算法），最后给出数据库设计与数据字典。</w:t>
      </w:r>
    </w:p>
    <w:p w14:paraId="264370D4" w14:textId="77777777" w:rsidR="00A75AB2" w:rsidRDefault="00000000">
      <w:pPr>
        <w:pStyle w:val="2"/>
        <w:rPr>
          <w:rFonts w:hint="eastAsia"/>
        </w:rPr>
      </w:pPr>
      <w:r>
        <w:rPr>
          <w:rFonts w:ascii="Times New Roman" w:eastAsia="黑体" w:hAnsi="Times New Roman" w:cs="Times New Roman"/>
        </w:rPr>
        <w:t xml:space="preserve">3.2 </w:t>
      </w:r>
      <w:r>
        <w:rPr>
          <w:rFonts w:ascii="Times New Roman" w:eastAsia="黑体" w:hAnsi="Times New Roman" w:cs="Times New Roman"/>
        </w:rPr>
        <w:t>系统功能设计</w:t>
      </w:r>
    </w:p>
    <w:p w14:paraId="044C2D4A" w14:textId="77777777" w:rsidR="00A75AB2" w:rsidRDefault="00000000">
      <w:pPr>
        <w:spacing w:after="60" w:line="360" w:lineRule="auto"/>
        <w:ind w:firstLine="420"/>
      </w:pPr>
      <w:r>
        <w:t>系统按职责划分为五大功能模块，模块结构如下图所示。</w:t>
      </w:r>
    </w:p>
    <w:p w14:paraId="7972332A" w14:textId="77777777" w:rsidR="00A75AB2" w:rsidRDefault="00000000">
      <w:pPr>
        <w:shd w:val="clear" w:color="auto" w:fill="F2F2F2"/>
        <w:ind w:left="280"/>
      </w:pPr>
      <w:r>
        <w:rPr>
          <w:rFonts w:ascii="Consolas" w:hAnsi="Consolas" w:cs="Consolas"/>
          <w:sz w:val="18"/>
        </w:rPr>
        <w:t xml:space="preserve">                         EmailClaw </w:t>
      </w:r>
      <w:r>
        <w:rPr>
          <w:rFonts w:ascii="Consolas" w:hAnsi="Consolas" w:cs="Consolas"/>
          <w:sz w:val="18"/>
        </w:rPr>
        <w:t>智能邮件管家</w:t>
      </w:r>
    </w:p>
    <w:p w14:paraId="2D21D6CF" w14:textId="77777777" w:rsidR="00A75AB2" w:rsidRDefault="00000000">
      <w:pPr>
        <w:shd w:val="clear" w:color="auto" w:fill="F2F2F2"/>
        <w:ind w:left="280"/>
      </w:pPr>
      <w:r>
        <w:rPr>
          <w:rFonts w:ascii="Consolas" w:hAnsi="Consolas" w:cs="Consolas"/>
          <w:sz w:val="18"/>
        </w:rPr>
        <w:t xml:space="preserve">                                 │</w:t>
      </w:r>
    </w:p>
    <w:p w14:paraId="063A831E" w14:textId="77777777" w:rsidR="00A75AB2" w:rsidRDefault="00000000">
      <w:pPr>
        <w:shd w:val="clear" w:color="auto" w:fill="F2F2F2"/>
        <w:ind w:left="280"/>
      </w:pPr>
      <w:r>
        <w:rPr>
          <w:rFonts w:ascii="Consolas" w:hAnsi="Consolas" w:cs="Consolas"/>
          <w:sz w:val="18"/>
        </w:rPr>
        <w:t xml:space="preserve">   ┌───────────────┬──────────────┼───────────────┬───────────────┐</w:t>
      </w:r>
    </w:p>
    <w:p w14:paraId="0DC4C70E" w14:textId="77777777" w:rsidR="00A75AB2" w:rsidRDefault="00000000">
      <w:pPr>
        <w:shd w:val="clear" w:color="auto" w:fill="F2F2F2"/>
        <w:ind w:left="280"/>
      </w:pPr>
      <w:r>
        <w:rPr>
          <w:rFonts w:ascii="Consolas" w:hAnsi="Consolas" w:cs="Consolas"/>
          <w:sz w:val="18"/>
        </w:rPr>
        <w:t xml:space="preserve">   ▼               ▼              ▼               ▼               ▼</w:t>
      </w:r>
    </w:p>
    <w:p w14:paraId="51151D8E" w14:textId="54E89C6A" w:rsidR="00A75AB2" w:rsidRDefault="00000000" w:rsidP="002C0D90">
      <w:pPr>
        <w:shd w:val="clear" w:color="auto" w:fill="F2F2F2"/>
        <w:ind w:left="280" w:firstLineChars="100" w:firstLine="180"/>
      </w:pPr>
      <w:r>
        <w:rPr>
          <w:rFonts w:ascii="Consolas" w:hAnsi="Consolas" w:cs="Consolas"/>
          <w:sz w:val="18"/>
        </w:rPr>
        <w:t>用户与鉴权</w:t>
      </w:r>
      <w:r>
        <w:rPr>
          <w:rFonts w:ascii="Consolas" w:hAnsi="Consolas" w:cs="Consolas"/>
          <w:sz w:val="18"/>
        </w:rPr>
        <w:t xml:space="preserve">    </w:t>
      </w:r>
      <w:r w:rsidR="002C0D90">
        <w:rPr>
          <w:rFonts w:ascii="Consolas" w:hAnsi="Consolas" w:cs="Consolas" w:hint="eastAsia"/>
          <w:sz w:val="18"/>
        </w:rPr>
        <w:t xml:space="preserve"> </w:t>
      </w:r>
      <w:r>
        <w:rPr>
          <w:rFonts w:ascii="Consolas" w:hAnsi="Consolas" w:cs="Consolas"/>
          <w:sz w:val="18"/>
        </w:rPr>
        <w:t>邮件接入与解析</w:t>
      </w:r>
      <w:r>
        <w:rPr>
          <w:rFonts w:ascii="Consolas" w:hAnsi="Consolas" w:cs="Consolas"/>
          <w:sz w:val="18"/>
        </w:rPr>
        <w:t xml:space="preserve">  </w:t>
      </w:r>
      <w:r w:rsidR="002C0D90">
        <w:rPr>
          <w:rFonts w:ascii="Consolas" w:hAnsi="Consolas" w:cs="Consolas" w:hint="eastAsia"/>
          <w:sz w:val="18"/>
        </w:rPr>
        <w:t xml:space="preserve"> </w:t>
      </w:r>
      <w:r>
        <w:rPr>
          <w:rFonts w:ascii="Consolas" w:hAnsi="Consolas" w:cs="Consolas"/>
          <w:sz w:val="18"/>
        </w:rPr>
        <w:t>智能分析</w:t>
      </w:r>
      <w:r>
        <w:rPr>
          <w:rFonts w:ascii="Consolas" w:hAnsi="Consolas" w:cs="Consolas"/>
          <w:sz w:val="18"/>
        </w:rPr>
        <w:t xml:space="preserve">       </w:t>
      </w:r>
      <w:r w:rsidR="002C0D90">
        <w:rPr>
          <w:rFonts w:ascii="Consolas" w:hAnsi="Consolas" w:cs="Consolas" w:hint="eastAsia"/>
          <w:sz w:val="18"/>
        </w:rPr>
        <w:t xml:space="preserve"> </w:t>
      </w:r>
      <w:r>
        <w:rPr>
          <w:rFonts w:ascii="Consolas" w:hAnsi="Consolas" w:cs="Consolas"/>
          <w:sz w:val="18"/>
        </w:rPr>
        <w:t>交互与推送</w:t>
      </w:r>
      <w:r>
        <w:rPr>
          <w:rFonts w:ascii="Consolas" w:hAnsi="Consolas" w:cs="Consolas"/>
          <w:sz w:val="18"/>
        </w:rPr>
        <w:t xml:space="preserve">      </w:t>
      </w:r>
      <w:r w:rsidR="002C0D90">
        <w:rPr>
          <w:rFonts w:ascii="Consolas" w:hAnsi="Consolas" w:cs="Consolas" w:hint="eastAsia"/>
          <w:sz w:val="18"/>
        </w:rPr>
        <w:t xml:space="preserve">  </w:t>
      </w:r>
      <w:r>
        <w:rPr>
          <w:rFonts w:ascii="Consolas" w:hAnsi="Consolas" w:cs="Consolas"/>
          <w:sz w:val="18"/>
        </w:rPr>
        <w:t>检索与管理</w:t>
      </w:r>
    </w:p>
    <w:p w14:paraId="321BB6A4"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注册</w:t>
      </w:r>
      <w:r>
        <w:rPr>
          <w:rFonts w:ascii="Consolas" w:hAnsi="Consolas" w:cs="Consolas"/>
          <w:sz w:val="18"/>
        </w:rPr>
        <w:t>/</w:t>
      </w:r>
      <w:r>
        <w:rPr>
          <w:rFonts w:ascii="Consolas" w:hAnsi="Consolas" w:cs="Consolas"/>
          <w:sz w:val="18"/>
        </w:rPr>
        <w:t>登录</w:t>
      </w:r>
      <w:r>
        <w:rPr>
          <w:rFonts w:ascii="Consolas" w:hAnsi="Consolas" w:cs="Consolas"/>
          <w:sz w:val="18"/>
        </w:rPr>
        <w:t xml:space="preserve">     ·</w:t>
      </w:r>
      <w:r>
        <w:rPr>
          <w:rFonts w:ascii="Consolas" w:hAnsi="Consolas" w:cs="Consolas"/>
          <w:sz w:val="18"/>
        </w:rPr>
        <w:t>多用户</w:t>
      </w:r>
      <w:r>
        <w:rPr>
          <w:rFonts w:ascii="Consolas" w:hAnsi="Consolas" w:cs="Consolas"/>
          <w:sz w:val="18"/>
        </w:rPr>
        <w:t>IMAP</w:t>
      </w:r>
      <w:r>
        <w:rPr>
          <w:rFonts w:ascii="Consolas" w:hAnsi="Consolas" w:cs="Consolas"/>
          <w:sz w:val="18"/>
        </w:rPr>
        <w:t>连接</w:t>
      </w:r>
      <w:r>
        <w:rPr>
          <w:rFonts w:ascii="Consolas" w:hAnsi="Consolas" w:cs="Consolas"/>
          <w:sz w:val="18"/>
        </w:rPr>
        <w:t xml:space="preserve">  ·</w:t>
      </w:r>
      <w:r>
        <w:rPr>
          <w:rFonts w:ascii="Consolas" w:hAnsi="Consolas" w:cs="Consolas"/>
          <w:sz w:val="18"/>
        </w:rPr>
        <w:t>规则引擎</w:t>
      </w:r>
      <w:r>
        <w:rPr>
          <w:rFonts w:ascii="Consolas" w:hAnsi="Consolas" w:cs="Consolas"/>
          <w:sz w:val="18"/>
        </w:rPr>
        <w:t xml:space="preserve">        ·</w:t>
      </w:r>
      <w:r>
        <w:rPr>
          <w:rFonts w:ascii="Consolas" w:hAnsi="Consolas" w:cs="Consolas"/>
          <w:sz w:val="18"/>
        </w:rPr>
        <w:t>飞书卡片推送</w:t>
      </w:r>
      <w:r>
        <w:rPr>
          <w:rFonts w:ascii="Consolas" w:hAnsi="Consolas" w:cs="Consolas"/>
          <w:sz w:val="18"/>
        </w:rPr>
        <w:t xml:space="preserve">     ·</w:t>
      </w:r>
      <w:r>
        <w:rPr>
          <w:rFonts w:ascii="Consolas" w:hAnsi="Consolas" w:cs="Consolas"/>
          <w:sz w:val="18"/>
        </w:rPr>
        <w:t>邮件多条件搜索</w:t>
      </w:r>
    </w:p>
    <w:p w14:paraId="6C3A7430" w14:textId="77777777" w:rsidR="00A75AB2" w:rsidRDefault="00000000">
      <w:pPr>
        <w:shd w:val="clear" w:color="auto" w:fill="F2F2F2"/>
        <w:ind w:left="280"/>
      </w:pPr>
      <w:r>
        <w:rPr>
          <w:rFonts w:ascii="Consolas" w:hAnsi="Consolas" w:cs="Consolas"/>
          <w:sz w:val="18"/>
        </w:rPr>
        <w:t xml:space="preserve"> ·JWT</w:t>
      </w:r>
      <w:r>
        <w:rPr>
          <w:rFonts w:ascii="Consolas" w:hAnsi="Consolas" w:cs="Consolas"/>
          <w:sz w:val="18"/>
        </w:rPr>
        <w:t>鉴权</w:t>
      </w:r>
      <w:r>
        <w:rPr>
          <w:rFonts w:ascii="Consolas" w:hAnsi="Consolas" w:cs="Consolas"/>
          <w:sz w:val="18"/>
        </w:rPr>
        <w:t xml:space="preserve">       ·</w:t>
      </w:r>
      <w:r>
        <w:rPr>
          <w:rFonts w:ascii="Consolas" w:hAnsi="Consolas" w:cs="Consolas"/>
          <w:sz w:val="18"/>
        </w:rPr>
        <w:t>断线重连</w:t>
      </w:r>
      <w:r>
        <w:rPr>
          <w:rFonts w:ascii="Consolas" w:hAnsi="Consolas" w:cs="Consolas"/>
          <w:sz w:val="18"/>
        </w:rPr>
        <w:t xml:space="preserve">        ·</w:t>
      </w:r>
      <w:r>
        <w:rPr>
          <w:rFonts w:ascii="Consolas" w:hAnsi="Consolas" w:cs="Consolas"/>
          <w:sz w:val="18"/>
        </w:rPr>
        <w:t>本地规则</w:t>
      </w:r>
      <w:r>
        <w:rPr>
          <w:rFonts w:ascii="Consolas" w:hAnsi="Consolas" w:cs="Consolas"/>
          <w:sz w:val="18"/>
        </w:rPr>
        <w:t>Agent   ·8</w:t>
      </w:r>
      <w:r>
        <w:rPr>
          <w:rFonts w:ascii="Consolas" w:hAnsi="Consolas" w:cs="Consolas"/>
          <w:sz w:val="18"/>
        </w:rPr>
        <w:t>种按钮交互</w:t>
      </w:r>
      <w:r>
        <w:rPr>
          <w:rFonts w:ascii="Consolas" w:hAnsi="Consolas" w:cs="Consolas"/>
          <w:sz w:val="18"/>
        </w:rPr>
        <w:t xml:space="preserve">      ·</w:t>
      </w:r>
      <w:r>
        <w:rPr>
          <w:rFonts w:ascii="Consolas" w:hAnsi="Consolas" w:cs="Consolas"/>
          <w:sz w:val="18"/>
        </w:rPr>
        <w:t>邮件详情</w:t>
      </w:r>
    </w:p>
    <w:p w14:paraId="198841A3" w14:textId="77777777" w:rsidR="00A75AB2" w:rsidRDefault="00000000">
      <w:pPr>
        <w:shd w:val="clear" w:color="auto" w:fill="F2F2F2"/>
        <w:ind w:left="280"/>
      </w:pPr>
      <w:r>
        <w:rPr>
          <w:rFonts w:ascii="Consolas" w:hAnsi="Consolas" w:cs="Consolas"/>
          <w:sz w:val="18"/>
        </w:rPr>
        <w:t xml:space="preserve"> ·IMAP</w:t>
      </w:r>
      <w:r>
        <w:rPr>
          <w:rFonts w:ascii="Consolas" w:hAnsi="Consolas" w:cs="Consolas"/>
          <w:sz w:val="18"/>
        </w:rPr>
        <w:t>凭据加密</w:t>
      </w:r>
      <w:r>
        <w:rPr>
          <w:rFonts w:ascii="Consolas" w:hAnsi="Consolas" w:cs="Consolas"/>
          <w:sz w:val="18"/>
        </w:rPr>
        <w:t xml:space="preserve">  ·MIME</w:t>
      </w:r>
      <w:r>
        <w:rPr>
          <w:rFonts w:ascii="Consolas" w:hAnsi="Consolas" w:cs="Consolas"/>
          <w:sz w:val="18"/>
        </w:rPr>
        <w:t>解析</w:t>
      </w:r>
      <w:r>
        <w:rPr>
          <w:rFonts w:ascii="Consolas" w:hAnsi="Consolas" w:cs="Consolas"/>
          <w:sz w:val="18"/>
        </w:rPr>
        <w:t xml:space="preserve">        ·OpenClaw+</w:t>
      </w:r>
      <w:r>
        <w:rPr>
          <w:rFonts w:ascii="Consolas" w:hAnsi="Consolas" w:cs="Consolas"/>
          <w:sz w:val="18"/>
        </w:rPr>
        <w:t>大模型</w:t>
      </w:r>
      <w:r>
        <w:rPr>
          <w:rFonts w:ascii="Consolas" w:hAnsi="Consolas" w:cs="Consolas"/>
          <w:sz w:val="18"/>
        </w:rPr>
        <w:t xml:space="preserve"> ·</w:t>
      </w:r>
      <w:r>
        <w:rPr>
          <w:rFonts w:ascii="Consolas" w:hAnsi="Consolas" w:cs="Consolas"/>
          <w:sz w:val="18"/>
        </w:rPr>
        <w:t>先</w:t>
      </w:r>
      <w:r>
        <w:rPr>
          <w:rFonts w:ascii="Consolas" w:hAnsi="Consolas" w:cs="Consolas"/>
          <w:sz w:val="18"/>
        </w:rPr>
        <w:t>toast</w:t>
      </w:r>
      <w:r>
        <w:rPr>
          <w:rFonts w:ascii="Consolas" w:hAnsi="Consolas" w:cs="Consolas"/>
          <w:sz w:val="18"/>
        </w:rPr>
        <w:t>再刷新</w:t>
      </w:r>
      <w:r>
        <w:rPr>
          <w:rFonts w:ascii="Consolas" w:hAnsi="Consolas" w:cs="Consolas"/>
          <w:sz w:val="18"/>
        </w:rPr>
        <w:t xml:space="preserve">    ·</w:t>
      </w:r>
      <w:r>
        <w:rPr>
          <w:rFonts w:ascii="Consolas" w:hAnsi="Consolas" w:cs="Consolas"/>
          <w:sz w:val="18"/>
        </w:rPr>
        <w:t>规则</w:t>
      </w:r>
      <w:r>
        <w:rPr>
          <w:rFonts w:ascii="Consolas" w:hAnsi="Consolas" w:cs="Consolas"/>
          <w:sz w:val="18"/>
        </w:rPr>
        <w:t>CRUD</w:t>
      </w:r>
    </w:p>
    <w:p w14:paraId="1B4AC8C8"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三层防御鉴权</w:t>
      </w:r>
      <w:r>
        <w:rPr>
          <w:rFonts w:ascii="Consolas" w:hAnsi="Consolas" w:cs="Consolas"/>
          <w:sz w:val="18"/>
        </w:rPr>
        <w:t xml:space="preserve">  ·</w:t>
      </w:r>
      <w:r>
        <w:rPr>
          <w:rFonts w:ascii="Consolas" w:hAnsi="Consolas" w:cs="Consolas"/>
          <w:sz w:val="18"/>
        </w:rPr>
        <w:t>去重</w:t>
      </w:r>
      <w:r>
        <w:rPr>
          <w:rFonts w:ascii="Consolas" w:hAnsi="Consolas" w:cs="Consolas"/>
          <w:sz w:val="18"/>
        </w:rPr>
        <w:t>(</w:t>
      </w:r>
      <w:r>
        <w:rPr>
          <w:rFonts w:ascii="Consolas" w:hAnsi="Consolas" w:cs="Consolas"/>
          <w:sz w:val="18"/>
        </w:rPr>
        <w:t>标记</w:t>
      </w:r>
      <w:r>
        <w:rPr>
          <w:rFonts w:ascii="Consolas" w:hAnsi="Consolas" w:cs="Consolas"/>
          <w:sz w:val="18"/>
        </w:rPr>
        <w:t>+DB)   ·</w:t>
      </w:r>
      <w:r>
        <w:rPr>
          <w:rFonts w:ascii="Consolas" w:hAnsi="Consolas" w:cs="Consolas"/>
          <w:sz w:val="18"/>
        </w:rPr>
        <w:t>失败自动回退</w:t>
      </w:r>
      <w:r>
        <w:rPr>
          <w:rFonts w:ascii="Consolas" w:hAnsi="Consolas" w:cs="Consolas"/>
          <w:sz w:val="18"/>
        </w:rPr>
        <w:t xml:space="preserve">    ·</w:t>
      </w:r>
      <w:r>
        <w:rPr>
          <w:rFonts w:ascii="Consolas" w:hAnsi="Consolas" w:cs="Consolas"/>
          <w:sz w:val="18"/>
        </w:rPr>
        <w:t>真实</w:t>
      </w:r>
      <w:r>
        <w:rPr>
          <w:rFonts w:ascii="Consolas" w:hAnsi="Consolas" w:cs="Consolas"/>
          <w:sz w:val="18"/>
        </w:rPr>
        <w:t>IMAP</w:t>
      </w:r>
      <w:r>
        <w:rPr>
          <w:rFonts w:ascii="Consolas" w:hAnsi="Consolas" w:cs="Consolas"/>
          <w:sz w:val="18"/>
        </w:rPr>
        <w:t>同步</w:t>
      </w:r>
      <w:r>
        <w:rPr>
          <w:rFonts w:ascii="Consolas" w:hAnsi="Consolas" w:cs="Consolas"/>
          <w:sz w:val="18"/>
        </w:rPr>
        <w:t xml:space="preserve">     ·</w:t>
      </w:r>
      <w:r>
        <w:rPr>
          <w:rFonts w:ascii="Consolas" w:hAnsi="Consolas" w:cs="Consolas"/>
          <w:sz w:val="18"/>
        </w:rPr>
        <w:t>用户偏好设置</w:t>
      </w:r>
    </w:p>
    <w:p w14:paraId="1F056DD6" w14:textId="77777777" w:rsidR="00A75AB2" w:rsidRDefault="00000000">
      <w:pPr>
        <w:spacing w:before="40" w:after="120"/>
        <w:jc w:val="center"/>
      </w:pPr>
      <w:r>
        <w:rPr>
          <w:rFonts w:eastAsia="楷体"/>
          <w:color w:val="404040"/>
          <w:sz w:val="18"/>
        </w:rPr>
        <w:t>图</w:t>
      </w:r>
      <w:r>
        <w:rPr>
          <w:rFonts w:eastAsia="楷体"/>
          <w:color w:val="404040"/>
          <w:sz w:val="18"/>
        </w:rPr>
        <w:t xml:space="preserve"> 3-1</w:t>
      </w:r>
      <w:r>
        <w:rPr>
          <w:rFonts w:eastAsia="楷体"/>
          <w:color w:val="404040"/>
          <w:sz w:val="18"/>
        </w:rPr>
        <w:t xml:space="preserve">　系统功能模块图</w:t>
      </w:r>
    </w:p>
    <w:p w14:paraId="2E5361AB" w14:textId="77777777" w:rsidR="00A75AB2" w:rsidRDefault="00000000">
      <w:pPr>
        <w:pStyle w:val="2"/>
        <w:rPr>
          <w:rFonts w:hint="eastAsia"/>
        </w:rPr>
      </w:pPr>
      <w:r>
        <w:rPr>
          <w:rFonts w:ascii="Times New Roman" w:eastAsia="黑体" w:hAnsi="Times New Roman" w:cs="Times New Roman"/>
        </w:rPr>
        <w:t xml:space="preserve">3.3 </w:t>
      </w:r>
      <w:r>
        <w:rPr>
          <w:rFonts w:ascii="Times New Roman" w:eastAsia="黑体" w:hAnsi="Times New Roman" w:cs="Times New Roman"/>
        </w:rPr>
        <w:t>系统架构与数据流设计</w:t>
      </w:r>
    </w:p>
    <w:p w14:paraId="4FD69611" w14:textId="77777777" w:rsidR="00A75AB2" w:rsidRDefault="00000000">
      <w:pPr>
        <w:spacing w:after="60" w:line="360" w:lineRule="auto"/>
        <w:ind w:firstLine="420"/>
      </w:pPr>
      <w:r>
        <w:t>系统采用双服务协作的架构：主后端服务（端口</w:t>
      </w:r>
      <w:r>
        <w:t xml:space="preserve"> 3000</w:t>
      </w:r>
      <w:r>
        <w:t>）负责邮件抓取解析、智能分析、数据持久化、</w:t>
      </w:r>
      <w:r>
        <w:t xml:space="preserve">REST API </w:t>
      </w:r>
      <w:r>
        <w:t>与真实邮箱操作；飞书机器人服务（端口</w:t>
      </w:r>
      <w:r>
        <w:t xml:space="preserve"> 3001</w:t>
      </w:r>
      <w:r>
        <w:t>）负责构建并发送交互式卡片、通过</w:t>
      </w:r>
      <w:r>
        <w:t xml:space="preserve"> WebSocket </w:t>
      </w:r>
      <w:r>
        <w:t>长连接接收卡片按钮事件，并将事件转发回后端。两者通过</w:t>
      </w:r>
      <w:r>
        <w:t xml:space="preserve"> HTTP </w:t>
      </w:r>
      <w:r>
        <w:t>互相调用，并以共享密钥相互鉴权。整体架构与一封新邮件的完整数据流如下图所示。</w:t>
      </w:r>
    </w:p>
    <w:p w14:paraId="7647E5CF" w14:textId="77777777" w:rsidR="00A75AB2" w:rsidRDefault="00000000">
      <w:pPr>
        <w:shd w:val="clear" w:color="auto" w:fill="F2F2F2"/>
        <w:ind w:left="280"/>
      </w:pPr>
      <w:r>
        <w:rPr>
          <w:rFonts w:ascii="Consolas" w:hAnsi="Consolas" w:cs="Consolas"/>
          <w:sz w:val="18"/>
        </w:rPr>
        <w:t xml:space="preserve"> ┌────────────┐  IMAP</w:t>
      </w:r>
      <w:r>
        <w:rPr>
          <w:rFonts w:ascii="Consolas" w:hAnsi="Consolas" w:cs="Consolas"/>
          <w:sz w:val="18"/>
        </w:rPr>
        <w:t>长连接</w:t>
      </w:r>
      <w:r>
        <w:rPr>
          <w:rFonts w:ascii="Consolas" w:hAnsi="Consolas" w:cs="Consolas"/>
          <w:sz w:val="18"/>
        </w:rPr>
        <w:t xml:space="preserve">   ┌──────────────────────────────────────────┐</w:t>
      </w:r>
    </w:p>
    <w:p w14:paraId="3F483C06"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用户邮箱</w:t>
      </w:r>
      <w:r>
        <w:rPr>
          <w:rFonts w:ascii="Consolas" w:hAnsi="Consolas" w:cs="Consolas"/>
          <w:sz w:val="18"/>
        </w:rPr>
        <w:t xml:space="preserve">    │◀────────────▶│            </w:t>
      </w:r>
      <w:r>
        <w:rPr>
          <w:rFonts w:ascii="Consolas" w:hAnsi="Consolas" w:cs="Consolas"/>
          <w:sz w:val="18"/>
        </w:rPr>
        <w:t>主后端服务</w:t>
      </w:r>
      <w:r>
        <w:rPr>
          <w:rFonts w:ascii="Consolas" w:hAnsi="Consolas" w:cs="Consolas"/>
          <w:sz w:val="18"/>
        </w:rPr>
        <w:t xml:space="preserve"> (:3000)              │</w:t>
      </w:r>
    </w:p>
    <w:p w14:paraId="5133758A" w14:textId="77777777" w:rsidR="00A75AB2" w:rsidRDefault="00000000">
      <w:pPr>
        <w:shd w:val="clear" w:color="auto" w:fill="F2F2F2"/>
        <w:ind w:left="280"/>
      </w:pPr>
      <w:r>
        <w:rPr>
          <w:rFonts w:ascii="Consolas" w:hAnsi="Consolas" w:cs="Consolas"/>
          <w:sz w:val="18"/>
        </w:rPr>
        <w:t xml:space="preserve"> │(QQ/Gmail..) │  </w:t>
      </w:r>
      <w:r>
        <w:rPr>
          <w:rFonts w:ascii="Consolas" w:hAnsi="Consolas" w:cs="Consolas"/>
          <w:sz w:val="18"/>
        </w:rPr>
        <w:t>抓取</w:t>
      </w:r>
      <w:r>
        <w:rPr>
          <w:rFonts w:ascii="Consolas" w:hAnsi="Consolas" w:cs="Consolas"/>
          <w:sz w:val="18"/>
        </w:rPr>
        <w:t>/</w:t>
      </w:r>
      <w:r>
        <w:rPr>
          <w:rFonts w:ascii="Consolas" w:hAnsi="Consolas" w:cs="Consolas"/>
          <w:sz w:val="18"/>
        </w:rPr>
        <w:t>操作</w:t>
      </w:r>
      <w:r>
        <w:rPr>
          <w:rFonts w:ascii="Consolas" w:hAnsi="Consolas" w:cs="Consolas"/>
          <w:sz w:val="18"/>
        </w:rPr>
        <w:t xml:space="preserve">     │  UserMailbox ── ImapManager                │</w:t>
      </w:r>
    </w:p>
    <w:p w14:paraId="3E311449" w14:textId="77777777" w:rsidR="00A75AB2" w:rsidRDefault="00000000">
      <w:pPr>
        <w:shd w:val="clear" w:color="auto" w:fill="F2F2F2"/>
        <w:ind w:left="280"/>
      </w:pPr>
      <w:r>
        <w:rPr>
          <w:rFonts w:ascii="Consolas" w:hAnsi="Consolas" w:cs="Consolas"/>
          <w:sz w:val="18"/>
        </w:rPr>
        <w:t xml:space="preserve"> └────────────┘               │       │ onIncomingEmail                     │</w:t>
      </w:r>
    </w:p>
    <w:p w14:paraId="7BE41699" w14:textId="77777777" w:rsidR="00A75AB2" w:rsidRDefault="00000000">
      <w:pPr>
        <w:shd w:val="clear" w:color="auto" w:fill="F2F2F2"/>
        <w:ind w:left="280"/>
      </w:pPr>
      <w:r>
        <w:rPr>
          <w:rFonts w:ascii="Consolas" w:hAnsi="Consolas" w:cs="Consolas"/>
          <w:sz w:val="18"/>
        </w:rPr>
        <w:t xml:space="preserve">                              │       ▼                                     │</w:t>
      </w:r>
    </w:p>
    <w:p w14:paraId="7843E2DD" w14:textId="77777777" w:rsidR="00A75AB2" w:rsidRDefault="00000000">
      <w:pPr>
        <w:shd w:val="clear" w:color="auto" w:fill="F2F2F2"/>
        <w:ind w:left="280"/>
      </w:pPr>
      <w:r>
        <w:rPr>
          <w:rFonts w:ascii="Consolas" w:hAnsi="Consolas" w:cs="Consolas"/>
          <w:sz w:val="18"/>
        </w:rPr>
        <w:t xml:space="preserve">                              │  processIncomingEmail </w:t>
      </w:r>
      <w:r>
        <w:rPr>
          <w:rFonts w:ascii="Consolas" w:hAnsi="Consolas" w:cs="Consolas"/>
          <w:sz w:val="18"/>
        </w:rPr>
        <w:t>流水线</w:t>
      </w:r>
      <w:r>
        <w:rPr>
          <w:rFonts w:ascii="Consolas" w:hAnsi="Consolas" w:cs="Consolas"/>
          <w:sz w:val="18"/>
        </w:rPr>
        <w:t>:               │</w:t>
      </w:r>
    </w:p>
    <w:p w14:paraId="5F633F14" w14:textId="77777777" w:rsidR="00A75AB2" w:rsidRDefault="00000000">
      <w:pPr>
        <w:shd w:val="clear" w:color="auto" w:fill="F2F2F2"/>
        <w:ind w:left="280"/>
      </w:pPr>
      <w:r>
        <w:rPr>
          <w:rFonts w:ascii="Consolas" w:hAnsi="Consolas" w:cs="Consolas"/>
          <w:sz w:val="18"/>
        </w:rPr>
        <w:t xml:space="preserve">                              │   1.upsertEmail </w:t>
      </w:r>
      <w:r>
        <w:rPr>
          <w:rFonts w:ascii="Consolas" w:hAnsi="Consolas" w:cs="Consolas"/>
          <w:sz w:val="18"/>
        </w:rPr>
        <w:t>入库</w:t>
      </w:r>
      <w:r>
        <w:rPr>
          <w:rFonts w:ascii="Consolas" w:hAnsi="Consolas" w:cs="Consolas"/>
          <w:sz w:val="18"/>
        </w:rPr>
        <w:t xml:space="preserve">                        │</w:t>
      </w:r>
    </w:p>
    <w:p w14:paraId="7D77D9C6" w14:textId="77777777" w:rsidR="00A75AB2" w:rsidRDefault="00000000">
      <w:pPr>
        <w:shd w:val="clear" w:color="auto" w:fill="F2F2F2"/>
        <w:ind w:left="280"/>
      </w:pPr>
      <w:r>
        <w:rPr>
          <w:rFonts w:ascii="Consolas" w:hAnsi="Consolas" w:cs="Consolas"/>
          <w:sz w:val="18"/>
        </w:rPr>
        <w:t xml:space="preserve">                              │   2.notifiedAt </w:t>
      </w:r>
      <w:r>
        <w:rPr>
          <w:rFonts w:ascii="Consolas" w:hAnsi="Consolas" w:cs="Consolas"/>
          <w:sz w:val="18"/>
        </w:rPr>
        <w:t>去重</w:t>
      </w:r>
      <w:r>
        <w:rPr>
          <w:rFonts w:ascii="Consolas" w:hAnsi="Consolas" w:cs="Consolas"/>
          <w:sz w:val="18"/>
        </w:rPr>
        <w:t xml:space="preserve">                         │</w:t>
      </w:r>
    </w:p>
    <w:p w14:paraId="79EA7644" w14:textId="77777777" w:rsidR="00A75AB2" w:rsidRDefault="00000000">
      <w:pPr>
        <w:shd w:val="clear" w:color="auto" w:fill="F2F2F2"/>
        <w:ind w:left="280"/>
      </w:pPr>
      <w:r>
        <w:rPr>
          <w:rFonts w:ascii="Consolas" w:hAnsi="Consolas" w:cs="Consolas"/>
          <w:sz w:val="18"/>
        </w:rPr>
        <w:lastRenderedPageBreak/>
        <w:t xml:space="preserve">   ┌────────────┐  Prisma     │   3.ruleEngine </w:t>
      </w:r>
      <w:r>
        <w:rPr>
          <w:rFonts w:ascii="Consolas" w:hAnsi="Consolas" w:cs="Consolas"/>
          <w:sz w:val="18"/>
        </w:rPr>
        <w:t>规则匹配</w:t>
      </w:r>
      <w:r>
        <w:rPr>
          <w:rFonts w:ascii="Consolas" w:hAnsi="Consolas" w:cs="Consolas"/>
          <w:sz w:val="18"/>
        </w:rPr>
        <w:t>(</w:t>
      </w:r>
      <w:r>
        <w:rPr>
          <w:rFonts w:ascii="Consolas" w:hAnsi="Consolas" w:cs="Consolas"/>
          <w:sz w:val="18"/>
        </w:rPr>
        <w:t>命中跳过</w:t>
      </w:r>
      <w:r>
        <w:rPr>
          <w:rFonts w:ascii="Consolas" w:hAnsi="Consolas" w:cs="Consolas"/>
          <w:sz w:val="18"/>
        </w:rPr>
        <w:t>Agent)      │</w:t>
      </w:r>
    </w:p>
    <w:p w14:paraId="32C7F9ED" w14:textId="77777777" w:rsidR="00A75AB2" w:rsidRDefault="00000000">
      <w:pPr>
        <w:shd w:val="clear" w:color="auto" w:fill="F2F2F2"/>
        <w:ind w:left="280"/>
      </w:pPr>
      <w:r>
        <w:rPr>
          <w:rFonts w:ascii="Consolas" w:hAnsi="Consolas" w:cs="Consolas"/>
          <w:sz w:val="18"/>
        </w:rPr>
        <w:t xml:space="preserve">   │ PostgreSQL │◀───────────▶│   4.agentService </w:t>
      </w:r>
      <w:r>
        <w:rPr>
          <w:rFonts w:ascii="Consolas" w:hAnsi="Consolas" w:cs="Consolas"/>
          <w:sz w:val="18"/>
        </w:rPr>
        <w:t>分析</w:t>
      </w:r>
      <w:r>
        <w:rPr>
          <w:rFonts w:ascii="Consolas" w:hAnsi="Consolas" w:cs="Consolas"/>
          <w:sz w:val="18"/>
        </w:rPr>
        <w:t>(</w:t>
      </w:r>
      <w:r>
        <w:rPr>
          <w:rFonts w:ascii="Consolas" w:hAnsi="Consolas" w:cs="Consolas"/>
          <w:sz w:val="18"/>
        </w:rPr>
        <w:t>本地</w:t>
      </w:r>
      <w:r>
        <w:rPr>
          <w:rFonts w:ascii="Consolas" w:hAnsi="Consolas" w:cs="Consolas"/>
          <w:sz w:val="18"/>
        </w:rPr>
        <w:t>/OpenClaw)        │</w:t>
      </w:r>
    </w:p>
    <w:p w14:paraId="3CCBD03D" w14:textId="77777777" w:rsidR="00A75AB2" w:rsidRDefault="00000000">
      <w:pPr>
        <w:shd w:val="clear" w:color="auto" w:fill="F2F2F2"/>
        <w:ind w:left="280"/>
      </w:pPr>
      <w:r>
        <w:rPr>
          <w:rFonts w:ascii="Consolas" w:hAnsi="Consolas" w:cs="Consolas"/>
          <w:sz w:val="18"/>
        </w:rPr>
        <w:t xml:space="preserve">   └────────────┘             │   5.feishuService </w:t>
      </w:r>
      <w:r>
        <w:rPr>
          <w:rFonts w:ascii="Consolas" w:hAnsi="Consolas" w:cs="Consolas"/>
          <w:sz w:val="18"/>
        </w:rPr>
        <w:t>推送决策</w:t>
      </w:r>
      <w:r>
        <w:rPr>
          <w:rFonts w:ascii="Consolas" w:hAnsi="Consolas" w:cs="Consolas"/>
          <w:sz w:val="18"/>
        </w:rPr>
        <w:t>(</w:t>
      </w:r>
      <w:r>
        <w:rPr>
          <w:rFonts w:ascii="Consolas" w:hAnsi="Consolas" w:cs="Consolas"/>
          <w:sz w:val="18"/>
        </w:rPr>
        <w:t>阈值</w:t>
      </w:r>
      <w:r>
        <w:rPr>
          <w:rFonts w:ascii="Consolas" w:hAnsi="Consolas" w:cs="Consolas"/>
          <w:sz w:val="18"/>
        </w:rPr>
        <w:t>/</w:t>
      </w:r>
      <w:r>
        <w:rPr>
          <w:rFonts w:ascii="Consolas" w:hAnsi="Consolas" w:cs="Consolas"/>
          <w:sz w:val="18"/>
        </w:rPr>
        <w:t>高亮</w:t>
      </w:r>
      <w:r>
        <w:rPr>
          <w:rFonts w:ascii="Consolas" w:hAnsi="Consolas" w:cs="Consolas"/>
          <w:sz w:val="18"/>
        </w:rPr>
        <w:t>)       │</w:t>
      </w:r>
    </w:p>
    <w:p w14:paraId="72009783" w14:textId="77777777" w:rsidR="00A75AB2" w:rsidRDefault="00000000">
      <w:pPr>
        <w:shd w:val="clear" w:color="auto" w:fill="F2F2F2"/>
        <w:ind w:left="280"/>
      </w:pPr>
      <w:r>
        <w:rPr>
          <w:rFonts w:ascii="Consolas" w:hAnsi="Consolas" w:cs="Consolas"/>
          <w:sz w:val="18"/>
        </w:rPr>
        <w:t xml:space="preserve">                              │   6.markNotified </w:t>
      </w:r>
      <w:r>
        <w:rPr>
          <w:rFonts w:ascii="Consolas" w:hAnsi="Consolas" w:cs="Consolas"/>
          <w:sz w:val="18"/>
        </w:rPr>
        <w:t>标记已处理</w:t>
      </w:r>
      <w:r>
        <w:rPr>
          <w:rFonts w:ascii="Consolas" w:hAnsi="Consolas" w:cs="Consolas"/>
          <w:sz w:val="18"/>
        </w:rPr>
        <w:t xml:space="preserve">                 │</w:t>
      </w:r>
    </w:p>
    <w:p w14:paraId="1BC17740" w14:textId="77777777" w:rsidR="00A75AB2" w:rsidRDefault="00000000">
      <w:pPr>
        <w:shd w:val="clear" w:color="auto" w:fill="F2F2F2"/>
        <w:ind w:left="280"/>
      </w:pPr>
      <w:r>
        <w:rPr>
          <w:rFonts w:ascii="Consolas" w:hAnsi="Consolas" w:cs="Consolas"/>
          <w:sz w:val="18"/>
        </w:rPr>
        <w:t xml:space="preserve">                              └───────────┬───────────────────▲────────────┘</w:t>
      </w:r>
    </w:p>
    <w:p w14:paraId="68089310" w14:textId="77777777" w:rsidR="00A75AB2" w:rsidRDefault="00000000">
      <w:pPr>
        <w:shd w:val="clear" w:color="auto" w:fill="F2F2F2"/>
        <w:ind w:left="280"/>
      </w:pPr>
      <w:r>
        <w:rPr>
          <w:rFonts w:ascii="Consolas" w:hAnsi="Consolas" w:cs="Consolas"/>
          <w:sz w:val="18"/>
        </w:rPr>
        <w:t xml:space="preserve">                                  POST /api/notify-email   POST /api/feishu/webhook</w:t>
      </w:r>
    </w:p>
    <w:p w14:paraId="2BFEAB39" w14:textId="77777777" w:rsidR="00A75AB2" w:rsidRDefault="00000000">
      <w:pPr>
        <w:shd w:val="clear" w:color="auto" w:fill="F2F2F2"/>
        <w:ind w:left="280"/>
      </w:pPr>
      <w:r>
        <w:rPr>
          <w:rFonts w:ascii="Consolas" w:hAnsi="Consolas" w:cs="Consolas"/>
          <w:sz w:val="18"/>
        </w:rPr>
        <w:t xml:space="preserve">                                          ▼                   │ (X-Bot-Secret)</w:t>
      </w:r>
    </w:p>
    <w:p w14:paraId="63FB7E73" w14:textId="77777777" w:rsidR="00A75AB2" w:rsidRDefault="00000000">
      <w:pPr>
        <w:shd w:val="clear" w:color="auto" w:fill="F2F2F2"/>
        <w:ind w:left="280"/>
      </w:pPr>
      <w:r>
        <w:rPr>
          <w:rFonts w:ascii="Consolas" w:hAnsi="Consolas" w:cs="Consolas"/>
          <w:sz w:val="18"/>
        </w:rPr>
        <w:t xml:space="preserve">                              ┌──────────────────────────────────────────┐</w:t>
      </w:r>
    </w:p>
    <w:p w14:paraId="422EEC53"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飞书机器人服务</w:t>
      </w:r>
      <w:r>
        <w:rPr>
          <w:rFonts w:ascii="Consolas" w:hAnsi="Consolas" w:cs="Consolas"/>
          <w:sz w:val="18"/>
        </w:rPr>
        <w:t xml:space="preserve"> (:3001)            │</w:t>
      </w:r>
    </w:p>
    <w:p w14:paraId="1D2D113C" w14:textId="77777777" w:rsidR="00A75AB2" w:rsidRDefault="00000000">
      <w:pPr>
        <w:shd w:val="clear" w:color="auto" w:fill="F2F2F2"/>
        <w:ind w:left="280"/>
      </w:pPr>
      <w:r>
        <w:rPr>
          <w:rFonts w:ascii="Consolas" w:hAnsi="Consolas" w:cs="Consolas"/>
          <w:sz w:val="18"/>
        </w:rPr>
        <w:t xml:space="preserve">                              │  buildEmailCard → feishuClient.sendCard    │</w:t>
      </w:r>
    </w:p>
    <w:p w14:paraId="64FADF8B" w14:textId="77777777" w:rsidR="00A75AB2" w:rsidRDefault="00000000">
      <w:pPr>
        <w:shd w:val="clear" w:color="auto" w:fill="F2F2F2"/>
        <w:ind w:left="280"/>
      </w:pPr>
      <w:r>
        <w:rPr>
          <w:rFonts w:ascii="Consolas" w:hAnsi="Consolas" w:cs="Consolas"/>
          <w:sz w:val="18"/>
        </w:rPr>
        <w:t xml:space="preserve">                              │  WSClient </w:t>
      </w:r>
      <w:r>
        <w:rPr>
          <w:rFonts w:ascii="Consolas" w:hAnsi="Consolas" w:cs="Consolas"/>
          <w:sz w:val="18"/>
        </w:rPr>
        <w:t>监听</w:t>
      </w:r>
      <w:r>
        <w:rPr>
          <w:rFonts w:ascii="Consolas" w:hAnsi="Consolas" w:cs="Consolas"/>
          <w:sz w:val="18"/>
        </w:rPr>
        <w:t xml:space="preserve"> card.action.trigger         │</w:t>
      </w:r>
    </w:p>
    <w:p w14:paraId="075ED2E8"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先</w:t>
      </w:r>
      <w:r>
        <w:rPr>
          <w:rFonts w:ascii="Consolas" w:hAnsi="Consolas" w:cs="Consolas"/>
          <w:sz w:val="18"/>
        </w:rPr>
        <w:t xml:space="preserve"> toast → forwardToBackend → updateCard  │</w:t>
      </w:r>
    </w:p>
    <w:p w14:paraId="5BCDC7FA" w14:textId="77777777" w:rsidR="00A75AB2" w:rsidRDefault="00000000">
      <w:pPr>
        <w:shd w:val="clear" w:color="auto" w:fill="F2F2F2"/>
        <w:ind w:left="280"/>
      </w:pPr>
      <w:r>
        <w:rPr>
          <w:rFonts w:ascii="Consolas" w:hAnsi="Consolas" w:cs="Consolas"/>
          <w:sz w:val="18"/>
        </w:rPr>
        <w:t xml:space="preserve">                              └───────────┬──────────────────────────────┘</w:t>
      </w:r>
    </w:p>
    <w:p w14:paraId="007D966B"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飞书</w:t>
      </w:r>
      <w:r>
        <w:rPr>
          <w:rFonts w:ascii="Consolas" w:hAnsi="Consolas" w:cs="Consolas"/>
          <w:sz w:val="18"/>
        </w:rPr>
        <w:t xml:space="preserve"> OpenAPI</w:t>
      </w:r>
    </w:p>
    <w:p w14:paraId="6D003D1E" w14:textId="77777777" w:rsidR="00A75AB2" w:rsidRDefault="00000000">
      <w:pPr>
        <w:shd w:val="clear" w:color="auto" w:fill="F2F2F2"/>
        <w:ind w:left="280"/>
      </w:pPr>
      <w:r>
        <w:rPr>
          <w:rFonts w:ascii="Consolas" w:hAnsi="Consolas" w:cs="Consolas"/>
          <w:sz w:val="18"/>
        </w:rPr>
        <w:t xml:space="preserve">                                   ┌─────────────┐</w:t>
      </w:r>
    </w:p>
    <w:p w14:paraId="3D359538"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飞书用户</w:t>
      </w:r>
      <w:r>
        <w:rPr>
          <w:rFonts w:ascii="Consolas" w:hAnsi="Consolas" w:cs="Consolas"/>
          <w:sz w:val="18"/>
        </w:rPr>
        <w:t xml:space="preserve">    │  </w:t>
      </w:r>
      <w:r>
        <w:rPr>
          <w:rFonts w:ascii="Consolas" w:hAnsi="Consolas" w:cs="Consolas"/>
          <w:sz w:val="18"/>
        </w:rPr>
        <w:t>点击按钮</w:t>
      </w:r>
      <w:r>
        <w:rPr>
          <w:rFonts w:ascii="Consolas" w:hAnsi="Consolas" w:cs="Consolas"/>
          <w:sz w:val="18"/>
        </w:rPr>
        <w:t xml:space="preserve"> ◀───────┐</w:t>
      </w:r>
    </w:p>
    <w:p w14:paraId="4BAA6B52" w14:textId="77777777" w:rsidR="00A75AB2" w:rsidRDefault="00000000">
      <w:pPr>
        <w:shd w:val="clear" w:color="auto" w:fill="F2F2F2"/>
        <w:ind w:left="280"/>
      </w:pPr>
      <w:r>
        <w:rPr>
          <w:rFonts w:ascii="Consolas" w:hAnsi="Consolas" w:cs="Consolas"/>
          <w:sz w:val="18"/>
        </w:rPr>
        <w:t xml:space="preserve">                                   └─────────────┘                   │</w:t>
      </w:r>
    </w:p>
    <w:p w14:paraId="63E40ACB"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已读</w:t>
      </w:r>
      <w:r>
        <w:rPr>
          <w:rFonts w:ascii="Consolas" w:hAnsi="Consolas" w:cs="Consolas"/>
          <w:sz w:val="18"/>
        </w:rPr>
        <w:t>/</w:t>
      </w:r>
      <w:r>
        <w:rPr>
          <w:rFonts w:ascii="Consolas" w:hAnsi="Consolas" w:cs="Consolas"/>
          <w:sz w:val="18"/>
        </w:rPr>
        <w:t>重点</w:t>
      </w:r>
      <w:r>
        <w:rPr>
          <w:rFonts w:ascii="Consolas" w:hAnsi="Consolas" w:cs="Consolas"/>
          <w:sz w:val="18"/>
        </w:rPr>
        <w:t>/</w:t>
      </w:r>
      <w:r>
        <w:rPr>
          <w:rFonts w:ascii="Consolas" w:hAnsi="Consolas" w:cs="Consolas"/>
          <w:sz w:val="18"/>
        </w:rPr>
        <w:t>归档</w:t>
      </w:r>
      <w:r>
        <w:rPr>
          <w:rFonts w:ascii="Consolas" w:hAnsi="Consolas" w:cs="Consolas"/>
          <w:sz w:val="18"/>
        </w:rPr>
        <w:t>/</w:t>
      </w:r>
      <w:r>
        <w:rPr>
          <w:rFonts w:ascii="Consolas" w:hAnsi="Consolas" w:cs="Consolas"/>
          <w:sz w:val="18"/>
        </w:rPr>
        <w:t>删除</w:t>
      </w:r>
      <w:r>
        <w:rPr>
          <w:rFonts w:ascii="Consolas" w:hAnsi="Consolas" w:cs="Consolas"/>
          <w:sz w:val="18"/>
        </w:rPr>
        <w:t>…──┘</w:t>
      </w:r>
    </w:p>
    <w:p w14:paraId="3E7EFE10" w14:textId="77777777" w:rsidR="00A75AB2" w:rsidRDefault="00000000">
      <w:pPr>
        <w:spacing w:before="40" w:after="120"/>
        <w:jc w:val="center"/>
      </w:pPr>
      <w:r>
        <w:rPr>
          <w:rFonts w:eastAsia="楷体"/>
          <w:color w:val="404040"/>
          <w:sz w:val="18"/>
        </w:rPr>
        <w:t>图</w:t>
      </w:r>
      <w:r>
        <w:rPr>
          <w:rFonts w:eastAsia="楷体"/>
          <w:color w:val="404040"/>
          <w:sz w:val="18"/>
        </w:rPr>
        <w:t xml:space="preserve"> 3-2</w:t>
      </w:r>
      <w:r>
        <w:rPr>
          <w:rFonts w:eastAsia="楷体"/>
          <w:color w:val="404040"/>
          <w:sz w:val="18"/>
        </w:rPr>
        <w:t xml:space="preserve">　系统架构与端到端数据流图</w:t>
      </w:r>
    </w:p>
    <w:p w14:paraId="28E5905E" w14:textId="77777777" w:rsidR="00A75AB2" w:rsidRDefault="00000000">
      <w:pPr>
        <w:spacing w:after="60" w:line="360" w:lineRule="auto"/>
        <w:ind w:firstLine="420"/>
      </w:pPr>
      <w:r>
        <w:t>推送链路：后端分析完成后，按用户偏好（阈值、是否全量推送）决定是否推送，调用飞书</w:t>
      </w:r>
      <w:r>
        <w:t xml:space="preserve"> bot </w:t>
      </w:r>
      <w:r>
        <w:t>的</w:t>
      </w:r>
      <w:r>
        <w:t xml:space="preserve"> /api/notify-email</w:t>
      </w:r>
      <w:r>
        <w:t>，</w:t>
      </w:r>
      <w:r>
        <w:t xml:space="preserve">bot </w:t>
      </w:r>
      <w:r>
        <w:t>据此构建卡片并通过飞书</w:t>
      </w:r>
      <w:r>
        <w:t xml:space="preserve"> OpenAPI </w:t>
      </w:r>
      <w:r>
        <w:t>发送。回调链路：用户点击卡片按钮触发</w:t>
      </w:r>
      <w:r>
        <w:t xml:space="preserve"> card.action.trigger </w:t>
      </w:r>
      <w:r>
        <w:t>事件，</w:t>
      </w:r>
      <w:r>
        <w:t xml:space="preserve">bot </w:t>
      </w:r>
      <w:r>
        <w:t>先同步返回轻量</w:t>
      </w:r>
      <w:r>
        <w:t xml:space="preserve"> toast </w:t>
      </w:r>
      <w:r>
        <w:t>让飞书停止</w:t>
      </w:r>
      <w:r>
        <w:t xml:space="preserve"> 3 </w:t>
      </w:r>
      <w:r>
        <w:t>秒倒计时，再在后台携带共享密钥转发到后端</w:t>
      </w:r>
      <w:r>
        <w:t xml:space="preserve"> /api/feishu/webhook</w:t>
      </w:r>
      <w:r>
        <w:t>；后端经</w:t>
      </w:r>
      <w:r>
        <w:t>“</w:t>
      </w:r>
      <w:r>
        <w:t>共享密钥</w:t>
      </w:r>
      <w:r>
        <w:t xml:space="preserve"> → openId </w:t>
      </w:r>
      <w:r>
        <w:t>解析</w:t>
      </w:r>
      <w:r>
        <w:t xml:space="preserve"> userId → emailId </w:t>
      </w:r>
      <w:r>
        <w:t>归属</w:t>
      </w:r>
      <w:r>
        <w:t>”</w:t>
      </w:r>
      <w:r>
        <w:t>三重校验后执行业务，并把最新邮件状态回传，</w:t>
      </w:r>
      <w:r>
        <w:t xml:space="preserve">bot </w:t>
      </w:r>
      <w:r>
        <w:t>主动</w:t>
      </w:r>
      <w:r>
        <w:t xml:space="preserve"> patch </w:t>
      </w:r>
      <w:r>
        <w:t>原卡片完成刷新。</w:t>
      </w:r>
    </w:p>
    <w:p w14:paraId="09E036DA" w14:textId="77777777" w:rsidR="00A75AB2" w:rsidRDefault="00000000">
      <w:pPr>
        <w:pStyle w:val="2"/>
        <w:rPr>
          <w:rFonts w:hint="eastAsia"/>
        </w:rPr>
      </w:pPr>
      <w:r>
        <w:rPr>
          <w:rFonts w:ascii="Times New Roman" w:eastAsia="黑体" w:hAnsi="Times New Roman" w:cs="Times New Roman"/>
        </w:rPr>
        <w:t xml:space="preserve">3.4 </w:t>
      </w:r>
      <w:r>
        <w:rPr>
          <w:rFonts w:ascii="Times New Roman" w:eastAsia="黑体" w:hAnsi="Times New Roman" w:cs="Times New Roman"/>
        </w:rPr>
        <w:t>系统</w:t>
      </w:r>
      <w:r>
        <w:rPr>
          <w:rFonts w:ascii="Times New Roman" w:eastAsia="黑体" w:hAnsi="Times New Roman" w:cs="Times New Roman"/>
        </w:rPr>
        <w:t xml:space="preserve"> UI </w:t>
      </w:r>
      <w:r>
        <w:rPr>
          <w:rFonts w:ascii="Times New Roman" w:eastAsia="黑体" w:hAnsi="Times New Roman" w:cs="Times New Roman"/>
        </w:rPr>
        <w:t>设计</w:t>
      </w:r>
    </w:p>
    <w:p w14:paraId="79A4EE5B" w14:textId="01B6F637" w:rsidR="00A75AB2" w:rsidRDefault="00000000">
      <w:pPr>
        <w:spacing w:after="60" w:line="360" w:lineRule="auto"/>
        <w:ind w:firstLine="420"/>
      </w:pPr>
      <w:r>
        <w:t>系统的用户界面以飞书交互式卡片为载体，包含三类卡片：邮件通知卡片、分类选择卡片、邮件详情卡片。邮件通知卡片是核心界面，其布局如下。</w:t>
      </w:r>
    </w:p>
    <w:p w14:paraId="049F835A" w14:textId="34E9CACF" w:rsidR="002C0D90" w:rsidRDefault="002C0D90">
      <w:pPr>
        <w:spacing w:after="60" w:line="360" w:lineRule="auto"/>
        <w:ind w:firstLine="420"/>
        <w:rPr>
          <w:rFonts w:hint="eastAsia"/>
        </w:rPr>
      </w:pPr>
      <w:r>
        <w:rPr>
          <w:noProof/>
        </w:rPr>
        <w:lastRenderedPageBreak/>
        <w:drawing>
          <wp:inline distT="0" distB="0" distL="0" distR="0" wp14:anchorId="08163175" wp14:editId="109D02AC">
            <wp:extent cx="5274310" cy="5688965"/>
            <wp:effectExtent l="0" t="0" r="2540" b="6985"/>
            <wp:docPr id="1949850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0572" name=""/>
                    <pic:cNvPicPr/>
                  </pic:nvPicPr>
                  <pic:blipFill>
                    <a:blip r:embed="rId9"/>
                    <a:stretch>
                      <a:fillRect/>
                    </a:stretch>
                  </pic:blipFill>
                  <pic:spPr>
                    <a:xfrm>
                      <a:off x="0" y="0"/>
                      <a:ext cx="5274310" cy="5688965"/>
                    </a:xfrm>
                    <a:prstGeom prst="rect">
                      <a:avLst/>
                    </a:prstGeom>
                  </pic:spPr>
                </pic:pic>
              </a:graphicData>
            </a:graphic>
          </wp:inline>
        </w:drawing>
      </w:r>
    </w:p>
    <w:p w14:paraId="6682FADE" w14:textId="77777777" w:rsidR="00A75AB2" w:rsidRDefault="00000000">
      <w:pPr>
        <w:spacing w:before="40" w:after="120"/>
        <w:jc w:val="center"/>
      </w:pPr>
      <w:r>
        <w:rPr>
          <w:rFonts w:eastAsia="楷体"/>
          <w:color w:val="404040"/>
          <w:sz w:val="18"/>
        </w:rPr>
        <w:t>图</w:t>
      </w:r>
      <w:r>
        <w:rPr>
          <w:rFonts w:eastAsia="楷体"/>
          <w:color w:val="404040"/>
          <w:sz w:val="18"/>
        </w:rPr>
        <w:t xml:space="preserve"> 3-3</w:t>
      </w:r>
      <w:r>
        <w:rPr>
          <w:rFonts w:eastAsia="楷体"/>
          <w:color w:val="404040"/>
          <w:sz w:val="18"/>
        </w:rPr>
        <w:t xml:space="preserve">　飞书邮件通知卡片布局</w:t>
      </w:r>
    </w:p>
    <w:p w14:paraId="49DF0A90" w14:textId="77777777" w:rsidR="00A75AB2" w:rsidRDefault="00000000">
      <w:pPr>
        <w:spacing w:after="60" w:line="360" w:lineRule="auto"/>
        <w:ind w:firstLine="420"/>
      </w:pPr>
      <w:r>
        <w:t>卡片以分类映射卡头颜色，便于快速区分邮件类型；当邮件被判定为重要时统一覆盖为红色并加</w:t>
      </w:r>
      <w:r>
        <w:t>“🔥”</w:t>
      </w:r>
      <w:r>
        <w:t>前缀。分类与颜色映射、按钮行为分别如下两表。</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3"/>
        <w:gridCol w:w="1185"/>
        <w:gridCol w:w="1186"/>
        <w:gridCol w:w="1186"/>
        <w:gridCol w:w="1186"/>
        <w:gridCol w:w="1185"/>
        <w:gridCol w:w="1185"/>
      </w:tblGrid>
      <w:tr w:rsidR="00A75AB2" w14:paraId="1957D91E" w14:textId="77777777">
        <w:trPr>
          <w:jc w:val="center"/>
        </w:trPr>
        <w:tc>
          <w:tcPr>
            <w:tcW w:w="1187" w:type="dxa"/>
            <w:shd w:val="clear" w:color="auto" w:fill="D9E2F3"/>
          </w:tcPr>
          <w:p w14:paraId="0CA51014" w14:textId="77777777" w:rsidR="00A75AB2" w:rsidRDefault="00000000">
            <w:pPr>
              <w:spacing w:before="20" w:after="20" w:line="264" w:lineRule="auto"/>
              <w:jc w:val="center"/>
            </w:pPr>
            <w:r>
              <w:rPr>
                <w:b/>
                <w:sz w:val="19"/>
              </w:rPr>
              <w:t>分类</w:t>
            </w:r>
          </w:p>
        </w:tc>
        <w:tc>
          <w:tcPr>
            <w:tcW w:w="1187" w:type="dxa"/>
            <w:shd w:val="clear" w:color="auto" w:fill="D9E2F3"/>
          </w:tcPr>
          <w:p w14:paraId="336699F8" w14:textId="77777777" w:rsidR="00A75AB2" w:rsidRDefault="00000000">
            <w:pPr>
              <w:spacing w:before="20" w:after="20" w:line="264" w:lineRule="auto"/>
              <w:jc w:val="center"/>
            </w:pPr>
            <w:r>
              <w:rPr>
                <w:b/>
                <w:sz w:val="19"/>
              </w:rPr>
              <w:t>work</w:t>
            </w:r>
          </w:p>
        </w:tc>
        <w:tc>
          <w:tcPr>
            <w:tcW w:w="1187" w:type="dxa"/>
            <w:shd w:val="clear" w:color="auto" w:fill="D9E2F3"/>
          </w:tcPr>
          <w:p w14:paraId="022D9C9C" w14:textId="77777777" w:rsidR="00A75AB2" w:rsidRDefault="00000000">
            <w:pPr>
              <w:spacing w:before="20" w:after="20" w:line="264" w:lineRule="auto"/>
              <w:jc w:val="center"/>
            </w:pPr>
            <w:r>
              <w:rPr>
                <w:b/>
                <w:sz w:val="19"/>
              </w:rPr>
              <w:t>personal</w:t>
            </w:r>
          </w:p>
        </w:tc>
        <w:tc>
          <w:tcPr>
            <w:tcW w:w="1187" w:type="dxa"/>
            <w:shd w:val="clear" w:color="auto" w:fill="D9E2F3"/>
          </w:tcPr>
          <w:p w14:paraId="2ADDB429" w14:textId="77777777" w:rsidR="00A75AB2" w:rsidRDefault="00000000">
            <w:pPr>
              <w:spacing w:before="20" w:after="20" w:line="264" w:lineRule="auto"/>
              <w:jc w:val="center"/>
            </w:pPr>
            <w:r>
              <w:rPr>
                <w:b/>
                <w:sz w:val="19"/>
              </w:rPr>
              <w:t>shopping</w:t>
            </w:r>
          </w:p>
        </w:tc>
        <w:tc>
          <w:tcPr>
            <w:tcW w:w="1187" w:type="dxa"/>
            <w:shd w:val="clear" w:color="auto" w:fill="D9E2F3"/>
          </w:tcPr>
          <w:p w14:paraId="1655582D" w14:textId="77777777" w:rsidR="00A75AB2" w:rsidRDefault="00000000">
            <w:pPr>
              <w:spacing w:before="20" w:after="20" w:line="264" w:lineRule="auto"/>
              <w:jc w:val="center"/>
            </w:pPr>
            <w:r>
              <w:rPr>
                <w:b/>
                <w:sz w:val="19"/>
              </w:rPr>
              <w:t>marketing</w:t>
            </w:r>
          </w:p>
        </w:tc>
        <w:tc>
          <w:tcPr>
            <w:tcW w:w="1187" w:type="dxa"/>
            <w:shd w:val="clear" w:color="auto" w:fill="D9E2F3"/>
          </w:tcPr>
          <w:p w14:paraId="63246134" w14:textId="77777777" w:rsidR="00A75AB2" w:rsidRDefault="00000000">
            <w:pPr>
              <w:spacing w:before="20" w:after="20" w:line="264" w:lineRule="auto"/>
              <w:jc w:val="center"/>
            </w:pPr>
            <w:r>
              <w:rPr>
                <w:b/>
                <w:sz w:val="19"/>
              </w:rPr>
              <w:t>spam</w:t>
            </w:r>
          </w:p>
        </w:tc>
        <w:tc>
          <w:tcPr>
            <w:tcW w:w="1187" w:type="dxa"/>
            <w:shd w:val="clear" w:color="auto" w:fill="D9E2F3"/>
          </w:tcPr>
          <w:p w14:paraId="05B20433" w14:textId="77777777" w:rsidR="00A75AB2" w:rsidRDefault="00000000">
            <w:pPr>
              <w:spacing w:before="20" w:after="20" w:line="264" w:lineRule="auto"/>
              <w:jc w:val="center"/>
            </w:pPr>
            <w:r>
              <w:rPr>
                <w:b/>
                <w:sz w:val="19"/>
              </w:rPr>
              <w:t>other</w:t>
            </w:r>
          </w:p>
        </w:tc>
      </w:tr>
      <w:tr w:rsidR="00A75AB2" w14:paraId="253CFFAD" w14:textId="77777777">
        <w:trPr>
          <w:jc w:val="center"/>
        </w:trPr>
        <w:tc>
          <w:tcPr>
            <w:tcW w:w="1187" w:type="dxa"/>
          </w:tcPr>
          <w:p w14:paraId="5A311D67" w14:textId="77777777" w:rsidR="00A75AB2" w:rsidRDefault="00000000">
            <w:pPr>
              <w:spacing w:before="20" w:after="20" w:line="264" w:lineRule="auto"/>
            </w:pPr>
            <w:r>
              <w:rPr>
                <w:sz w:val="19"/>
              </w:rPr>
              <w:t>中文</w:t>
            </w:r>
          </w:p>
        </w:tc>
        <w:tc>
          <w:tcPr>
            <w:tcW w:w="1187" w:type="dxa"/>
          </w:tcPr>
          <w:p w14:paraId="2941D987" w14:textId="77777777" w:rsidR="00A75AB2" w:rsidRDefault="00000000">
            <w:pPr>
              <w:spacing w:before="20" w:after="20" w:line="264" w:lineRule="auto"/>
            </w:pPr>
            <w:r>
              <w:rPr>
                <w:sz w:val="19"/>
              </w:rPr>
              <w:t>工作</w:t>
            </w:r>
          </w:p>
        </w:tc>
        <w:tc>
          <w:tcPr>
            <w:tcW w:w="1187" w:type="dxa"/>
          </w:tcPr>
          <w:p w14:paraId="5E42D31A" w14:textId="77777777" w:rsidR="00A75AB2" w:rsidRDefault="00000000">
            <w:pPr>
              <w:spacing w:before="20" w:after="20" w:line="264" w:lineRule="auto"/>
            </w:pPr>
            <w:r>
              <w:rPr>
                <w:sz w:val="19"/>
              </w:rPr>
              <w:t>个人</w:t>
            </w:r>
          </w:p>
        </w:tc>
        <w:tc>
          <w:tcPr>
            <w:tcW w:w="1187" w:type="dxa"/>
          </w:tcPr>
          <w:p w14:paraId="44A97C17" w14:textId="77777777" w:rsidR="00A75AB2" w:rsidRDefault="00000000">
            <w:pPr>
              <w:spacing w:before="20" w:after="20" w:line="264" w:lineRule="auto"/>
            </w:pPr>
            <w:r>
              <w:rPr>
                <w:sz w:val="19"/>
              </w:rPr>
              <w:t>购物</w:t>
            </w:r>
          </w:p>
        </w:tc>
        <w:tc>
          <w:tcPr>
            <w:tcW w:w="1187" w:type="dxa"/>
          </w:tcPr>
          <w:p w14:paraId="350A4A8F" w14:textId="77777777" w:rsidR="00A75AB2" w:rsidRDefault="00000000">
            <w:pPr>
              <w:spacing w:before="20" w:after="20" w:line="264" w:lineRule="auto"/>
            </w:pPr>
            <w:r>
              <w:rPr>
                <w:sz w:val="19"/>
              </w:rPr>
              <w:t>营销</w:t>
            </w:r>
          </w:p>
        </w:tc>
        <w:tc>
          <w:tcPr>
            <w:tcW w:w="1187" w:type="dxa"/>
          </w:tcPr>
          <w:p w14:paraId="66DB1F5F" w14:textId="77777777" w:rsidR="00A75AB2" w:rsidRDefault="00000000">
            <w:pPr>
              <w:spacing w:before="20" w:after="20" w:line="264" w:lineRule="auto"/>
            </w:pPr>
            <w:r>
              <w:rPr>
                <w:sz w:val="19"/>
              </w:rPr>
              <w:t>垃圾</w:t>
            </w:r>
          </w:p>
        </w:tc>
        <w:tc>
          <w:tcPr>
            <w:tcW w:w="1187" w:type="dxa"/>
          </w:tcPr>
          <w:p w14:paraId="7F4F6E07" w14:textId="77777777" w:rsidR="00A75AB2" w:rsidRDefault="00000000">
            <w:pPr>
              <w:spacing w:before="20" w:after="20" w:line="264" w:lineRule="auto"/>
            </w:pPr>
            <w:r>
              <w:rPr>
                <w:sz w:val="19"/>
              </w:rPr>
              <w:t>其他</w:t>
            </w:r>
          </w:p>
        </w:tc>
      </w:tr>
      <w:tr w:rsidR="00A75AB2" w14:paraId="1865F26D" w14:textId="77777777">
        <w:trPr>
          <w:jc w:val="center"/>
        </w:trPr>
        <w:tc>
          <w:tcPr>
            <w:tcW w:w="1187" w:type="dxa"/>
          </w:tcPr>
          <w:p w14:paraId="30295083" w14:textId="77777777" w:rsidR="00A75AB2" w:rsidRDefault="00000000">
            <w:pPr>
              <w:spacing w:before="20" w:after="20" w:line="264" w:lineRule="auto"/>
            </w:pPr>
            <w:r>
              <w:rPr>
                <w:sz w:val="19"/>
              </w:rPr>
              <w:t>卡头色</w:t>
            </w:r>
          </w:p>
        </w:tc>
        <w:tc>
          <w:tcPr>
            <w:tcW w:w="1187" w:type="dxa"/>
          </w:tcPr>
          <w:p w14:paraId="3C028210" w14:textId="77777777" w:rsidR="00A75AB2" w:rsidRDefault="00000000">
            <w:pPr>
              <w:spacing w:before="20" w:after="20" w:line="264" w:lineRule="auto"/>
            </w:pPr>
            <w:r>
              <w:rPr>
                <w:sz w:val="19"/>
              </w:rPr>
              <w:t>蓝</w:t>
            </w:r>
          </w:p>
        </w:tc>
        <w:tc>
          <w:tcPr>
            <w:tcW w:w="1187" w:type="dxa"/>
          </w:tcPr>
          <w:p w14:paraId="47447CCC" w14:textId="77777777" w:rsidR="00A75AB2" w:rsidRDefault="00000000">
            <w:pPr>
              <w:spacing w:before="20" w:after="20" w:line="264" w:lineRule="auto"/>
            </w:pPr>
            <w:r>
              <w:rPr>
                <w:sz w:val="19"/>
              </w:rPr>
              <w:t>绿</w:t>
            </w:r>
          </w:p>
        </w:tc>
        <w:tc>
          <w:tcPr>
            <w:tcW w:w="1187" w:type="dxa"/>
          </w:tcPr>
          <w:p w14:paraId="297487E9" w14:textId="77777777" w:rsidR="00A75AB2" w:rsidRDefault="00000000">
            <w:pPr>
              <w:spacing w:before="20" w:after="20" w:line="264" w:lineRule="auto"/>
            </w:pPr>
            <w:r>
              <w:rPr>
                <w:sz w:val="19"/>
              </w:rPr>
              <w:t>黄</w:t>
            </w:r>
          </w:p>
        </w:tc>
        <w:tc>
          <w:tcPr>
            <w:tcW w:w="1187" w:type="dxa"/>
          </w:tcPr>
          <w:p w14:paraId="768EBB66" w14:textId="77777777" w:rsidR="00A75AB2" w:rsidRDefault="00000000">
            <w:pPr>
              <w:spacing w:before="20" w:after="20" w:line="264" w:lineRule="auto"/>
            </w:pPr>
            <w:r>
              <w:rPr>
                <w:sz w:val="19"/>
              </w:rPr>
              <w:t>紫</w:t>
            </w:r>
          </w:p>
        </w:tc>
        <w:tc>
          <w:tcPr>
            <w:tcW w:w="1187" w:type="dxa"/>
          </w:tcPr>
          <w:p w14:paraId="5CB83C60" w14:textId="77777777" w:rsidR="00A75AB2" w:rsidRDefault="00000000">
            <w:pPr>
              <w:spacing w:before="20" w:after="20" w:line="264" w:lineRule="auto"/>
            </w:pPr>
            <w:r>
              <w:rPr>
                <w:sz w:val="19"/>
              </w:rPr>
              <w:t>红</w:t>
            </w:r>
          </w:p>
        </w:tc>
        <w:tc>
          <w:tcPr>
            <w:tcW w:w="1187" w:type="dxa"/>
          </w:tcPr>
          <w:p w14:paraId="22F126B0" w14:textId="77777777" w:rsidR="00A75AB2" w:rsidRDefault="00000000">
            <w:pPr>
              <w:spacing w:before="20" w:after="20" w:line="264" w:lineRule="auto"/>
            </w:pPr>
            <w:r>
              <w:rPr>
                <w:sz w:val="19"/>
              </w:rPr>
              <w:t>灰</w:t>
            </w:r>
          </w:p>
        </w:tc>
      </w:tr>
    </w:tbl>
    <w:p w14:paraId="1A11F3D3" w14:textId="77777777" w:rsidR="00A75AB2" w:rsidRDefault="00A75AB2">
      <w:pPr>
        <w:spacing w:after="40"/>
      </w:pPr>
    </w:p>
    <w:p w14:paraId="3DC3B048" w14:textId="77777777" w:rsidR="00A75AB2" w:rsidRDefault="00000000">
      <w:pPr>
        <w:spacing w:before="40" w:after="120"/>
        <w:jc w:val="center"/>
      </w:pPr>
      <w:r>
        <w:rPr>
          <w:rFonts w:eastAsia="楷体"/>
          <w:color w:val="404040"/>
          <w:sz w:val="18"/>
        </w:rPr>
        <w:t>表</w:t>
      </w:r>
      <w:r>
        <w:rPr>
          <w:rFonts w:eastAsia="楷体"/>
          <w:color w:val="404040"/>
          <w:sz w:val="18"/>
        </w:rPr>
        <w:t xml:space="preserve"> 3-1</w:t>
      </w:r>
      <w:r>
        <w:rPr>
          <w:rFonts w:eastAsia="楷体"/>
          <w:color w:val="404040"/>
          <w:sz w:val="18"/>
        </w:rPr>
        <w:t xml:space="preserve">　分类与卡片卡头颜色映射</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29"/>
        <w:gridCol w:w="1772"/>
        <w:gridCol w:w="5595"/>
      </w:tblGrid>
      <w:tr w:rsidR="00A75AB2" w14:paraId="0C648EAA" w14:textId="77777777">
        <w:trPr>
          <w:jc w:val="center"/>
        </w:trPr>
        <w:tc>
          <w:tcPr>
            <w:tcW w:w="1200" w:type="dxa"/>
            <w:shd w:val="clear" w:color="auto" w:fill="D9E2F3"/>
          </w:tcPr>
          <w:p w14:paraId="174E90B4" w14:textId="77777777" w:rsidR="00A75AB2" w:rsidRDefault="00000000">
            <w:pPr>
              <w:spacing w:before="20" w:after="20" w:line="264" w:lineRule="auto"/>
              <w:jc w:val="center"/>
            </w:pPr>
            <w:r>
              <w:rPr>
                <w:b/>
                <w:sz w:val="19"/>
              </w:rPr>
              <w:t>按钮</w:t>
            </w:r>
          </w:p>
        </w:tc>
        <w:tc>
          <w:tcPr>
            <w:tcW w:w="1900" w:type="dxa"/>
            <w:shd w:val="clear" w:color="auto" w:fill="D9E2F3"/>
          </w:tcPr>
          <w:p w14:paraId="3C11F500" w14:textId="77777777" w:rsidR="00A75AB2" w:rsidRDefault="00000000">
            <w:pPr>
              <w:spacing w:before="20" w:after="20" w:line="264" w:lineRule="auto"/>
              <w:jc w:val="center"/>
            </w:pPr>
            <w:r>
              <w:rPr>
                <w:b/>
                <w:sz w:val="19"/>
              </w:rPr>
              <w:t>动作标识</w:t>
            </w:r>
          </w:p>
        </w:tc>
        <w:tc>
          <w:tcPr>
            <w:tcW w:w="7100" w:type="dxa"/>
            <w:shd w:val="clear" w:color="auto" w:fill="D9E2F3"/>
          </w:tcPr>
          <w:p w14:paraId="17F0CFE7" w14:textId="77777777" w:rsidR="00A75AB2" w:rsidRDefault="00000000">
            <w:pPr>
              <w:spacing w:before="20" w:after="20" w:line="264" w:lineRule="auto"/>
              <w:jc w:val="center"/>
            </w:pPr>
            <w:r>
              <w:rPr>
                <w:b/>
                <w:sz w:val="19"/>
              </w:rPr>
              <w:t>行为</w:t>
            </w:r>
          </w:p>
        </w:tc>
      </w:tr>
      <w:tr w:rsidR="00A75AB2" w14:paraId="72DC49B4" w14:textId="77777777">
        <w:trPr>
          <w:jc w:val="center"/>
        </w:trPr>
        <w:tc>
          <w:tcPr>
            <w:tcW w:w="1200" w:type="dxa"/>
          </w:tcPr>
          <w:p w14:paraId="08C1B6A6" w14:textId="77777777" w:rsidR="00A75AB2" w:rsidRDefault="00000000">
            <w:pPr>
              <w:spacing w:before="20" w:after="20" w:line="264" w:lineRule="auto"/>
            </w:pPr>
            <w:r>
              <w:rPr>
                <w:sz w:val="19"/>
              </w:rPr>
              <w:t>标为已读</w:t>
            </w:r>
          </w:p>
        </w:tc>
        <w:tc>
          <w:tcPr>
            <w:tcW w:w="1900" w:type="dxa"/>
          </w:tcPr>
          <w:p w14:paraId="0A88BC33" w14:textId="77777777" w:rsidR="00A75AB2" w:rsidRDefault="00000000">
            <w:pPr>
              <w:spacing w:before="20" w:after="20" w:line="264" w:lineRule="auto"/>
            </w:pPr>
            <w:r>
              <w:rPr>
                <w:sz w:val="19"/>
              </w:rPr>
              <w:t>mark_read</w:t>
            </w:r>
          </w:p>
        </w:tc>
        <w:tc>
          <w:tcPr>
            <w:tcW w:w="7100" w:type="dxa"/>
          </w:tcPr>
          <w:p w14:paraId="3AA8A55A" w14:textId="77777777" w:rsidR="00A75AB2" w:rsidRDefault="00000000">
            <w:pPr>
              <w:spacing w:before="20" w:after="20" w:line="264" w:lineRule="auto"/>
            </w:pPr>
            <w:r>
              <w:rPr>
                <w:sz w:val="19"/>
              </w:rPr>
              <w:t xml:space="preserve">IMAP </w:t>
            </w:r>
            <w:r>
              <w:rPr>
                <w:sz w:val="19"/>
              </w:rPr>
              <w:t>加</w:t>
            </w:r>
            <w:r>
              <w:rPr>
                <w:sz w:val="19"/>
              </w:rPr>
              <w:t xml:space="preserve"> \Seen </w:t>
            </w:r>
            <w:r>
              <w:rPr>
                <w:sz w:val="19"/>
              </w:rPr>
              <w:t>标志，数据库</w:t>
            </w:r>
            <w:r>
              <w:rPr>
                <w:sz w:val="19"/>
              </w:rPr>
              <w:t xml:space="preserve"> isRead=true</w:t>
            </w:r>
            <w:r>
              <w:rPr>
                <w:sz w:val="19"/>
              </w:rPr>
              <w:t>，异步刷新卡片</w:t>
            </w:r>
          </w:p>
        </w:tc>
      </w:tr>
      <w:tr w:rsidR="00A75AB2" w14:paraId="4311A423" w14:textId="77777777">
        <w:trPr>
          <w:jc w:val="center"/>
        </w:trPr>
        <w:tc>
          <w:tcPr>
            <w:tcW w:w="1200" w:type="dxa"/>
          </w:tcPr>
          <w:p w14:paraId="080480B2" w14:textId="77777777" w:rsidR="00A75AB2" w:rsidRDefault="00000000">
            <w:pPr>
              <w:spacing w:before="20" w:after="20" w:line="264" w:lineRule="auto"/>
            </w:pPr>
            <w:r>
              <w:rPr>
                <w:sz w:val="19"/>
              </w:rPr>
              <w:lastRenderedPageBreak/>
              <w:t>标为重点</w:t>
            </w:r>
          </w:p>
        </w:tc>
        <w:tc>
          <w:tcPr>
            <w:tcW w:w="1900" w:type="dxa"/>
          </w:tcPr>
          <w:p w14:paraId="2FC9DB59" w14:textId="77777777" w:rsidR="00A75AB2" w:rsidRDefault="00000000">
            <w:pPr>
              <w:spacing w:before="20" w:after="20" w:line="264" w:lineRule="auto"/>
            </w:pPr>
            <w:r>
              <w:rPr>
                <w:sz w:val="19"/>
              </w:rPr>
              <w:t>mark_important</w:t>
            </w:r>
          </w:p>
        </w:tc>
        <w:tc>
          <w:tcPr>
            <w:tcW w:w="7100" w:type="dxa"/>
          </w:tcPr>
          <w:p w14:paraId="6DF09F06" w14:textId="77777777" w:rsidR="00A75AB2" w:rsidRDefault="00000000">
            <w:pPr>
              <w:spacing w:before="20" w:after="20" w:line="264" w:lineRule="auto"/>
            </w:pPr>
            <w:r>
              <w:rPr>
                <w:sz w:val="19"/>
              </w:rPr>
              <w:t xml:space="preserve">IMAP </w:t>
            </w:r>
            <w:r>
              <w:rPr>
                <w:sz w:val="19"/>
              </w:rPr>
              <w:t>加</w:t>
            </w:r>
            <w:r>
              <w:rPr>
                <w:sz w:val="19"/>
              </w:rPr>
              <w:t xml:space="preserve"> \Flagged </w:t>
            </w:r>
            <w:r>
              <w:rPr>
                <w:sz w:val="19"/>
              </w:rPr>
              <w:t>标志，数据库</w:t>
            </w:r>
            <w:r>
              <w:rPr>
                <w:sz w:val="19"/>
              </w:rPr>
              <w:t xml:space="preserve"> importance=10</w:t>
            </w:r>
          </w:p>
        </w:tc>
      </w:tr>
      <w:tr w:rsidR="00A75AB2" w14:paraId="3D777214" w14:textId="77777777">
        <w:trPr>
          <w:jc w:val="center"/>
        </w:trPr>
        <w:tc>
          <w:tcPr>
            <w:tcW w:w="1200" w:type="dxa"/>
          </w:tcPr>
          <w:p w14:paraId="16D2AF67" w14:textId="77777777" w:rsidR="00A75AB2" w:rsidRDefault="00000000">
            <w:pPr>
              <w:spacing w:before="20" w:after="20" w:line="264" w:lineRule="auto"/>
            </w:pPr>
            <w:r>
              <w:rPr>
                <w:sz w:val="19"/>
              </w:rPr>
              <w:t>归档</w:t>
            </w:r>
          </w:p>
        </w:tc>
        <w:tc>
          <w:tcPr>
            <w:tcW w:w="1900" w:type="dxa"/>
          </w:tcPr>
          <w:p w14:paraId="2B9FD058" w14:textId="77777777" w:rsidR="00A75AB2" w:rsidRDefault="00000000">
            <w:pPr>
              <w:spacing w:before="20" w:after="20" w:line="264" w:lineRule="auto"/>
            </w:pPr>
            <w:r>
              <w:rPr>
                <w:sz w:val="19"/>
              </w:rPr>
              <w:t>archive</w:t>
            </w:r>
          </w:p>
        </w:tc>
        <w:tc>
          <w:tcPr>
            <w:tcW w:w="7100" w:type="dxa"/>
          </w:tcPr>
          <w:p w14:paraId="2D089636" w14:textId="77777777" w:rsidR="00A75AB2" w:rsidRDefault="00000000">
            <w:pPr>
              <w:spacing w:before="20" w:after="20" w:line="264" w:lineRule="auto"/>
            </w:pPr>
            <w:r>
              <w:rPr>
                <w:sz w:val="19"/>
              </w:rPr>
              <w:t xml:space="preserve">IMAP MOVE </w:t>
            </w:r>
            <w:r>
              <w:rPr>
                <w:sz w:val="19"/>
              </w:rPr>
              <w:t>到归档目录，数据库</w:t>
            </w:r>
            <w:r>
              <w:rPr>
                <w:sz w:val="19"/>
              </w:rPr>
              <w:t xml:space="preserve"> isArchived=true</w:t>
            </w:r>
          </w:p>
        </w:tc>
      </w:tr>
      <w:tr w:rsidR="00A75AB2" w14:paraId="65CBD221" w14:textId="77777777">
        <w:trPr>
          <w:jc w:val="center"/>
        </w:trPr>
        <w:tc>
          <w:tcPr>
            <w:tcW w:w="1200" w:type="dxa"/>
          </w:tcPr>
          <w:p w14:paraId="2A6048A7" w14:textId="77777777" w:rsidR="00A75AB2" w:rsidRDefault="00000000">
            <w:pPr>
              <w:spacing w:before="20" w:after="20" w:line="264" w:lineRule="auto"/>
            </w:pPr>
            <w:r>
              <w:rPr>
                <w:sz w:val="19"/>
              </w:rPr>
              <w:t>删除</w:t>
            </w:r>
          </w:p>
        </w:tc>
        <w:tc>
          <w:tcPr>
            <w:tcW w:w="1900" w:type="dxa"/>
          </w:tcPr>
          <w:p w14:paraId="4ACFEAE9" w14:textId="77777777" w:rsidR="00A75AB2" w:rsidRDefault="00000000">
            <w:pPr>
              <w:spacing w:before="20" w:after="20" w:line="264" w:lineRule="auto"/>
            </w:pPr>
            <w:r>
              <w:rPr>
                <w:sz w:val="19"/>
              </w:rPr>
              <w:t>delete</w:t>
            </w:r>
          </w:p>
        </w:tc>
        <w:tc>
          <w:tcPr>
            <w:tcW w:w="7100" w:type="dxa"/>
          </w:tcPr>
          <w:p w14:paraId="2573C7FC" w14:textId="77777777" w:rsidR="00A75AB2" w:rsidRDefault="00000000">
            <w:pPr>
              <w:spacing w:before="20" w:after="20" w:line="264" w:lineRule="auto"/>
            </w:pPr>
            <w:r>
              <w:rPr>
                <w:sz w:val="19"/>
              </w:rPr>
              <w:t>IMAP \Deleted + expunge</w:t>
            </w:r>
            <w:r>
              <w:rPr>
                <w:sz w:val="19"/>
              </w:rPr>
              <w:t>（永久删除），数据库</w:t>
            </w:r>
            <w:r>
              <w:rPr>
                <w:sz w:val="19"/>
              </w:rPr>
              <w:t xml:space="preserve"> isDeleted=true</w:t>
            </w:r>
            <w:r>
              <w:rPr>
                <w:sz w:val="19"/>
              </w:rPr>
              <w:t>，按钮区消失</w:t>
            </w:r>
          </w:p>
        </w:tc>
      </w:tr>
      <w:tr w:rsidR="00A75AB2" w14:paraId="1B92FFEF" w14:textId="77777777">
        <w:trPr>
          <w:jc w:val="center"/>
        </w:trPr>
        <w:tc>
          <w:tcPr>
            <w:tcW w:w="1200" w:type="dxa"/>
          </w:tcPr>
          <w:p w14:paraId="5749360C" w14:textId="77777777" w:rsidR="00A75AB2" w:rsidRDefault="00000000">
            <w:pPr>
              <w:spacing w:before="20" w:after="20" w:line="264" w:lineRule="auto"/>
            </w:pPr>
            <w:r>
              <w:rPr>
                <w:sz w:val="19"/>
              </w:rPr>
              <w:t>分类正确</w:t>
            </w:r>
          </w:p>
        </w:tc>
        <w:tc>
          <w:tcPr>
            <w:tcW w:w="1900" w:type="dxa"/>
          </w:tcPr>
          <w:p w14:paraId="2EAB4014" w14:textId="77777777" w:rsidR="00A75AB2" w:rsidRDefault="00000000">
            <w:pPr>
              <w:spacing w:before="20" w:after="20" w:line="264" w:lineRule="auto"/>
            </w:pPr>
            <w:r>
              <w:rPr>
                <w:sz w:val="19"/>
              </w:rPr>
              <w:t>feedback_correct</w:t>
            </w:r>
          </w:p>
        </w:tc>
        <w:tc>
          <w:tcPr>
            <w:tcW w:w="7100" w:type="dxa"/>
          </w:tcPr>
          <w:p w14:paraId="7AC6114F" w14:textId="77777777" w:rsidR="00A75AB2" w:rsidRDefault="00000000">
            <w:pPr>
              <w:spacing w:before="20" w:after="20" w:line="264" w:lineRule="auto"/>
            </w:pPr>
            <w:r>
              <w:rPr>
                <w:sz w:val="19"/>
              </w:rPr>
              <w:t>记录</w:t>
            </w:r>
            <w:r>
              <w:rPr>
                <w:sz w:val="19"/>
              </w:rPr>
              <w:t xml:space="preserve"> Classification.feedback='correct'</w:t>
            </w:r>
          </w:p>
        </w:tc>
      </w:tr>
      <w:tr w:rsidR="00A75AB2" w14:paraId="099E38E2" w14:textId="77777777">
        <w:trPr>
          <w:jc w:val="center"/>
        </w:trPr>
        <w:tc>
          <w:tcPr>
            <w:tcW w:w="1200" w:type="dxa"/>
          </w:tcPr>
          <w:p w14:paraId="71712D97" w14:textId="77777777" w:rsidR="00A75AB2" w:rsidRDefault="00000000">
            <w:pPr>
              <w:spacing w:before="20" w:after="20" w:line="264" w:lineRule="auto"/>
            </w:pPr>
            <w:r>
              <w:rPr>
                <w:sz w:val="19"/>
              </w:rPr>
              <w:t>分类错误</w:t>
            </w:r>
          </w:p>
        </w:tc>
        <w:tc>
          <w:tcPr>
            <w:tcW w:w="1900" w:type="dxa"/>
          </w:tcPr>
          <w:p w14:paraId="1DEEFBC9" w14:textId="77777777" w:rsidR="00A75AB2" w:rsidRDefault="00000000">
            <w:pPr>
              <w:spacing w:before="20" w:after="20" w:line="264" w:lineRule="auto"/>
            </w:pPr>
            <w:r>
              <w:rPr>
                <w:sz w:val="19"/>
              </w:rPr>
              <w:t>feedback_wrong</w:t>
            </w:r>
          </w:p>
        </w:tc>
        <w:tc>
          <w:tcPr>
            <w:tcW w:w="7100" w:type="dxa"/>
          </w:tcPr>
          <w:p w14:paraId="743E004B" w14:textId="77777777" w:rsidR="00A75AB2" w:rsidRDefault="00000000">
            <w:pPr>
              <w:spacing w:before="20" w:after="20" w:line="264" w:lineRule="auto"/>
            </w:pPr>
            <w:r>
              <w:rPr>
                <w:sz w:val="19"/>
              </w:rPr>
              <w:t>弹出分类选择卡片，选择后写入正确分类并刷新</w:t>
            </w:r>
          </w:p>
        </w:tc>
      </w:tr>
      <w:tr w:rsidR="00A75AB2" w14:paraId="47630D7B" w14:textId="77777777">
        <w:trPr>
          <w:jc w:val="center"/>
        </w:trPr>
        <w:tc>
          <w:tcPr>
            <w:tcW w:w="1200" w:type="dxa"/>
          </w:tcPr>
          <w:p w14:paraId="15F8DE7E" w14:textId="77777777" w:rsidR="00A75AB2" w:rsidRDefault="00000000">
            <w:pPr>
              <w:spacing w:before="20" w:after="20" w:line="264" w:lineRule="auto"/>
            </w:pPr>
            <w:r>
              <w:rPr>
                <w:sz w:val="19"/>
              </w:rPr>
              <w:t>查看详情</w:t>
            </w:r>
          </w:p>
        </w:tc>
        <w:tc>
          <w:tcPr>
            <w:tcW w:w="1900" w:type="dxa"/>
          </w:tcPr>
          <w:p w14:paraId="077C3795" w14:textId="77777777" w:rsidR="00A75AB2" w:rsidRDefault="00000000">
            <w:pPr>
              <w:spacing w:before="20" w:after="20" w:line="264" w:lineRule="auto"/>
            </w:pPr>
            <w:r>
              <w:rPr>
                <w:sz w:val="19"/>
              </w:rPr>
              <w:t>view_detail</w:t>
            </w:r>
          </w:p>
        </w:tc>
        <w:tc>
          <w:tcPr>
            <w:tcW w:w="7100" w:type="dxa"/>
          </w:tcPr>
          <w:p w14:paraId="436CFE42" w14:textId="77777777" w:rsidR="00A75AB2" w:rsidRDefault="00000000">
            <w:pPr>
              <w:spacing w:before="20" w:after="20" w:line="264" w:lineRule="auto"/>
            </w:pPr>
            <w:r>
              <w:rPr>
                <w:sz w:val="19"/>
              </w:rPr>
              <w:t>新发一张详情卡片，保留原卡片按钮</w:t>
            </w:r>
          </w:p>
        </w:tc>
      </w:tr>
      <w:tr w:rsidR="00A75AB2" w14:paraId="10600A01" w14:textId="77777777">
        <w:trPr>
          <w:jc w:val="center"/>
        </w:trPr>
        <w:tc>
          <w:tcPr>
            <w:tcW w:w="1200" w:type="dxa"/>
          </w:tcPr>
          <w:p w14:paraId="3E0909EA" w14:textId="77777777" w:rsidR="00A75AB2" w:rsidRDefault="00000000">
            <w:pPr>
              <w:spacing w:before="20" w:after="20" w:line="264" w:lineRule="auto"/>
            </w:pPr>
            <w:r>
              <w:rPr>
                <w:sz w:val="19"/>
              </w:rPr>
              <w:t>重新分析</w:t>
            </w:r>
          </w:p>
        </w:tc>
        <w:tc>
          <w:tcPr>
            <w:tcW w:w="1900" w:type="dxa"/>
          </w:tcPr>
          <w:p w14:paraId="7BCE34DD" w14:textId="77777777" w:rsidR="00A75AB2" w:rsidRDefault="00000000">
            <w:pPr>
              <w:spacing w:before="20" w:after="20" w:line="264" w:lineRule="auto"/>
            </w:pPr>
            <w:r>
              <w:rPr>
                <w:sz w:val="19"/>
              </w:rPr>
              <w:t>reanalyze</w:t>
            </w:r>
          </w:p>
        </w:tc>
        <w:tc>
          <w:tcPr>
            <w:tcW w:w="7100" w:type="dxa"/>
          </w:tcPr>
          <w:p w14:paraId="30CF00D7" w14:textId="77777777" w:rsidR="00A75AB2" w:rsidRDefault="00000000">
            <w:pPr>
              <w:spacing w:before="20" w:after="20" w:line="264" w:lineRule="auto"/>
            </w:pPr>
            <w:r>
              <w:rPr>
                <w:sz w:val="19"/>
              </w:rPr>
              <w:t>仅重跑</w:t>
            </w:r>
            <w:r>
              <w:rPr>
                <w:sz w:val="19"/>
              </w:rPr>
              <w:t xml:space="preserve"> Agent</w:t>
            </w:r>
            <w:r>
              <w:rPr>
                <w:sz w:val="19"/>
              </w:rPr>
              <w:t>（不重走规则），更新并刷新当前卡片</w:t>
            </w:r>
          </w:p>
        </w:tc>
      </w:tr>
    </w:tbl>
    <w:p w14:paraId="4F6C904B" w14:textId="77777777" w:rsidR="00A75AB2" w:rsidRDefault="00A75AB2">
      <w:pPr>
        <w:spacing w:after="40"/>
      </w:pPr>
    </w:p>
    <w:p w14:paraId="12E87579" w14:textId="77777777" w:rsidR="00A75AB2" w:rsidRDefault="00000000">
      <w:pPr>
        <w:spacing w:before="40" w:after="120"/>
        <w:jc w:val="center"/>
      </w:pPr>
      <w:r>
        <w:rPr>
          <w:rFonts w:eastAsia="楷体"/>
          <w:color w:val="404040"/>
          <w:sz w:val="18"/>
        </w:rPr>
        <w:t>表</w:t>
      </w:r>
      <w:r>
        <w:rPr>
          <w:rFonts w:eastAsia="楷体"/>
          <w:color w:val="404040"/>
          <w:sz w:val="18"/>
        </w:rPr>
        <w:t xml:space="preserve"> 3-2</w:t>
      </w:r>
      <w:r>
        <w:rPr>
          <w:rFonts w:eastAsia="楷体"/>
          <w:color w:val="404040"/>
          <w:sz w:val="18"/>
        </w:rPr>
        <w:t xml:space="preserve">　卡片按钮行为设计</w:t>
      </w:r>
    </w:p>
    <w:p w14:paraId="7AEF6FD5" w14:textId="77777777" w:rsidR="00A75AB2" w:rsidRDefault="00000000">
      <w:pPr>
        <w:pStyle w:val="2"/>
        <w:rPr>
          <w:rFonts w:hint="eastAsia"/>
        </w:rPr>
      </w:pPr>
      <w:r>
        <w:rPr>
          <w:rFonts w:ascii="Times New Roman" w:eastAsia="黑体" w:hAnsi="Times New Roman" w:cs="Times New Roman"/>
        </w:rPr>
        <w:t xml:space="preserve">3.5 </w:t>
      </w:r>
      <w:r>
        <w:rPr>
          <w:rFonts w:ascii="Times New Roman" w:eastAsia="黑体" w:hAnsi="Times New Roman" w:cs="Times New Roman"/>
        </w:rPr>
        <w:t>系统详细设计</w:t>
      </w:r>
    </w:p>
    <w:p w14:paraId="4EA22627" w14:textId="77777777" w:rsidR="00A75AB2" w:rsidRDefault="00000000">
      <w:pPr>
        <w:spacing w:before="160" w:after="80"/>
      </w:pPr>
      <w:r>
        <w:rPr>
          <w:rFonts w:eastAsia="黑体"/>
          <w:b/>
          <w:sz w:val="24"/>
        </w:rPr>
        <w:t xml:space="preserve">3.5.1 </w:t>
      </w:r>
      <w:r>
        <w:rPr>
          <w:rFonts w:eastAsia="黑体"/>
          <w:b/>
          <w:sz w:val="24"/>
        </w:rPr>
        <w:t>多用户</w:t>
      </w:r>
      <w:r>
        <w:rPr>
          <w:rFonts w:eastAsia="黑体"/>
          <w:b/>
          <w:sz w:val="24"/>
        </w:rPr>
        <w:t xml:space="preserve"> IMAP </w:t>
      </w:r>
      <w:r>
        <w:rPr>
          <w:rFonts w:eastAsia="黑体"/>
          <w:b/>
          <w:sz w:val="24"/>
        </w:rPr>
        <w:t>连接管理</w:t>
      </w:r>
    </w:p>
    <w:p w14:paraId="3D9E9609" w14:textId="77777777" w:rsidR="00A75AB2" w:rsidRDefault="00000000">
      <w:pPr>
        <w:spacing w:after="60" w:line="360" w:lineRule="auto"/>
        <w:ind w:firstLine="420"/>
      </w:pPr>
      <w:r>
        <w:t>为支持多用户，系统将</w:t>
      </w:r>
      <w:r>
        <w:t xml:space="preserve"> IMAP </w:t>
      </w:r>
      <w:r>
        <w:t>连接抽象为两层：</w:t>
      </w:r>
      <w:r>
        <w:t xml:space="preserve">UserMailbox </w:t>
      </w:r>
      <w:r>
        <w:t>封装单个用户的</w:t>
      </w:r>
      <w:r>
        <w:t xml:space="preserve"> IMAP </w:t>
      </w:r>
      <w:r>
        <w:t>长连接与邮件操作，</w:t>
      </w:r>
      <w:r>
        <w:t xml:space="preserve">ImapManager </w:t>
      </w:r>
      <w:r>
        <w:t>作为多用户连接注册表统一调度。每个绑定邮箱的用户对应一个</w:t>
      </w:r>
      <w:r>
        <w:t xml:space="preserve"> UserMailbox </w:t>
      </w:r>
      <w:r>
        <w:t>实例，连接彼此隔离，所有日志带</w:t>
      </w:r>
      <w:r>
        <w:t xml:space="preserve"> [user=...] </w:t>
      </w:r>
      <w:r>
        <w:t>前缀以便追踪。</w:t>
      </w:r>
    </w:p>
    <w:p w14:paraId="07EEB861" w14:textId="77777777" w:rsidR="00A75AB2" w:rsidRDefault="00000000">
      <w:pPr>
        <w:pStyle w:val="a9"/>
        <w:spacing w:after="20" w:line="336" w:lineRule="auto"/>
        <w:ind w:left="420"/>
      </w:pPr>
      <w:r>
        <w:t xml:space="preserve">• </w:t>
      </w:r>
      <w:r>
        <w:t>连接与重连：建立</w:t>
      </w:r>
      <w:r>
        <w:t xml:space="preserve"> TLS </w:t>
      </w:r>
      <w:r>
        <w:t>长连接并开启</w:t>
      </w:r>
      <w:r>
        <w:t xml:space="preserve"> keepalive</w:t>
      </w:r>
      <w:r>
        <w:t>；监听</w:t>
      </w:r>
      <w:r>
        <w:t xml:space="preserve"> error/end </w:t>
      </w:r>
      <w:r>
        <w:t>事件，断开后延迟</w:t>
      </w:r>
      <w:r>
        <w:t xml:space="preserve"> 5 </w:t>
      </w:r>
      <w:r>
        <w:t>秒自动重连。</w:t>
      </w:r>
    </w:p>
    <w:p w14:paraId="6C24244C" w14:textId="77777777" w:rsidR="00A75AB2" w:rsidRDefault="00000000">
      <w:pPr>
        <w:pStyle w:val="a9"/>
        <w:spacing w:after="20" w:line="336" w:lineRule="auto"/>
        <w:ind w:left="420"/>
      </w:pPr>
      <w:r>
        <w:t xml:space="preserve">• </w:t>
      </w:r>
      <w:r>
        <w:t>新邮件感知：连接就绪后打开</w:t>
      </w:r>
      <w:r>
        <w:t xml:space="preserve"> INBOX</w:t>
      </w:r>
      <w:r>
        <w:t>，先全量扫描一次未读邮件，再监听</w:t>
      </w:r>
      <w:r>
        <w:t xml:space="preserve"> mail </w:t>
      </w:r>
      <w:r>
        <w:t>事件；考虑到</w:t>
      </w:r>
      <w:r>
        <w:t xml:space="preserve"> QQ </w:t>
      </w:r>
      <w:r>
        <w:t>等邮箱</w:t>
      </w:r>
      <w:r>
        <w:t xml:space="preserve"> IMAP IDLE </w:t>
      </w:r>
      <w:r>
        <w:t>推送不可靠，额外加入</w:t>
      </w:r>
      <w:r>
        <w:t xml:space="preserve"> 30 </w:t>
      </w:r>
      <w:r>
        <w:t>秒兜底轮询。</w:t>
      </w:r>
    </w:p>
    <w:p w14:paraId="41916741" w14:textId="77777777" w:rsidR="00A75AB2" w:rsidRDefault="00000000">
      <w:pPr>
        <w:pStyle w:val="a9"/>
        <w:spacing w:after="20" w:line="336" w:lineRule="auto"/>
        <w:ind w:left="420"/>
      </w:pPr>
      <w:r>
        <w:t xml:space="preserve">• </w:t>
      </w:r>
      <w:r>
        <w:t>解析与回调：对未读邮件按</w:t>
      </w:r>
      <w:r>
        <w:t xml:space="preserve"> UID </w:t>
      </w:r>
      <w:r>
        <w:t>抓取，用</w:t>
      </w:r>
      <w:r>
        <w:t xml:space="preserve"> mailparser </w:t>
      </w:r>
      <w:r>
        <w:t>解析为统一的</w:t>
      </w:r>
      <w:r>
        <w:t xml:space="preserve"> SimpleEmail </w:t>
      </w:r>
      <w:r>
        <w:t>结构，回调交给上层处理流水线。</w:t>
      </w:r>
    </w:p>
    <w:p w14:paraId="0232F4F8" w14:textId="77777777" w:rsidR="00A75AB2" w:rsidRDefault="00000000">
      <w:pPr>
        <w:pStyle w:val="a9"/>
        <w:spacing w:after="20" w:line="336" w:lineRule="auto"/>
        <w:ind w:left="420"/>
      </w:pPr>
      <w:r>
        <w:t xml:space="preserve">• </w:t>
      </w:r>
      <w:r>
        <w:t>去重设计：服务器侧写入自定义关键字</w:t>
      </w:r>
      <w:r>
        <w:t xml:space="preserve"> CLAWED </w:t>
      </w:r>
      <w:r>
        <w:t>标记已处理；同时维护内存级</w:t>
      </w:r>
      <w:r>
        <w:t xml:space="preserve"> claimedUids </w:t>
      </w:r>
      <w:r>
        <w:t>集合与</w:t>
      </w:r>
      <w:r>
        <w:t xml:space="preserve"> scanning </w:t>
      </w:r>
      <w:r>
        <w:t>重入锁，挡住</w:t>
      </w:r>
      <w:r>
        <w:t xml:space="preserve"> CLAWED </w:t>
      </w:r>
      <w:r>
        <w:t>写入前的并发重复扫描；考虑到部分邮箱不持久化自定义关键字，最终以数据库</w:t>
      </w:r>
      <w:r>
        <w:t xml:space="preserve"> notifiedAt </w:t>
      </w:r>
      <w:r>
        <w:t>字段作为跨重启去重的权威依据。</w:t>
      </w:r>
    </w:p>
    <w:p w14:paraId="77EC8517" w14:textId="77777777" w:rsidR="00A75AB2" w:rsidRDefault="00000000">
      <w:pPr>
        <w:pStyle w:val="a9"/>
        <w:spacing w:after="20" w:line="336" w:lineRule="auto"/>
        <w:ind w:left="420"/>
      </w:pPr>
      <w:r>
        <w:t xml:space="preserve">• </w:t>
      </w:r>
      <w:r>
        <w:t>邮箱配置推断：</w:t>
      </w:r>
      <w:r>
        <w:t xml:space="preserve">resolveImapConfig </w:t>
      </w:r>
      <w:r>
        <w:t>根据邮箱域名自动推断常见服务商（</w:t>
      </w:r>
      <w:r>
        <w:t xml:space="preserve">QQ/163/Gmail/Outlook </w:t>
      </w:r>
      <w:r>
        <w:t>等）的</w:t>
      </w:r>
      <w:r>
        <w:t xml:space="preserve"> IMAP </w:t>
      </w:r>
      <w:r>
        <w:t>主机与端口；归档目录不存在时自动创建。</w:t>
      </w:r>
    </w:p>
    <w:p w14:paraId="47BAA9A3" w14:textId="77777777" w:rsidR="00A75AB2" w:rsidRDefault="00000000">
      <w:pPr>
        <w:spacing w:after="60" w:line="360" w:lineRule="auto"/>
        <w:ind w:firstLine="420"/>
      </w:pPr>
      <w:r>
        <w:lastRenderedPageBreak/>
        <w:t xml:space="preserve">UserMailbox </w:t>
      </w:r>
      <w:r>
        <w:t>对外提供</w:t>
      </w:r>
      <w:r>
        <w:t xml:space="preserve"> markRead</w:t>
      </w:r>
      <w:r>
        <w:t>、</w:t>
      </w:r>
      <w:r>
        <w:t>markFlagged</w:t>
      </w:r>
      <w:r>
        <w:t>、</w:t>
      </w:r>
      <w:r>
        <w:t>archive</w:t>
      </w:r>
      <w:r>
        <w:t>、</w:t>
      </w:r>
      <w:r>
        <w:t xml:space="preserve">deleteMail </w:t>
      </w:r>
      <w:r>
        <w:t>等操作，均以</w:t>
      </w:r>
      <w:r>
        <w:t xml:space="preserve"> Promise </w:t>
      </w:r>
      <w:r>
        <w:t>封装</w:t>
      </w:r>
      <w:r>
        <w:t xml:space="preserve"> IMAP </w:t>
      </w:r>
      <w:r>
        <w:t>异步回调；</w:t>
      </w:r>
      <w:r>
        <w:t xml:space="preserve">ImapManager </w:t>
      </w:r>
      <w:r>
        <w:t>提供</w:t>
      </w:r>
      <w:r>
        <w:t xml:space="preserve"> startForAllBoundUsers</w:t>
      </w:r>
      <w:r>
        <w:t>、</w:t>
      </w:r>
      <w:r>
        <w:t>startForUser</w:t>
      </w:r>
      <w:r>
        <w:t>、</w:t>
      </w:r>
      <w:r>
        <w:t>stopForUser</w:t>
      </w:r>
      <w:r>
        <w:t>、</w:t>
      </w:r>
      <w:r>
        <w:t xml:space="preserve">getMailboxForEmail </w:t>
      </w:r>
      <w:r>
        <w:t>等接口，其中</w:t>
      </w:r>
      <w:r>
        <w:t xml:space="preserve"> getMailboxForEmail </w:t>
      </w:r>
      <w:r>
        <w:t>在按</w:t>
      </w:r>
      <w:r>
        <w:t xml:space="preserve"> emailId </w:t>
      </w:r>
      <w:r>
        <w:t>路由到对应连接时会再次做归属校验。</w:t>
      </w:r>
    </w:p>
    <w:p w14:paraId="5F0A9A5F" w14:textId="77777777" w:rsidR="00A75AB2" w:rsidRDefault="00000000">
      <w:pPr>
        <w:spacing w:before="160" w:after="80"/>
      </w:pPr>
      <w:r>
        <w:rPr>
          <w:rFonts w:eastAsia="黑体"/>
          <w:b/>
          <w:sz w:val="24"/>
        </w:rPr>
        <w:t xml:space="preserve">3.5.2 </w:t>
      </w:r>
      <w:r>
        <w:rPr>
          <w:rFonts w:eastAsia="黑体"/>
          <w:b/>
          <w:sz w:val="24"/>
        </w:rPr>
        <w:t>邮件处理流水线</w:t>
      </w:r>
    </w:p>
    <w:p w14:paraId="34D10548" w14:textId="77777777" w:rsidR="00A75AB2" w:rsidRDefault="00000000">
      <w:pPr>
        <w:spacing w:after="60" w:line="360" w:lineRule="auto"/>
        <w:ind w:firstLine="420"/>
      </w:pPr>
      <w:r>
        <w:t>新邮件统一进入</w:t>
      </w:r>
      <w:r>
        <w:t xml:space="preserve"> EmailService.processIncomingEmail </w:t>
      </w:r>
      <w:r>
        <w:t>流水线，串联入库、去重、规则、分析、推送与标记六个步骤。其核心逻辑可用如下伪代码表示。</w:t>
      </w:r>
    </w:p>
    <w:p w14:paraId="51C45BAB" w14:textId="77777777" w:rsidR="00A75AB2" w:rsidRDefault="00000000">
      <w:pPr>
        <w:shd w:val="clear" w:color="auto" w:fill="F2F2F2"/>
        <w:ind w:left="280"/>
      </w:pPr>
      <w:r>
        <w:rPr>
          <w:rFonts w:ascii="Consolas" w:hAnsi="Consolas" w:cs="Consolas"/>
          <w:sz w:val="18"/>
        </w:rPr>
        <w:t>processIncomingEmail(userId, email):</w:t>
      </w:r>
    </w:p>
    <w:p w14:paraId="74FD9805" w14:textId="77777777" w:rsidR="00A75AB2" w:rsidRDefault="00000000">
      <w:pPr>
        <w:shd w:val="clear" w:color="auto" w:fill="F2F2F2"/>
        <w:ind w:left="280"/>
      </w:pPr>
      <w:r>
        <w:rPr>
          <w:rFonts w:ascii="Consolas" w:hAnsi="Consolas" w:cs="Consolas"/>
          <w:sz w:val="18"/>
        </w:rPr>
        <w:t xml:space="preserve">  saved = upsertEmail(userId, email)          # 1. </w:t>
      </w:r>
      <w:r>
        <w:rPr>
          <w:rFonts w:ascii="Consolas" w:hAnsi="Consolas" w:cs="Consolas"/>
          <w:sz w:val="18"/>
        </w:rPr>
        <w:t>入库</w:t>
      </w:r>
      <w:r>
        <w:rPr>
          <w:rFonts w:ascii="Consolas" w:hAnsi="Consolas" w:cs="Consolas"/>
          <w:sz w:val="18"/>
        </w:rPr>
        <w:t>(</w:t>
      </w:r>
      <w:r>
        <w:rPr>
          <w:rFonts w:ascii="Consolas" w:hAnsi="Consolas" w:cs="Consolas"/>
          <w:sz w:val="18"/>
        </w:rPr>
        <w:t>按</w:t>
      </w:r>
      <w:r>
        <w:rPr>
          <w:rFonts w:ascii="Consolas" w:hAnsi="Consolas" w:cs="Consolas"/>
          <w:sz w:val="18"/>
        </w:rPr>
        <w:t xml:space="preserve"> userId+uid </w:t>
      </w:r>
      <w:r>
        <w:rPr>
          <w:rFonts w:ascii="Consolas" w:hAnsi="Consolas" w:cs="Consolas"/>
          <w:sz w:val="18"/>
        </w:rPr>
        <w:t>唯一</w:t>
      </w:r>
      <w:r>
        <w:rPr>
          <w:rFonts w:ascii="Consolas" w:hAnsi="Consolas" w:cs="Consolas"/>
          <w:sz w:val="18"/>
        </w:rPr>
        <w:t>)</w:t>
      </w:r>
    </w:p>
    <w:p w14:paraId="3FBDDD0B" w14:textId="77777777" w:rsidR="00A75AB2" w:rsidRDefault="00000000">
      <w:pPr>
        <w:shd w:val="clear" w:color="auto" w:fill="F2F2F2"/>
        <w:ind w:left="280"/>
      </w:pPr>
      <w:r>
        <w:rPr>
          <w:rFonts w:ascii="Consolas" w:hAnsi="Consolas" w:cs="Consolas"/>
          <w:sz w:val="18"/>
        </w:rPr>
        <w:t xml:space="preserve">  if saved.notifiedAt: return                  # 2. </w:t>
      </w:r>
      <w:r>
        <w:rPr>
          <w:rFonts w:ascii="Consolas" w:hAnsi="Consolas" w:cs="Consolas"/>
          <w:sz w:val="18"/>
        </w:rPr>
        <w:t>已处理过</w:t>
      </w:r>
      <w:r>
        <w:rPr>
          <w:rFonts w:ascii="Consolas" w:hAnsi="Consolas" w:cs="Consolas"/>
          <w:sz w:val="18"/>
        </w:rPr>
        <w:t xml:space="preserve"> → </w:t>
      </w:r>
      <w:r>
        <w:rPr>
          <w:rFonts w:ascii="Consolas" w:hAnsi="Consolas" w:cs="Consolas"/>
          <w:sz w:val="18"/>
        </w:rPr>
        <w:t>跳过</w:t>
      </w:r>
      <w:r>
        <w:rPr>
          <w:rFonts w:ascii="Consolas" w:hAnsi="Consolas" w:cs="Consolas"/>
          <w:sz w:val="18"/>
        </w:rPr>
        <w:t>(</w:t>
      </w:r>
      <w:r>
        <w:rPr>
          <w:rFonts w:ascii="Consolas" w:hAnsi="Consolas" w:cs="Consolas"/>
          <w:sz w:val="18"/>
        </w:rPr>
        <w:t>跨重启去重</w:t>
      </w:r>
      <w:r>
        <w:rPr>
          <w:rFonts w:ascii="Consolas" w:hAnsi="Consolas" w:cs="Consolas"/>
          <w:sz w:val="18"/>
        </w:rPr>
        <w:t>)</w:t>
      </w:r>
    </w:p>
    <w:p w14:paraId="71D5D81E" w14:textId="77777777" w:rsidR="00A75AB2" w:rsidRDefault="00000000">
      <w:pPr>
        <w:shd w:val="clear" w:color="auto" w:fill="F2F2F2"/>
        <w:ind w:left="280"/>
      </w:pPr>
      <w:r>
        <w:rPr>
          <w:rFonts w:ascii="Consolas" w:hAnsi="Consolas" w:cs="Consolas"/>
          <w:sz w:val="18"/>
        </w:rPr>
        <w:t xml:space="preserve">  ruleHit = ruleEngine.evaluate(userId, email) # 3. </w:t>
      </w:r>
      <w:r>
        <w:rPr>
          <w:rFonts w:ascii="Consolas" w:hAnsi="Consolas" w:cs="Consolas"/>
          <w:sz w:val="18"/>
        </w:rPr>
        <w:t>先跑规则</w:t>
      </w:r>
    </w:p>
    <w:p w14:paraId="33D0F108" w14:textId="77777777" w:rsidR="00A75AB2" w:rsidRDefault="00000000">
      <w:pPr>
        <w:shd w:val="clear" w:color="auto" w:fill="F2F2F2"/>
        <w:ind w:left="280"/>
      </w:pPr>
      <w:r>
        <w:rPr>
          <w:rFonts w:ascii="Consolas" w:hAnsi="Consolas" w:cs="Consolas"/>
          <w:sz w:val="18"/>
        </w:rPr>
        <w:t xml:space="preserve">  if ruleHit:</w:t>
      </w:r>
    </w:p>
    <w:p w14:paraId="71BB9CBD" w14:textId="77777777" w:rsidR="00A75AB2" w:rsidRDefault="00000000">
      <w:pPr>
        <w:shd w:val="clear" w:color="auto" w:fill="F2F2F2"/>
        <w:ind w:left="280"/>
      </w:pPr>
      <w:r>
        <w:rPr>
          <w:rFonts w:ascii="Consolas" w:hAnsi="Consolas" w:cs="Consolas"/>
          <w:sz w:val="18"/>
        </w:rPr>
        <w:t xml:space="preserve">      analysis = ruleHit.result                #    </w:t>
      </w:r>
      <w:r>
        <w:rPr>
          <w:rFonts w:ascii="Consolas" w:hAnsi="Consolas" w:cs="Consolas"/>
          <w:sz w:val="18"/>
        </w:rPr>
        <w:t>命中规则</w:t>
      </w:r>
      <w:r>
        <w:rPr>
          <w:rFonts w:ascii="Consolas" w:hAnsi="Consolas" w:cs="Consolas"/>
          <w:sz w:val="18"/>
        </w:rPr>
        <w:t xml:space="preserve"> → </w:t>
      </w:r>
      <w:r>
        <w:rPr>
          <w:rFonts w:ascii="Consolas" w:hAnsi="Consolas" w:cs="Consolas"/>
          <w:sz w:val="18"/>
        </w:rPr>
        <w:t>跳过</w:t>
      </w:r>
      <w:r>
        <w:rPr>
          <w:rFonts w:ascii="Consolas" w:hAnsi="Consolas" w:cs="Consolas"/>
          <w:sz w:val="18"/>
        </w:rPr>
        <w:t xml:space="preserve"> Agent</w:t>
      </w:r>
    </w:p>
    <w:p w14:paraId="457900E3" w14:textId="77777777" w:rsidR="00A75AB2" w:rsidRDefault="00000000">
      <w:pPr>
        <w:shd w:val="clear" w:color="auto" w:fill="F2F2F2"/>
        <w:ind w:left="280"/>
      </w:pPr>
      <w:r>
        <w:rPr>
          <w:rFonts w:ascii="Consolas" w:hAnsi="Consolas" w:cs="Consolas"/>
          <w:sz w:val="18"/>
        </w:rPr>
        <w:t xml:space="preserve">      applyRuleSideEffects(ruleHit.sideEffects)#    </w:t>
      </w:r>
      <w:r>
        <w:rPr>
          <w:rFonts w:ascii="Consolas" w:hAnsi="Consolas" w:cs="Consolas"/>
          <w:sz w:val="18"/>
        </w:rPr>
        <w:t>执行</w:t>
      </w:r>
      <w:r>
        <w:rPr>
          <w:rFonts w:ascii="Consolas" w:hAnsi="Consolas" w:cs="Consolas"/>
          <w:sz w:val="18"/>
        </w:rPr>
        <w:t xml:space="preserve"> mark_read/archive/delete</w:t>
      </w:r>
    </w:p>
    <w:p w14:paraId="4E23D29D" w14:textId="77777777" w:rsidR="00A75AB2" w:rsidRDefault="00000000">
      <w:pPr>
        <w:shd w:val="clear" w:color="auto" w:fill="F2F2F2"/>
        <w:ind w:left="280"/>
      </w:pPr>
      <w:r>
        <w:rPr>
          <w:rFonts w:ascii="Consolas" w:hAnsi="Consolas" w:cs="Consolas"/>
          <w:sz w:val="18"/>
        </w:rPr>
        <w:t xml:space="preserve">  else:</w:t>
      </w:r>
    </w:p>
    <w:p w14:paraId="4F53BC2F" w14:textId="77777777" w:rsidR="00A75AB2" w:rsidRDefault="00000000">
      <w:pPr>
        <w:shd w:val="clear" w:color="auto" w:fill="F2F2F2"/>
        <w:ind w:left="280"/>
      </w:pPr>
      <w:r>
        <w:rPr>
          <w:rFonts w:ascii="Consolas" w:hAnsi="Consolas" w:cs="Consolas"/>
          <w:sz w:val="18"/>
        </w:rPr>
        <w:t xml:space="preserve">      analysis = agentService.analyzeEmail()   # 4. </w:t>
      </w:r>
      <w:r>
        <w:rPr>
          <w:rFonts w:ascii="Consolas" w:hAnsi="Consolas" w:cs="Consolas"/>
          <w:sz w:val="18"/>
        </w:rPr>
        <w:t>未命中</w:t>
      </w:r>
      <w:r>
        <w:rPr>
          <w:rFonts w:ascii="Consolas" w:hAnsi="Consolas" w:cs="Consolas"/>
          <w:sz w:val="18"/>
        </w:rPr>
        <w:t xml:space="preserve"> → Agent </w:t>
      </w:r>
      <w:r>
        <w:rPr>
          <w:rFonts w:ascii="Consolas" w:hAnsi="Consolas" w:cs="Consolas"/>
          <w:sz w:val="18"/>
        </w:rPr>
        <w:t>分析</w:t>
      </w:r>
    </w:p>
    <w:p w14:paraId="5A67272C" w14:textId="77777777" w:rsidR="00A75AB2" w:rsidRDefault="00000000">
      <w:pPr>
        <w:shd w:val="clear" w:color="auto" w:fill="F2F2F2"/>
        <w:ind w:left="280"/>
      </w:pPr>
      <w:r>
        <w:rPr>
          <w:rFonts w:ascii="Consolas" w:hAnsi="Consolas" w:cs="Consolas"/>
          <w:sz w:val="18"/>
        </w:rPr>
        <w:t xml:space="preserve">  threshold = user.preferences.importanceThreshold ?? 7</w:t>
      </w:r>
    </w:p>
    <w:p w14:paraId="4256A37E" w14:textId="77777777" w:rsidR="00A75AB2" w:rsidRDefault="00000000">
      <w:pPr>
        <w:shd w:val="clear" w:color="auto" w:fill="F2F2F2"/>
        <w:ind w:left="280"/>
      </w:pPr>
      <w:r>
        <w:rPr>
          <w:rFonts w:ascii="Consolas" w:hAnsi="Consolas" w:cs="Consolas"/>
          <w:sz w:val="18"/>
        </w:rPr>
        <w:t xml:space="preserve">  isImportant = analysis.importance &gt;= threshold</w:t>
      </w:r>
    </w:p>
    <w:p w14:paraId="10CAF0D1" w14:textId="77777777" w:rsidR="00A75AB2" w:rsidRDefault="00000000">
      <w:pPr>
        <w:shd w:val="clear" w:color="auto" w:fill="F2F2F2"/>
        <w:ind w:left="280"/>
      </w:pPr>
      <w:r>
        <w:rPr>
          <w:rFonts w:ascii="Consolas" w:hAnsi="Consolas" w:cs="Consolas"/>
          <w:sz w:val="18"/>
        </w:rPr>
        <w:t xml:space="preserve">  if pushAllEmails or isImportant:             # 5. </w:t>
      </w:r>
      <w:r>
        <w:rPr>
          <w:rFonts w:ascii="Consolas" w:hAnsi="Consolas" w:cs="Consolas"/>
          <w:sz w:val="18"/>
        </w:rPr>
        <w:t>按偏好决定是否推送</w:t>
      </w:r>
    </w:p>
    <w:p w14:paraId="548545CF" w14:textId="77777777" w:rsidR="00A75AB2" w:rsidRDefault="00000000">
      <w:pPr>
        <w:shd w:val="clear" w:color="auto" w:fill="F2F2F2"/>
        <w:ind w:left="280"/>
      </w:pPr>
      <w:r>
        <w:rPr>
          <w:rFonts w:ascii="Consolas" w:hAnsi="Consolas" w:cs="Consolas"/>
          <w:sz w:val="18"/>
        </w:rPr>
        <w:t xml:space="preserve">      feishuService.pushEmailCard(..., isImportant)</w:t>
      </w:r>
    </w:p>
    <w:p w14:paraId="17D405C5" w14:textId="77777777" w:rsidR="00A75AB2" w:rsidRDefault="00000000">
      <w:pPr>
        <w:shd w:val="clear" w:color="auto" w:fill="F2F2F2"/>
        <w:ind w:left="280"/>
      </w:pPr>
      <w:r>
        <w:rPr>
          <w:rFonts w:ascii="Consolas" w:hAnsi="Consolas" w:cs="Consolas"/>
          <w:sz w:val="18"/>
        </w:rPr>
        <w:t xml:space="preserve">  markNotified(saved.id)                        # 6. </w:t>
      </w:r>
      <w:r>
        <w:rPr>
          <w:rFonts w:ascii="Consolas" w:hAnsi="Consolas" w:cs="Consolas"/>
          <w:sz w:val="18"/>
        </w:rPr>
        <w:t>标记已处理</w:t>
      </w:r>
    </w:p>
    <w:p w14:paraId="3BEE1BCD" w14:textId="77777777" w:rsidR="00A75AB2" w:rsidRDefault="00000000">
      <w:pPr>
        <w:spacing w:before="40" w:after="120"/>
        <w:jc w:val="center"/>
      </w:pPr>
      <w:r>
        <w:rPr>
          <w:rFonts w:eastAsia="楷体"/>
          <w:color w:val="404040"/>
          <w:sz w:val="18"/>
        </w:rPr>
        <w:t>图</w:t>
      </w:r>
      <w:r>
        <w:rPr>
          <w:rFonts w:eastAsia="楷体"/>
          <w:color w:val="404040"/>
          <w:sz w:val="18"/>
        </w:rPr>
        <w:t xml:space="preserve"> 3-4</w:t>
      </w:r>
      <w:r>
        <w:rPr>
          <w:rFonts w:eastAsia="楷体"/>
          <w:color w:val="404040"/>
          <w:sz w:val="18"/>
        </w:rPr>
        <w:t xml:space="preserve">　邮件处理流水线伪代码</w:t>
      </w:r>
    </w:p>
    <w:p w14:paraId="38AD5B05" w14:textId="77777777" w:rsidR="00A75AB2" w:rsidRDefault="00000000">
      <w:pPr>
        <w:spacing w:before="160" w:after="80"/>
      </w:pPr>
      <w:r>
        <w:rPr>
          <w:rFonts w:eastAsia="黑体"/>
          <w:b/>
          <w:sz w:val="24"/>
        </w:rPr>
        <w:t xml:space="preserve">3.5.3 </w:t>
      </w:r>
      <w:r>
        <w:rPr>
          <w:rFonts w:eastAsia="黑体"/>
          <w:b/>
          <w:sz w:val="24"/>
        </w:rPr>
        <w:t>规则引擎</w:t>
      </w:r>
    </w:p>
    <w:p w14:paraId="6D899698" w14:textId="77777777" w:rsidR="00A75AB2" w:rsidRDefault="00000000">
      <w:pPr>
        <w:spacing w:after="60" w:line="360" w:lineRule="auto"/>
        <w:ind w:firstLine="420"/>
      </w:pPr>
      <w:r>
        <w:t>规则引擎在</w:t>
      </w:r>
      <w:r>
        <w:t xml:space="preserve"> Agent </w:t>
      </w:r>
      <w:r>
        <w:t>之前运行，命中即跳过</w:t>
      </w:r>
      <w:r>
        <w:t xml:space="preserve"> Agent</w:t>
      </w:r>
      <w:r>
        <w:t>，从而让用户对确定性场景拥有更高优先级、更可控的处理方式。规则存储于</w:t>
      </w:r>
      <w:r>
        <w:t xml:space="preserve"> Rule </w:t>
      </w:r>
      <w:r>
        <w:t>表，</w:t>
      </w:r>
      <w:r>
        <w:t xml:space="preserve">conditions </w:t>
      </w:r>
      <w:r>
        <w:t>与</w:t>
      </w:r>
      <w:r>
        <w:t xml:space="preserve"> actions </w:t>
      </w:r>
      <w:r>
        <w:t>均为</w:t>
      </w:r>
      <w:r>
        <w:t xml:space="preserve"> JSON</w:t>
      </w:r>
      <w:r>
        <w:t>，结构约定如下。</w:t>
      </w:r>
    </w:p>
    <w:p w14:paraId="526345DF" w14:textId="77777777" w:rsidR="00A75AB2" w:rsidRDefault="00000000">
      <w:pPr>
        <w:shd w:val="clear" w:color="auto" w:fill="F2F2F2"/>
        <w:ind w:left="280"/>
      </w:pPr>
      <w:r>
        <w:rPr>
          <w:rFonts w:ascii="Consolas" w:hAnsi="Consolas" w:cs="Consolas"/>
          <w:sz w:val="18"/>
        </w:rPr>
        <w:t xml:space="preserve">conditions: [                         // </w:t>
      </w:r>
      <w:r>
        <w:rPr>
          <w:rFonts w:ascii="Consolas" w:hAnsi="Consolas" w:cs="Consolas"/>
          <w:sz w:val="18"/>
        </w:rPr>
        <w:t>多个条件之间为</w:t>
      </w:r>
      <w:r>
        <w:rPr>
          <w:rFonts w:ascii="Consolas" w:hAnsi="Consolas" w:cs="Consolas"/>
          <w:sz w:val="18"/>
        </w:rPr>
        <w:t xml:space="preserve"> AND </w:t>
      </w:r>
      <w:r>
        <w:rPr>
          <w:rFonts w:ascii="Consolas" w:hAnsi="Consolas" w:cs="Consolas"/>
          <w:sz w:val="18"/>
        </w:rPr>
        <w:t>关系</w:t>
      </w:r>
    </w:p>
    <w:p w14:paraId="457C5135" w14:textId="77777777" w:rsidR="00A75AB2" w:rsidRDefault="00000000">
      <w:pPr>
        <w:shd w:val="clear" w:color="auto" w:fill="F2F2F2"/>
        <w:ind w:left="280"/>
      </w:pPr>
      <w:r>
        <w:rPr>
          <w:rFonts w:ascii="Consolas" w:hAnsi="Consolas" w:cs="Consolas"/>
          <w:sz w:val="18"/>
        </w:rPr>
        <w:t xml:space="preserve">  { field: from|to|subject|body,</w:t>
      </w:r>
    </w:p>
    <w:p w14:paraId="4D4425E3" w14:textId="77777777" w:rsidR="00A75AB2" w:rsidRDefault="00000000">
      <w:pPr>
        <w:shd w:val="clear" w:color="auto" w:fill="F2F2F2"/>
        <w:ind w:left="280"/>
      </w:pPr>
      <w:r>
        <w:rPr>
          <w:rFonts w:ascii="Consolas" w:hAnsi="Consolas" w:cs="Consolas"/>
          <w:sz w:val="18"/>
        </w:rPr>
        <w:t xml:space="preserve">    operator: contains|equals|startsWith|endsWith|regex,</w:t>
      </w:r>
    </w:p>
    <w:p w14:paraId="4A6E41D1" w14:textId="77777777" w:rsidR="00A75AB2" w:rsidRDefault="00000000">
      <w:pPr>
        <w:shd w:val="clear" w:color="auto" w:fill="F2F2F2"/>
        <w:ind w:left="280"/>
      </w:pPr>
      <w:r>
        <w:rPr>
          <w:rFonts w:ascii="Consolas" w:hAnsi="Consolas" w:cs="Consolas"/>
          <w:sz w:val="18"/>
        </w:rPr>
        <w:t xml:space="preserve">    value: "...", caseSensitive?: false }</w:t>
      </w:r>
    </w:p>
    <w:p w14:paraId="02DFCC4A" w14:textId="77777777" w:rsidR="00A75AB2" w:rsidRDefault="00000000">
      <w:pPr>
        <w:shd w:val="clear" w:color="auto" w:fill="F2F2F2"/>
        <w:ind w:left="280"/>
      </w:pPr>
      <w:r>
        <w:rPr>
          <w:rFonts w:ascii="Consolas" w:hAnsi="Consolas" w:cs="Consolas"/>
          <w:sz w:val="18"/>
        </w:rPr>
        <w:t>]</w:t>
      </w:r>
    </w:p>
    <w:p w14:paraId="5EACF2CC" w14:textId="77777777" w:rsidR="00A75AB2" w:rsidRDefault="00000000">
      <w:pPr>
        <w:shd w:val="clear" w:color="auto" w:fill="F2F2F2"/>
        <w:ind w:left="280"/>
      </w:pPr>
      <w:r>
        <w:rPr>
          <w:rFonts w:ascii="Consolas" w:hAnsi="Consolas" w:cs="Consolas"/>
          <w:sz w:val="18"/>
        </w:rPr>
        <w:t>actions: {</w:t>
      </w:r>
    </w:p>
    <w:p w14:paraId="2BEB53A1" w14:textId="77777777" w:rsidR="00A75AB2" w:rsidRDefault="00000000">
      <w:pPr>
        <w:shd w:val="clear" w:color="auto" w:fill="F2F2F2"/>
        <w:ind w:left="280"/>
      </w:pPr>
      <w:r>
        <w:rPr>
          <w:rFonts w:ascii="Consolas" w:hAnsi="Consolas" w:cs="Consolas"/>
          <w:sz w:val="18"/>
        </w:rPr>
        <w:t xml:space="preserve">  category: work|personal|shopping|marketing|spam|other,  // </w:t>
      </w:r>
      <w:r>
        <w:rPr>
          <w:rFonts w:ascii="Consolas" w:hAnsi="Consolas" w:cs="Consolas"/>
          <w:sz w:val="18"/>
        </w:rPr>
        <w:t>必填</w:t>
      </w:r>
    </w:p>
    <w:p w14:paraId="7DF417F5" w14:textId="77777777" w:rsidR="00A75AB2" w:rsidRDefault="00000000">
      <w:pPr>
        <w:shd w:val="clear" w:color="auto" w:fill="F2F2F2"/>
        <w:ind w:left="280"/>
      </w:pPr>
      <w:r>
        <w:rPr>
          <w:rFonts w:ascii="Consolas" w:hAnsi="Consolas" w:cs="Consolas"/>
          <w:sz w:val="18"/>
        </w:rPr>
        <w:t xml:space="preserve">  importance?: 0-10,                  // </w:t>
      </w:r>
      <w:r>
        <w:rPr>
          <w:rFonts w:ascii="Consolas" w:hAnsi="Consolas" w:cs="Consolas"/>
          <w:sz w:val="18"/>
        </w:rPr>
        <w:t>默认</w:t>
      </w:r>
      <w:r>
        <w:rPr>
          <w:rFonts w:ascii="Consolas" w:hAnsi="Consolas" w:cs="Consolas"/>
          <w:sz w:val="18"/>
        </w:rPr>
        <w:t xml:space="preserve"> 5</w:t>
      </w:r>
    </w:p>
    <w:p w14:paraId="1848155B" w14:textId="77777777" w:rsidR="00A75AB2" w:rsidRDefault="00000000">
      <w:pPr>
        <w:shd w:val="clear" w:color="auto" w:fill="F2F2F2"/>
        <w:ind w:left="280"/>
      </w:pPr>
      <w:r>
        <w:rPr>
          <w:rFonts w:ascii="Consolas" w:hAnsi="Consolas" w:cs="Consolas"/>
          <w:sz w:val="18"/>
        </w:rPr>
        <w:t xml:space="preserve">  summary?: "</w:t>
      </w:r>
      <w:r>
        <w:rPr>
          <w:rFonts w:ascii="Consolas" w:hAnsi="Consolas" w:cs="Consolas"/>
          <w:sz w:val="18"/>
        </w:rPr>
        <w:t>自定义摘要</w:t>
      </w:r>
      <w:r>
        <w:rPr>
          <w:rFonts w:ascii="Consolas" w:hAnsi="Consolas" w:cs="Consolas"/>
          <w:sz w:val="18"/>
        </w:rPr>
        <w:t xml:space="preserve">",             // </w:t>
      </w:r>
      <w:r>
        <w:rPr>
          <w:rFonts w:ascii="Consolas" w:hAnsi="Consolas" w:cs="Consolas"/>
          <w:sz w:val="18"/>
        </w:rPr>
        <w:t>默认走自动摘要</w:t>
      </w:r>
    </w:p>
    <w:p w14:paraId="20680792" w14:textId="77777777" w:rsidR="00A75AB2" w:rsidRDefault="00000000">
      <w:pPr>
        <w:shd w:val="clear" w:color="auto" w:fill="F2F2F2"/>
        <w:ind w:left="280"/>
      </w:pPr>
      <w:r>
        <w:rPr>
          <w:rFonts w:ascii="Consolas" w:hAnsi="Consolas" w:cs="Consolas"/>
          <w:sz w:val="18"/>
        </w:rPr>
        <w:t xml:space="preserve">  sideEffects?: [mark_read|archive|delete]   // </w:t>
      </w:r>
      <w:r>
        <w:rPr>
          <w:rFonts w:ascii="Consolas" w:hAnsi="Consolas" w:cs="Consolas"/>
          <w:sz w:val="18"/>
        </w:rPr>
        <w:t>命中后真实</w:t>
      </w:r>
      <w:r>
        <w:rPr>
          <w:rFonts w:ascii="Consolas" w:hAnsi="Consolas" w:cs="Consolas"/>
          <w:sz w:val="18"/>
        </w:rPr>
        <w:t xml:space="preserve"> IMAP </w:t>
      </w:r>
      <w:r>
        <w:rPr>
          <w:rFonts w:ascii="Consolas" w:hAnsi="Consolas" w:cs="Consolas"/>
          <w:sz w:val="18"/>
        </w:rPr>
        <w:t>副作用</w:t>
      </w:r>
    </w:p>
    <w:p w14:paraId="51F738C4" w14:textId="77777777" w:rsidR="00A75AB2" w:rsidRDefault="00000000">
      <w:pPr>
        <w:shd w:val="clear" w:color="auto" w:fill="F2F2F2"/>
        <w:ind w:left="280"/>
      </w:pPr>
      <w:r>
        <w:rPr>
          <w:rFonts w:ascii="Consolas" w:hAnsi="Consolas" w:cs="Consolas"/>
          <w:sz w:val="18"/>
        </w:rPr>
        <w:t>}</w:t>
      </w:r>
    </w:p>
    <w:p w14:paraId="1449910C" w14:textId="77777777" w:rsidR="00A75AB2" w:rsidRDefault="00000000">
      <w:pPr>
        <w:spacing w:after="60" w:line="360" w:lineRule="auto"/>
        <w:ind w:firstLine="420"/>
      </w:pPr>
      <w:r>
        <w:lastRenderedPageBreak/>
        <w:t>引擎按</w:t>
      </w:r>
      <w:r>
        <w:t xml:space="preserve"> priority </w:t>
      </w:r>
      <w:r>
        <w:t>降序遍历用户启用的规则，对每条规则要求其全部条件命中（</w:t>
      </w:r>
      <w:r>
        <w:t>every</w:t>
      </w:r>
      <w:r>
        <w:t>）；首个命中的规则合成</w:t>
      </w:r>
      <w:r>
        <w:t xml:space="preserve"> EmailAgentResult </w:t>
      </w:r>
      <w:r>
        <w:t>返回，分类置信度记为</w:t>
      </w:r>
      <w:r>
        <w:t xml:space="preserve"> 1</w:t>
      </w:r>
      <w:r>
        <w:t>、模型标记为</w:t>
      </w:r>
      <w:r>
        <w:t xml:space="preserve"> rule-engine-v1</w:t>
      </w:r>
      <w:r>
        <w:t>，并携带需要执行的副作用动作。引擎另提供</w:t>
      </w:r>
      <w:r>
        <w:t xml:space="preserve"> validateDefinition </w:t>
      </w:r>
      <w:r>
        <w:t>用于创建</w:t>
      </w:r>
      <w:r>
        <w:t>/</w:t>
      </w:r>
      <w:r>
        <w:t>更新规则时的字段校验（</w:t>
      </w:r>
      <w:r>
        <w:t xml:space="preserve">field/operator </w:t>
      </w:r>
      <w:r>
        <w:t>合法性、</w:t>
      </w:r>
      <w:r>
        <w:t xml:space="preserve">regex </w:t>
      </w:r>
      <w:r>
        <w:t>可编译性、</w:t>
      </w:r>
      <w:r>
        <w:t xml:space="preserve">importance </w:t>
      </w:r>
      <w:r>
        <w:t>取值范围等）。</w:t>
      </w:r>
    </w:p>
    <w:p w14:paraId="654E24AA" w14:textId="77777777" w:rsidR="00A75AB2" w:rsidRDefault="00000000">
      <w:pPr>
        <w:spacing w:before="160" w:after="80"/>
      </w:pPr>
      <w:r>
        <w:rPr>
          <w:rFonts w:eastAsia="黑体"/>
          <w:b/>
          <w:sz w:val="24"/>
        </w:rPr>
        <w:t xml:space="preserve">3.5.4 </w:t>
      </w:r>
      <w:r>
        <w:rPr>
          <w:rFonts w:eastAsia="黑体"/>
          <w:b/>
          <w:sz w:val="24"/>
        </w:rPr>
        <w:t>智能分析</w:t>
      </w:r>
      <w:r>
        <w:rPr>
          <w:rFonts w:eastAsia="黑体"/>
          <w:b/>
          <w:sz w:val="24"/>
        </w:rPr>
        <w:t xml:space="preserve"> Agent</w:t>
      </w:r>
    </w:p>
    <w:p w14:paraId="01E18D84" w14:textId="77777777" w:rsidR="00A75AB2" w:rsidRDefault="00000000">
      <w:pPr>
        <w:spacing w:after="60" w:line="360" w:lineRule="auto"/>
        <w:ind w:firstLine="420"/>
      </w:pPr>
      <w:r>
        <w:t xml:space="preserve">AgentService </w:t>
      </w:r>
      <w:r>
        <w:t>是分析层的统一入口，其</w:t>
      </w:r>
      <w:r>
        <w:t xml:space="preserve"> analyzeEmailDraft </w:t>
      </w:r>
      <w:r>
        <w:t>优先尝试</w:t>
      </w:r>
      <w:r>
        <w:t xml:space="preserve"> OpenClaw</w:t>
      </w:r>
      <w:r>
        <w:t>（若启用），失败则回退到本地规则</w:t>
      </w:r>
      <w:r>
        <w:t xml:space="preserve"> Agent</w:t>
      </w:r>
      <w:r>
        <w:t>；</w:t>
      </w:r>
      <w:r>
        <w:t xml:space="preserve">analyzeEmail </w:t>
      </w:r>
      <w:r>
        <w:t>在此基础上额外持久化分析结果与</w:t>
      </w:r>
      <w:r>
        <w:t xml:space="preserve"> AgentLog</w:t>
      </w:r>
      <w:r>
        <w:t>。本地规则</w:t>
      </w:r>
      <w:r>
        <w:t xml:space="preserve"> Agent </w:t>
      </w:r>
      <w:r>
        <w:t>由</w:t>
      </w:r>
      <w:r>
        <w:t xml:space="preserve"> ClassificationSkill </w:t>
      </w:r>
      <w:r>
        <w:t>实现，包含三项能力：</w:t>
      </w:r>
    </w:p>
    <w:p w14:paraId="44FEA8D1" w14:textId="77777777" w:rsidR="00A75AB2" w:rsidRDefault="00000000">
      <w:pPr>
        <w:pStyle w:val="a9"/>
        <w:spacing w:after="20" w:line="336" w:lineRule="auto"/>
        <w:ind w:left="420"/>
      </w:pPr>
      <w:r>
        <w:t xml:space="preserve">• </w:t>
      </w:r>
      <w:r>
        <w:t>分类：将主题、发件人、收件人、正文与附件名归一化为小写文本，按</w:t>
      </w:r>
      <w:r>
        <w:t xml:space="preserve"> spam→work→shopping→marketing→personal </w:t>
      </w:r>
      <w:r>
        <w:t>的优先顺序进行关键词匹配，命中即定类，否则归为</w:t>
      </w:r>
      <w:r>
        <w:t xml:space="preserve"> other</w:t>
      </w:r>
      <w:r>
        <w:t>；命中类别置信度</w:t>
      </w:r>
      <w:r>
        <w:t xml:space="preserve"> 0.72</w:t>
      </w:r>
      <w:r>
        <w:t>，</w:t>
      </w:r>
      <w:r>
        <w:t xml:space="preserve">other </w:t>
      </w:r>
      <w:r>
        <w:t>为</w:t>
      </w:r>
      <w:r>
        <w:t xml:space="preserve"> 0.5</w:t>
      </w:r>
      <w:r>
        <w:t>。</w:t>
      </w:r>
    </w:p>
    <w:p w14:paraId="789F25AD" w14:textId="77777777" w:rsidR="00A75AB2" w:rsidRDefault="00000000">
      <w:pPr>
        <w:pStyle w:val="a9"/>
        <w:spacing w:after="20" w:line="336" w:lineRule="auto"/>
        <w:ind w:left="420"/>
      </w:pPr>
      <w:r>
        <w:t xml:space="preserve">• </w:t>
      </w:r>
      <w:r>
        <w:t>重要性评分：基础分</w:t>
      </w:r>
      <w:r>
        <w:t xml:space="preserve"> 3</w:t>
      </w:r>
      <w:r>
        <w:t>，命中</w:t>
      </w:r>
      <w:r>
        <w:t>“</w:t>
      </w:r>
      <w:r>
        <w:t>紧急</w:t>
      </w:r>
      <w:r>
        <w:t>/</w:t>
      </w:r>
      <w:r>
        <w:t>截止</w:t>
      </w:r>
      <w:r>
        <w:t>/</w:t>
      </w:r>
      <w:r>
        <w:t>会议</w:t>
      </w:r>
      <w:r>
        <w:t>/deadline/urgent”</w:t>
      </w:r>
      <w:r>
        <w:t>等关键词</w:t>
      </w:r>
      <w:r>
        <w:t xml:space="preserve"> +4</w:t>
      </w:r>
      <w:r>
        <w:t>，含附件</w:t>
      </w:r>
      <w:r>
        <w:t xml:space="preserve"> +1</w:t>
      </w:r>
      <w:r>
        <w:t>，上限</w:t>
      </w:r>
      <w:r>
        <w:t xml:space="preserve"> 10</w:t>
      </w:r>
      <w:r>
        <w:t>。</w:t>
      </w:r>
    </w:p>
    <w:p w14:paraId="0C756732" w14:textId="77777777" w:rsidR="00A75AB2" w:rsidRDefault="00000000">
      <w:pPr>
        <w:pStyle w:val="a9"/>
        <w:spacing w:after="20" w:line="336" w:lineRule="auto"/>
        <w:ind w:left="420"/>
      </w:pPr>
      <w:r>
        <w:t xml:space="preserve">• </w:t>
      </w:r>
      <w:r>
        <w:t>摘要：截取正文前若干字符并拼接发件人与主题，生成一句话摘要。</w:t>
      </w:r>
    </w:p>
    <w:p w14:paraId="0F049AB2" w14:textId="77777777" w:rsidR="00A75AB2" w:rsidRDefault="00000000">
      <w:pPr>
        <w:spacing w:after="60" w:line="360" w:lineRule="auto"/>
        <w:ind w:firstLine="420"/>
      </w:pPr>
      <w:r>
        <w:t>这种本地规则方式不依赖任何外部服务即可跑通完整流程，作为大模型不可用时的兜底，保证系统始终可用。</w:t>
      </w:r>
    </w:p>
    <w:p w14:paraId="3EAF549D" w14:textId="77777777" w:rsidR="00A75AB2" w:rsidRDefault="00000000">
      <w:pPr>
        <w:spacing w:before="160" w:after="80"/>
      </w:pPr>
      <w:r>
        <w:rPr>
          <w:rFonts w:eastAsia="黑体"/>
          <w:b/>
          <w:sz w:val="24"/>
        </w:rPr>
        <w:t xml:space="preserve">3.5.5 OpenClaw + DeepSeek </w:t>
      </w:r>
      <w:r>
        <w:rPr>
          <w:rFonts w:eastAsia="黑体"/>
          <w:b/>
          <w:sz w:val="24"/>
        </w:rPr>
        <w:t>大模型接入</w:t>
      </w:r>
    </w:p>
    <w:p w14:paraId="674DDC7B" w14:textId="77777777" w:rsidR="00A75AB2" w:rsidRDefault="00000000">
      <w:pPr>
        <w:spacing w:after="60" w:line="360" w:lineRule="auto"/>
        <w:ind w:firstLine="420"/>
      </w:pPr>
      <w:r>
        <w:t>当配置</w:t>
      </w:r>
      <w:r>
        <w:t xml:space="preserve"> OPENCLAW_ENABLED=true </w:t>
      </w:r>
      <w:r>
        <w:t>时，</w:t>
      </w:r>
      <w:r>
        <w:t xml:space="preserve">OpenClawClient </w:t>
      </w:r>
      <w:r>
        <w:t>会为每封邮件临时拉起一个</w:t>
      </w:r>
      <w:r>
        <w:t xml:space="preserve"> OpenClaw </w:t>
      </w:r>
      <w:r>
        <w:t>子进程，以本机内嵌（</w:t>
      </w:r>
      <w:r>
        <w:t>--local</w:t>
      </w:r>
      <w:r>
        <w:t>）模式调用</w:t>
      </w:r>
      <w:r>
        <w:t xml:space="preserve"> DeepSeek </w:t>
      </w:r>
      <w:r>
        <w:t>完成分析，命令形如</w:t>
      </w:r>
      <w:r>
        <w:t xml:space="preserve"> openclaw agent --agent email-claw --session-key &lt;</w:t>
      </w:r>
      <w:r>
        <w:t>唯一</w:t>
      </w:r>
      <w:r>
        <w:t>&gt; --message &lt;</w:t>
      </w:r>
      <w:r>
        <w:t>提示词</w:t>
      </w:r>
      <w:r>
        <w:t>&gt; --json --local</w:t>
      </w:r>
      <w:r>
        <w:t>。由于大模型与</w:t>
      </w:r>
      <w:r>
        <w:t xml:space="preserve"> OpenClaw </w:t>
      </w:r>
      <w:r>
        <w:t>返回结构的不稳定性，客户端做了三处关键适配：</w:t>
      </w:r>
    </w:p>
    <w:p w14:paraId="31104588" w14:textId="77777777" w:rsidR="00A75AB2" w:rsidRDefault="00000000">
      <w:pPr>
        <w:pStyle w:val="a9"/>
        <w:spacing w:after="20" w:line="336" w:lineRule="auto"/>
        <w:ind w:left="420"/>
      </w:pPr>
      <w:r>
        <w:t xml:space="preserve">• </w:t>
      </w:r>
      <w:r>
        <w:t>拆信封解析：</w:t>
      </w:r>
      <w:r>
        <w:t xml:space="preserve">OpenClaw </w:t>
      </w:r>
      <w:r>
        <w:t>的</w:t>
      </w:r>
      <w:r>
        <w:t xml:space="preserve"> --json </w:t>
      </w:r>
      <w:r>
        <w:t>返回</w:t>
      </w:r>
      <w:r>
        <w:t xml:space="preserve"> {payloads, meta} </w:t>
      </w:r>
      <w:r>
        <w:t>信封，真正的分析</w:t>
      </w:r>
      <w:r>
        <w:t xml:space="preserve"> JSON </w:t>
      </w:r>
      <w:r>
        <w:t>套在</w:t>
      </w:r>
      <w:r>
        <w:t xml:space="preserve"> payloads[0].text </w:t>
      </w:r>
      <w:r>
        <w:t>字符串里，需先拆出再解析，否则会静默拿到默认值（每封都退化为</w:t>
      </w:r>
      <w:r>
        <w:t xml:space="preserve"> other / </w:t>
      </w:r>
      <w:r>
        <w:t>重要性</w:t>
      </w:r>
      <w:r>
        <w:t xml:space="preserve"> 3</w:t>
      </w:r>
      <w:r>
        <w:t>）。</w:t>
      </w:r>
    </w:p>
    <w:p w14:paraId="58484CFE" w14:textId="77777777" w:rsidR="00A75AB2" w:rsidRDefault="00000000">
      <w:pPr>
        <w:pStyle w:val="a9"/>
        <w:spacing w:after="20" w:line="336" w:lineRule="auto"/>
        <w:ind w:left="420"/>
      </w:pPr>
      <w:r>
        <w:t xml:space="preserve">• </w:t>
      </w:r>
      <w:r>
        <w:t>独立</w:t>
      </w:r>
      <w:r>
        <w:t xml:space="preserve"> session-key</w:t>
      </w:r>
      <w:r>
        <w:t>：后端会并发拉起多个</w:t>
      </w:r>
      <w:r>
        <w:t xml:space="preserve"> --local </w:t>
      </w:r>
      <w:r>
        <w:t>子进程，共用默认会话会触发会话文件锁抢占错误（</w:t>
      </w:r>
      <w:r>
        <w:t>TakeoverError</w:t>
      </w:r>
      <w:r>
        <w:t>），故为每封邮件生成唯一</w:t>
      </w:r>
      <w:r>
        <w:t xml:space="preserve"> session-key </w:t>
      </w:r>
      <w:r>
        <w:t>实现隔离。</w:t>
      </w:r>
    </w:p>
    <w:p w14:paraId="68BE9D43" w14:textId="77777777" w:rsidR="00A75AB2" w:rsidRDefault="00000000">
      <w:pPr>
        <w:pStyle w:val="a9"/>
        <w:spacing w:after="20" w:line="336" w:lineRule="auto"/>
        <w:ind w:left="420"/>
      </w:pPr>
      <w:r>
        <w:t xml:space="preserve">• </w:t>
      </w:r>
      <w:r>
        <w:t>容错与重试：</w:t>
      </w:r>
      <w:r>
        <w:t xml:space="preserve">DeepSeek </w:t>
      </w:r>
      <w:r>
        <w:t>偶发会把</w:t>
      </w:r>
      <w:r>
        <w:t xml:space="preserve"> JSON </w:t>
      </w:r>
      <w:r>
        <w:t>包进</w:t>
      </w:r>
      <w:r>
        <w:t xml:space="preserve"> ```json``` </w:t>
      </w:r>
      <w:r>
        <w:t>围栏或输出非法</w:t>
      </w:r>
      <w:r>
        <w:t xml:space="preserve"> JSON</w:t>
      </w:r>
      <w:r>
        <w:t>，客户端会剥除围栏、用正则兜底提取，并在首次失败后换</w:t>
      </w:r>
      <w:r>
        <w:t xml:space="preserve"> session-key </w:t>
      </w:r>
      <w:r>
        <w:t>重试一次，两次都失败才抛出由上层回退本地规则。</w:t>
      </w:r>
    </w:p>
    <w:p w14:paraId="73A4103E" w14:textId="77777777" w:rsidR="00A75AB2" w:rsidRDefault="00000000">
      <w:pPr>
        <w:spacing w:after="60" w:line="360" w:lineRule="auto"/>
        <w:ind w:firstLine="420"/>
      </w:pPr>
      <w:r>
        <w:t>分析结果经</w:t>
      </w:r>
      <w:r>
        <w:t xml:space="preserve"> normalizeResult </w:t>
      </w:r>
      <w:r>
        <w:t>归一化：分类落到</w:t>
      </w:r>
      <w:r>
        <w:t xml:space="preserve"> 6 </w:t>
      </w:r>
      <w:r>
        <w:t>类合法值之外时归为</w:t>
      </w:r>
      <w:r>
        <w:t xml:space="preserve"> other</w:t>
      </w:r>
      <w:r>
        <w:t>，置信度</w:t>
      </w:r>
      <w:r>
        <w:lastRenderedPageBreak/>
        <w:t>裁剪到</w:t>
      </w:r>
      <w:r>
        <w:t xml:space="preserve"> [0,1]</w:t>
      </w:r>
      <w:r>
        <w:t>，重要性裁剪到</w:t>
      </w:r>
      <w:r>
        <w:t xml:space="preserve"> [0,10]</w:t>
      </w:r>
      <w:r>
        <w:t>，缺省字段填充默认值，确保下游拿到结构稳定的结果。</w:t>
      </w:r>
    </w:p>
    <w:p w14:paraId="781012DB" w14:textId="77777777" w:rsidR="00A75AB2" w:rsidRDefault="00000000">
      <w:pPr>
        <w:spacing w:before="160" w:after="80"/>
      </w:pPr>
      <w:r>
        <w:rPr>
          <w:rFonts w:eastAsia="黑体"/>
          <w:b/>
          <w:sz w:val="24"/>
        </w:rPr>
        <w:t xml:space="preserve">3.5.6 </w:t>
      </w:r>
      <w:r>
        <w:rPr>
          <w:rFonts w:eastAsia="黑体"/>
          <w:b/>
          <w:sz w:val="24"/>
        </w:rPr>
        <w:t>飞书交互服务</w:t>
      </w:r>
    </w:p>
    <w:p w14:paraId="1BB050F9" w14:textId="77777777" w:rsidR="00A75AB2" w:rsidRDefault="00000000">
      <w:pPr>
        <w:spacing w:after="60" w:line="360" w:lineRule="auto"/>
        <w:ind w:firstLine="420"/>
      </w:pPr>
      <w:r>
        <w:t xml:space="preserve">FeishuService </w:t>
      </w:r>
      <w:r>
        <w:t>负责推送与回调两件事。</w:t>
      </w:r>
      <w:r>
        <w:t xml:space="preserve">pushEmailCard </w:t>
      </w:r>
      <w:r>
        <w:t>将分析结果</w:t>
      </w:r>
      <w:r>
        <w:t xml:space="preserve"> POST </w:t>
      </w:r>
      <w:r>
        <w:t>到飞书</w:t>
      </w:r>
      <w:r>
        <w:t xml:space="preserve"> bot </w:t>
      </w:r>
      <w:r>
        <w:t>的</w:t>
      </w:r>
      <w:r>
        <w:t xml:space="preserve"> /api/notify-email</w:t>
      </w:r>
      <w:r>
        <w:t>，并对失败做</w:t>
      </w:r>
      <w:r>
        <w:t xml:space="preserve"> try/catch </w:t>
      </w:r>
      <w:r>
        <w:t>吞错以避免阻塞邮件主流程。</w:t>
      </w:r>
      <w:r>
        <w:t xml:space="preserve">handleCallback </w:t>
      </w:r>
      <w:r>
        <w:t>是回调分发中枢：先做</w:t>
      </w:r>
      <w:r>
        <w:t xml:space="preserve"> emailId </w:t>
      </w:r>
      <w:r>
        <w:t>归属校验，再按</w:t>
      </w:r>
      <w:r>
        <w:t xml:space="preserve"> action </w:t>
      </w:r>
      <w:r>
        <w:t>分发到</w:t>
      </w:r>
      <w:r>
        <w:t xml:space="preserve"> 8 </w:t>
      </w:r>
      <w:r>
        <w:t>个处理方法，对标记类操作先调用</w:t>
      </w:r>
      <w:r>
        <w:t xml:space="preserve"> EmailService </w:t>
      </w:r>
      <w:r>
        <w:t>执行真实</w:t>
      </w:r>
      <w:r>
        <w:t xml:space="preserve"> IMAP </w:t>
      </w:r>
      <w:r>
        <w:t>操作、再更新数据库、最后回传最新邮件状态。飞书</w:t>
      </w:r>
      <w:r>
        <w:t xml:space="preserve"> bot </w:t>
      </w:r>
      <w:r>
        <w:t>端的</w:t>
      </w:r>
      <w:r>
        <w:t xml:space="preserve"> cardHandler </w:t>
      </w:r>
      <w:r>
        <w:t>采用</w:t>
      </w:r>
      <w:r>
        <w:t>“</w:t>
      </w:r>
      <w:r>
        <w:t>先</w:t>
      </w:r>
      <w:r>
        <w:t xml:space="preserve"> toast </w:t>
      </w:r>
      <w:r>
        <w:t>再异步</w:t>
      </w:r>
      <w:r>
        <w:t xml:space="preserve"> updateCard”</w:t>
      </w:r>
      <w:r>
        <w:t>模式：同步返回</w:t>
      </w:r>
      <w:r>
        <w:t>“</w:t>
      </w:r>
      <w:r>
        <w:t>处理中</w:t>
      </w:r>
      <w:r>
        <w:t xml:space="preserve">…”toast </w:t>
      </w:r>
      <w:r>
        <w:t>让飞书停止倒计时，后台</w:t>
      </w:r>
      <w:r>
        <w:t xml:space="preserve"> await </w:t>
      </w:r>
      <w:r>
        <w:t>后端结果后再</w:t>
      </w:r>
      <w:r>
        <w:t xml:space="preserve"> patch </w:t>
      </w:r>
      <w:r>
        <w:t>原卡片；查看详情则新发一张详情卡片。这一设计根治了早期</w:t>
      </w:r>
      <w:r>
        <w:t>“</w:t>
      </w:r>
      <w:r>
        <w:t>为规避</w:t>
      </w:r>
      <w:r>
        <w:t xml:space="preserve"> 3 </w:t>
      </w:r>
      <w:r>
        <w:t>秒超时改为立即返回空响应、导致卡片永不刷新</w:t>
      </w:r>
      <w:r>
        <w:t>”</w:t>
      </w:r>
      <w:r>
        <w:t>的缺陷。</w:t>
      </w:r>
    </w:p>
    <w:p w14:paraId="561F2C35" w14:textId="77777777" w:rsidR="00A75AB2" w:rsidRDefault="00000000">
      <w:pPr>
        <w:spacing w:before="160" w:after="80"/>
      </w:pPr>
      <w:r>
        <w:rPr>
          <w:rFonts w:eastAsia="黑体"/>
          <w:b/>
          <w:sz w:val="24"/>
        </w:rPr>
        <w:t xml:space="preserve">3.5.7 </w:t>
      </w:r>
      <w:r>
        <w:rPr>
          <w:rFonts w:eastAsia="黑体"/>
          <w:b/>
          <w:sz w:val="24"/>
        </w:rPr>
        <w:t>防御性鉴权三层防线</w:t>
      </w:r>
    </w:p>
    <w:p w14:paraId="04EFDF99" w14:textId="77777777" w:rsidR="00A75AB2" w:rsidRDefault="00000000">
      <w:pPr>
        <w:spacing w:after="60" w:line="360" w:lineRule="auto"/>
        <w:ind w:firstLine="420"/>
      </w:pPr>
      <w:r>
        <w:t>针对多账号邮件场景的安全需求，系统设计了</w:t>
      </w:r>
      <w:r>
        <w:t xml:space="preserve"> HTTP</w:t>
      </w:r>
      <w:r>
        <w:t>、业务、数据三层防御性鉴权，层层校验，确保用户无法越权访问或操作他人邮件。</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82"/>
        <w:gridCol w:w="3696"/>
        <w:gridCol w:w="3618"/>
      </w:tblGrid>
      <w:tr w:rsidR="00A75AB2" w14:paraId="47A3A674" w14:textId="77777777">
        <w:trPr>
          <w:jc w:val="center"/>
        </w:trPr>
        <w:tc>
          <w:tcPr>
            <w:tcW w:w="1100" w:type="dxa"/>
            <w:shd w:val="clear" w:color="auto" w:fill="D9E2F3"/>
          </w:tcPr>
          <w:p w14:paraId="0161AB1B" w14:textId="77777777" w:rsidR="00A75AB2" w:rsidRDefault="00000000">
            <w:pPr>
              <w:spacing w:before="20" w:after="20" w:line="264" w:lineRule="auto"/>
              <w:jc w:val="center"/>
            </w:pPr>
            <w:r>
              <w:rPr>
                <w:b/>
                <w:sz w:val="19"/>
              </w:rPr>
              <w:t>层级</w:t>
            </w:r>
          </w:p>
        </w:tc>
        <w:tc>
          <w:tcPr>
            <w:tcW w:w="4400" w:type="dxa"/>
            <w:shd w:val="clear" w:color="auto" w:fill="D9E2F3"/>
          </w:tcPr>
          <w:p w14:paraId="1AEDD8F8" w14:textId="77777777" w:rsidR="00A75AB2" w:rsidRDefault="00000000">
            <w:pPr>
              <w:spacing w:before="20" w:after="20" w:line="264" w:lineRule="auto"/>
              <w:jc w:val="center"/>
            </w:pPr>
            <w:r>
              <w:rPr>
                <w:b/>
                <w:sz w:val="19"/>
              </w:rPr>
              <w:t>位置</w:t>
            </w:r>
          </w:p>
        </w:tc>
        <w:tc>
          <w:tcPr>
            <w:tcW w:w="4700" w:type="dxa"/>
            <w:shd w:val="clear" w:color="auto" w:fill="D9E2F3"/>
          </w:tcPr>
          <w:p w14:paraId="31A95160" w14:textId="77777777" w:rsidR="00A75AB2" w:rsidRDefault="00000000">
            <w:pPr>
              <w:spacing w:before="20" w:after="20" w:line="264" w:lineRule="auto"/>
              <w:jc w:val="center"/>
            </w:pPr>
            <w:r>
              <w:rPr>
                <w:b/>
                <w:sz w:val="19"/>
              </w:rPr>
              <w:t>校验内容</w:t>
            </w:r>
          </w:p>
        </w:tc>
      </w:tr>
      <w:tr w:rsidR="00A75AB2" w14:paraId="476EDA3C" w14:textId="77777777">
        <w:trPr>
          <w:jc w:val="center"/>
        </w:trPr>
        <w:tc>
          <w:tcPr>
            <w:tcW w:w="1100" w:type="dxa"/>
          </w:tcPr>
          <w:p w14:paraId="6C3598C7" w14:textId="77777777" w:rsidR="00A75AB2" w:rsidRDefault="00000000">
            <w:pPr>
              <w:spacing w:before="20" w:after="20" w:line="264" w:lineRule="auto"/>
            </w:pPr>
            <w:r>
              <w:rPr>
                <w:sz w:val="19"/>
              </w:rPr>
              <w:t xml:space="preserve">HTTP </w:t>
            </w:r>
            <w:r>
              <w:rPr>
                <w:sz w:val="19"/>
              </w:rPr>
              <w:t>层</w:t>
            </w:r>
          </w:p>
        </w:tc>
        <w:tc>
          <w:tcPr>
            <w:tcW w:w="4400" w:type="dxa"/>
          </w:tcPr>
          <w:p w14:paraId="5F32EA59" w14:textId="77777777" w:rsidR="00A75AB2" w:rsidRDefault="00000000">
            <w:pPr>
              <w:spacing w:before="20" w:after="20" w:line="264" w:lineRule="auto"/>
            </w:pPr>
            <w:r>
              <w:rPr>
                <w:sz w:val="19"/>
              </w:rPr>
              <w:t xml:space="preserve">requireAuth / requireBotSecret </w:t>
            </w:r>
            <w:r>
              <w:rPr>
                <w:sz w:val="19"/>
              </w:rPr>
              <w:t>中间件</w:t>
            </w:r>
          </w:p>
        </w:tc>
        <w:tc>
          <w:tcPr>
            <w:tcW w:w="4700" w:type="dxa"/>
          </w:tcPr>
          <w:p w14:paraId="3F555371" w14:textId="77777777" w:rsidR="00A75AB2" w:rsidRDefault="00000000">
            <w:pPr>
              <w:spacing w:before="20" w:after="20" w:line="264" w:lineRule="auto"/>
            </w:pPr>
            <w:r>
              <w:rPr>
                <w:sz w:val="19"/>
              </w:rPr>
              <w:t>所有用户</w:t>
            </w:r>
            <w:r>
              <w:rPr>
                <w:sz w:val="19"/>
              </w:rPr>
              <w:t xml:space="preserve"> API </w:t>
            </w:r>
            <w:r>
              <w:rPr>
                <w:sz w:val="19"/>
              </w:rPr>
              <w:t>强制</w:t>
            </w:r>
            <w:r>
              <w:rPr>
                <w:sz w:val="19"/>
              </w:rPr>
              <w:t xml:space="preserve"> JWT</w:t>
            </w:r>
            <w:r>
              <w:rPr>
                <w:sz w:val="19"/>
              </w:rPr>
              <w:t>；飞书</w:t>
            </w:r>
            <w:r>
              <w:rPr>
                <w:sz w:val="19"/>
              </w:rPr>
              <w:t xml:space="preserve"> webhook </w:t>
            </w:r>
            <w:r>
              <w:rPr>
                <w:sz w:val="19"/>
              </w:rPr>
              <w:t>必须携带正确的</w:t>
            </w:r>
            <w:r>
              <w:rPr>
                <w:sz w:val="19"/>
              </w:rPr>
              <w:t xml:space="preserve"> X-Bot-Secret</w:t>
            </w:r>
          </w:p>
        </w:tc>
      </w:tr>
      <w:tr w:rsidR="00A75AB2" w14:paraId="6757D933" w14:textId="77777777">
        <w:trPr>
          <w:jc w:val="center"/>
        </w:trPr>
        <w:tc>
          <w:tcPr>
            <w:tcW w:w="1100" w:type="dxa"/>
          </w:tcPr>
          <w:p w14:paraId="02B714E1" w14:textId="77777777" w:rsidR="00A75AB2" w:rsidRDefault="00000000">
            <w:pPr>
              <w:spacing w:before="20" w:after="20" w:line="264" w:lineRule="auto"/>
            </w:pPr>
            <w:r>
              <w:rPr>
                <w:sz w:val="19"/>
              </w:rPr>
              <w:t>业务层</w:t>
            </w:r>
          </w:p>
        </w:tc>
        <w:tc>
          <w:tcPr>
            <w:tcW w:w="4400" w:type="dxa"/>
          </w:tcPr>
          <w:p w14:paraId="44A8B07D" w14:textId="77777777" w:rsidR="00A75AB2" w:rsidRDefault="00000000">
            <w:pPr>
              <w:spacing w:before="20" w:after="20" w:line="264" w:lineRule="auto"/>
            </w:pPr>
            <w:r>
              <w:rPr>
                <w:sz w:val="19"/>
              </w:rPr>
              <w:t>feishuRoutes</w:t>
            </w:r>
          </w:p>
        </w:tc>
        <w:tc>
          <w:tcPr>
            <w:tcW w:w="4700" w:type="dxa"/>
          </w:tcPr>
          <w:p w14:paraId="16878075" w14:textId="77777777" w:rsidR="00A75AB2" w:rsidRDefault="00000000">
            <w:pPr>
              <w:spacing w:before="20" w:after="20" w:line="264" w:lineRule="auto"/>
            </w:pPr>
            <w:r>
              <w:rPr>
                <w:sz w:val="19"/>
              </w:rPr>
              <w:t>先将飞书</w:t>
            </w:r>
            <w:r>
              <w:rPr>
                <w:sz w:val="19"/>
              </w:rPr>
              <w:t xml:space="preserve"> openId </w:t>
            </w:r>
            <w:r>
              <w:rPr>
                <w:sz w:val="19"/>
              </w:rPr>
              <w:t>解析为</w:t>
            </w:r>
            <w:r>
              <w:rPr>
                <w:sz w:val="19"/>
              </w:rPr>
              <w:t xml:space="preserve"> userId</w:t>
            </w:r>
            <w:r>
              <w:rPr>
                <w:sz w:val="19"/>
              </w:rPr>
              <w:t>，未绑定飞书的请求直接</w:t>
            </w:r>
            <w:r>
              <w:rPr>
                <w:sz w:val="19"/>
              </w:rPr>
              <w:t xml:space="preserve"> 403</w:t>
            </w:r>
          </w:p>
        </w:tc>
      </w:tr>
      <w:tr w:rsidR="00A75AB2" w14:paraId="697EDD86" w14:textId="77777777">
        <w:trPr>
          <w:jc w:val="center"/>
        </w:trPr>
        <w:tc>
          <w:tcPr>
            <w:tcW w:w="1100" w:type="dxa"/>
          </w:tcPr>
          <w:p w14:paraId="30346B6B" w14:textId="77777777" w:rsidR="00A75AB2" w:rsidRDefault="00000000">
            <w:pPr>
              <w:spacing w:before="20" w:after="20" w:line="264" w:lineRule="auto"/>
            </w:pPr>
            <w:r>
              <w:rPr>
                <w:sz w:val="19"/>
              </w:rPr>
              <w:t>数据层</w:t>
            </w:r>
          </w:p>
        </w:tc>
        <w:tc>
          <w:tcPr>
            <w:tcW w:w="4400" w:type="dxa"/>
          </w:tcPr>
          <w:p w14:paraId="6609C54E" w14:textId="77777777" w:rsidR="00A75AB2" w:rsidRDefault="00000000">
            <w:pPr>
              <w:spacing w:before="20" w:after="20" w:line="264" w:lineRule="auto"/>
            </w:pPr>
            <w:r>
              <w:rPr>
                <w:sz w:val="19"/>
              </w:rPr>
              <w:t>assertEmailOwnership / updateMany where userId</w:t>
            </w:r>
          </w:p>
        </w:tc>
        <w:tc>
          <w:tcPr>
            <w:tcW w:w="4700" w:type="dxa"/>
          </w:tcPr>
          <w:p w14:paraId="1FE32E95" w14:textId="77777777" w:rsidR="00A75AB2" w:rsidRDefault="00000000">
            <w:pPr>
              <w:spacing w:before="20" w:after="20" w:line="264" w:lineRule="auto"/>
            </w:pPr>
            <w:r>
              <w:rPr>
                <w:sz w:val="19"/>
              </w:rPr>
              <w:t>每次写操作前校验</w:t>
            </w:r>
            <w:r>
              <w:rPr>
                <w:sz w:val="19"/>
              </w:rPr>
              <w:t xml:space="preserve"> emailId </w:t>
            </w:r>
            <w:r>
              <w:rPr>
                <w:sz w:val="19"/>
              </w:rPr>
              <w:t>归属；规则增删改强制带</w:t>
            </w:r>
            <w:r>
              <w:rPr>
                <w:sz w:val="19"/>
              </w:rPr>
              <w:t xml:space="preserve"> userId </w:t>
            </w:r>
            <w:r>
              <w:rPr>
                <w:sz w:val="19"/>
              </w:rPr>
              <w:t>防越权</w:t>
            </w:r>
          </w:p>
        </w:tc>
      </w:tr>
    </w:tbl>
    <w:p w14:paraId="43053DE3" w14:textId="77777777" w:rsidR="00A75AB2" w:rsidRDefault="00A75AB2">
      <w:pPr>
        <w:spacing w:after="40"/>
      </w:pPr>
    </w:p>
    <w:p w14:paraId="3B240FFF" w14:textId="77777777" w:rsidR="00A75AB2" w:rsidRDefault="00000000">
      <w:pPr>
        <w:spacing w:before="40" w:after="120"/>
        <w:jc w:val="center"/>
      </w:pPr>
      <w:r>
        <w:rPr>
          <w:rFonts w:eastAsia="楷体"/>
          <w:color w:val="404040"/>
          <w:sz w:val="18"/>
        </w:rPr>
        <w:t>表</w:t>
      </w:r>
      <w:r>
        <w:rPr>
          <w:rFonts w:eastAsia="楷体"/>
          <w:color w:val="404040"/>
          <w:sz w:val="18"/>
        </w:rPr>
        <w:t xml:space="preserve"> 3-3</w:t>
      </w:r>
      <w:r>
        <w:rPr>
          <w:rFonts w:eastAsia="楷体"/>
          <w:color w:val="404040"/>
          <w:sz w:val="18"/>
        </w:rPr>
        <w:t xml:space="preserve">　防御性鉴权三层防线</w:t>
      </w:r>
    </w:p>
    <w:p w14:paraId="71867E01" w14:textId="77777777" w:rsidR="00A75AB2" w:rsidRDefault="00000000">
      <w:pPr>
        <w:spacing w:after="60" w:line="360" w:lineRule="auto"/>
        <w:ind w:firstLine="420"/>
      </w:pPr>
      <w:r>
        <w:t>配套的安全工具包括：</w:t>
      </w:r>
      <w:r>
        <w:t xml:space="preserve">crypto </w:t>
      </w:r>
      <w:r>
        <w:t>模块用</w:t>
      </w:r>
      <w:r>
        <w:t xml:space="preserve"> AES-256-GCM </w:t>
      </w:r>
      <w:r>
        <w:t>加解密</w:t>
      </w:r>
      <w:r>
        <w:t xml:space="preserve"> IMAP </w:t>
      </w:r>
      <w:r>
        <w:t>授权码（密钥由</w:t>
      </w:r>
      <w:r>
        <w:t xml:space="preserve"> ENCRYPTION_KEY </w:t>
      </w:r>
      <w:r>
        <w:t>经</w:t>
      </w:r>
      <w:r>
        <w:t xml:space="preserve"> SHA-256 </w:t>
      </w:r>
      <w:r>
        <w:t>派生，密文为</w:t>
      </w:r>
      <w:r>
        <w:t xml:space="preserve"> iv‖</w:t>
      </w:r>
      <w:r>
        <w:t>密文</w:t>
      </w:r>
      <w:r>
        <w:t>‖</w:t>
      </w:r>
      <w:r>
        <w:t>认证标签</w:t>
      </w:r>
      <w:r>
        <w:t xml:space="preserve"> </w:t>
      </w:r>
      <w:r>
        <w:t>的</w:t>
      </w:r>
      <w:r>
        <w:t xml:space="preserve"> base64</w:t>
      </w:r>
      <w:r>
        <w:t>）；</w:t>
      </w:r>
      <w:r>
        <w:t xml:space="preserve">auth </w:t>
      </w:r>
      <w:r>
        <w:t>模块用</w:t>
      </w:r>
      <w:r>
        <w:t xml:space="preserve"> bcrypt</w:t>
      </w:r>
      <w:r>
        <w:t>（</w:t>
      </w:r>
      <w:r>
        <w:t xml:space="preserve">12 </w:t>
      </w:r>
      <w:r>
        <w:t>轮）哈希密码、用</w:t>
      </w:r>
      <w:r>
        <w:t xml:space="preserve"> jsonwebtoken </w:t>
      </w:r>
      <w:r>
        <w:t>签发与校验</w:t>
      </w:r>
      <w:r>
        <w:t xml:space="preserve"> 7 </w:t>
      </w:r>
      <w:r>
        <w:t>天有效期的</w:t>
      </w:r>
      <w:r>
        <w:t xml:space="preserve"> JWT</w:t>
      </w:r>
      <w:r>
        <w:t>。</w:t>
      </w:r>
    </w:p>
    <w:p w14:paraId="4F9CDA6F" w14:textId="77777777" w:rsidR="00A75AB2" w:rsidRDefault="00000000">
      <w:pPr>
        <w:spacing w:before="160" w:after="80"/>
      </w:pPr>
      <w:r>
        <w:rPr>
          <w:rFonts w:eastAsia="黑体"/>
          <w:b/>
          <w:sz w:val="24"/>
        </w:rPr>
        <w:t xml:space="preserve">3.5.8 REST API </w:t>
      </w:r>
      <w:r>
        <w:rPr>
          <w:rFonts w:eastAsia="黑体"/>
          <w:b/>
          <w:sz w:val="24"/>
        </w:rPr>
        <w:t>设计</w:t>
      </w:r>
    </w:p>
    <w:p w14:paraId="4F74A7B8" w14:textId="77777777" w:rsidR="00A75AB2" w:rsidRDefault="00000000">
      <w:pPr>
        <w:spacing w:after="60" w:line="360" w:lineRule="auto"/>
        <w:ind w:firstLine="420"/>
      </w:pPr>
      <w:r>
        <w:t>后端对外提供认证、用户自管理、邮件检索、规则管理与飞书回调五组</w:t>
      </w:r>
      <w:r>
        <w:t xml:space="preserve"> API</w:t>
      </w:r>
      <w:r>
        <w:t>，主要接口如下表（标注</w:t>
      </w:r>
      <w:r>
        <w:t xml:space="preserve"> [JWT] </w:t>
      </w:r>
      <w:r>
        <w:t>的需登录令牌）。</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90"/>
        <w:gridCol w:w="3138"/>
        <w:gridCol w:w="2768"/>
      </w:tblGrid>
      <w:tr w:rsidR="00A75AB2" w14:paraId="00E10B42" w14:textId="77777777">
        <w:trPr>
          <w:jc w:val="center"/>
        </w:trPr>
        <w:tc>
          <w:tcPr>
            <w:tcW w:w="1900" w:type="dxa"/>
            <w:shd w:val="clear" w:color="auto" w:fill="D9E2F3"/>
          </w:tcPr>
          <w:p w14:paraId="49531E0D" w14:textId="77777777" w:rsidR="00A75AB2" w:rsidRDefault="00000000">
            <w:pPr>
              <w:spacing w:before="20" w:after="20" w:line="264" w:lineRule="auto"/>
              <w:jc w:val="center"/>
            </w:pPr>
            <w:r>
              <w:rPr>
                <w:b/>
                <w:sz w:val="18"/>
              </w:rPr>
              <w:t>方法</w:t>
            </w:r>
          </w:p>
        </w:tc>
        <w:tc>
          <w:tcPr>
            <w:tcW w:w="4000" w:type="dxa"/>
            <w:shd w:val="clear" w:color="auto" w:fill="D9E2F3"/>
          </w:tcPr>
          <w:p w14:paraId="14B4BB42" w14:textId="77777777" w:rsidR="00A75AB2" w:rsidRDefault="00000000">
            <w:pPr>
              <w:spacing w:before="20" w:after="20" w:line="264" w:lineRule="auto"/>
              <w:jc w:val="center"/>
            </w:pPr>
            <w:r>
              <w:rPr>
                <w:b/>
                <w:sz w:val="18"/>
              </w:rPr>
              <w:t>路径</w:t>
            </w:r>
          </w:p>
        </w:tc>
        <w:tc>
          <w:tcPr>
            <w:tcW w:w="4300" w:type="dxa"/>
            <w:shd w:val="clear" w:color="auto" w:fill="D9E2F3"/>
          </w:tcPr>
          <w:p w14:paraId="748080FB" w14:textId="77777777" w:rsidR="00A75AB2" w:rsidRDefault="00000000">
            <w:pPr>
              <w:spacing w:before="20" w:after="20" w:line="264" w:lineRule="auto"/>
              <w:jc w:val="center"/>
            </w:pPr>
            <w:r>
              <w:rPr>
                <w:b/>
                <w:sz w:val="18"/>
              </w:rPr>
              <w:t>说明</w:t>
            </w:r>
          </w:p>
        </w:tc>
      </w:tr>
      <w:tr w:rsidR="00A75AB2" w14:paraId="51C8A6A4" w14:textId="77777777">
        <w:trPr>
          <w:jc w:val="center"/>
        </w:trPr>
        <w:tc>
          <w:tcPr>
            <w:tcW w:w="1900" w:type="dxa"/>
          </w:tcPr>
          <w:p w14:paraId="54799002" w14:textId="77777777" w:rsidR="00A75AB2" w:rsidRDefault="00000000">
            <w:pPr>
              <w:spacing w:before="20" w:after="20" w:line="264" w:lineRule="auto"/>
            </w:pPr>
            <w:r>
              <w:rPr>
                <w:sz w:val="18"/>
              </w:rPr>
              <w:t>POST</w:t>
            </w:r>
          </w:p>
        </w:tc>
        <w:tc>
          <w:tcPr>
            <w:tcW w:w="4000" w:type="dxa"/>
          </w:tcPr>
          <w:p w14:paraId="56967CEF" w14:textId="77777777" w:rsidR="00A75AB2" w:rsidRDefault="00000000">
            <w:pPr>
              <w:spacing w:before="20" w:after="20" w:line="264" w:lineRule="auto"/>
            </w:pPr>
            <w:r>
              <w:rPr>
                <w:sz w:val="18"/>
              </w:rPr>
              <w:t>/api/auth/register</w:t>
            </w:r>
          </w:p>
        </w:tc>
        <w:tc>
          <w:tcPr>
            <w:tcW w:w="4300" w:type="dxa"/>
          </w:tcPr>
          <w:p w14:paraId="6643CAD1" w14:textId="77777777" w:rsidR="00A75AB2" w:rsidRDefault="00000000">
            <w:pPr>
              <w:spacing w:before="20" w:after="20" w:line="264" w:lineRule="auto"/>
            </w:pPr>
            <w:r>
              <w:rPr>
                <w:sz w:val="18"/>
              </w:rPr>
              <w:t>注册（密码</w:t>
            </w:r>
            <w:r>
              <w:rPr>
                <w:sz w:val="18"/>
              </w:rPr>
              <w:t xml:space="preserve">≥8 </w:t>
            </w:r>
            <w:r>
              <w:rPr>
                <w:sz w:val="18"/>
              </w:rPr>
              <w:t>位），返回</w:t>
            </w:r>
            <w:r>
              <w:rPr>
                <w:sz w:val="18"/>
              </w:rPr>
              <w:t xml:space="preserve"> token </w:t>
            </w:r>
            <w:r>
              <w:rPr>
                <w:sz w:val="18"/>
              </w:rPr>
              <w:t>与用户信息</w:t>
            </w:r>
          </w:p>
        </w:tc>
      </w:tr>
      <w:tr w:rsidR="00A75AB2" w14:paraId="29313639" w14:textId="77777777">
        <w:trPr>
          <w:jc w:val="center"/>
        </w:trPr>
        <w:tc>
          <w:tcPr>
            <w:tcW w:w="1900" w:type="dxa"/>
          </w:tcPr>
          <w:p w14:paraId="19ADBEF1" w14:textId="77777777" w:rsidR="00A75AB2" w:rsidRDefault="00000000">
            <w:pPr>
              <w:spacing w:before="20" w:after="20" w:line="264" w:lineRule="auto"/>
            </w:pPr>
            <w:r>
              <w:rPr>
                <w:sz w:val="18"/>
              </w:rPr>
              <w:t>POST</w:t>
            </w:r>
          </w:p>
        </w:tc>
        <w:tc>
          <w:tcPr>
            <w:tcW w:w="4000" w:type="dxa"/>
          </w:tcPr>
          <w:p w14:paraId="3982E377" w14:textId="77777777" w:rsidR="00A75AB2" w:rsidRDefault="00000000">
            <w:pPr>
              <w:spacing w:before="20" w:after="20" w:line="264" w:lineRule="auto"/>
            </w:pPr>
            <w:r>
              <w:rPr>
                <w:sz w:val="18"/>
              </w:rPr>
              <w:t>/api/auth/login</w:t>
            </w:r>
          </w:p>
        </w:tc>
        <w:tc>
          <w:tcPr>
            <w:tcW w:w="4300" w:type="dxa"/>
          </w:tcPr>
          <w:p w14:paraId="6D5D23BF" w14:textId="77777777" w:rsidR="00A75AB2" w:rsidRDefault="00000000">
            <w:pPr>
              <w:spacing w:before="20" w:after="20" w:line="264" w:lineRule="auto"/>
            </w:pPr>
            <w:r>
              <w:rPr>
                <w:sz w:val="18"/>
              </w:rPr>
              <w:t>登录，返回</w:t>
            </w:r>
            <w:r>
              <w:rPr>
                <w:sz w:val="18"/>
              </w:rPr>
              <w:t xml:space="preserve"> token </w:t>
            </w:r>
            <w:r>
              <w:rPr>
                <w:sz w:val="18"/>
              </w:rPr>
              <w:t>与用户信息</w:t>
            </w:r>
          </w:p>
        </w:tc>
      </w:tr>
      <w:tr w:rsidR="00A75AB2" w14:paraId="35B3A1C6" w14:textId="77777777">
        <w:trPr>
          <w:jc w:val="center"/>
        </w:trPr>
        <w:tc>
          <w:tcPr>
            <w:tcW w:w="1900" w:type="dxa"/>
          </w:tcPr>
          <w:p w14:paraId="5FF9E878" w14:textId="77777777" w:rsidR="00A75AB2" w:rsidRDefault="00000000">
            <w:pPr>
              <w:spacing w:before="20" w:after="20" w:line="264" w:lineRule="auto"/>
            </w:pPr>
            <w:r>
              <w:rPr>
                <w:sz w:val="18"/>
              </w:rPr>
              <w:lastRenderedPageBreak/>
              <w:t>GET</w:t>
            </w:r>
          </w:p>
        </w:tc>
        <w:tc>
          <w:tcPr>
            <w:tcW w:w="4000" w:type="dxa"/>
          </w:tcPr>
          <w:p w14:paraId="1158338A" w14:textId="77777777" w:rsidR="00A75AB2" w:rsidRDefault="00000000">
            <w:pPr>
              <w:spacing w:before="20" w:after="20" w:line="264" w:lineRule="auto"/>
            </w:pPr>
            <w:r>
              <w:rPr>
                <w:sz w:val="18"/>
              </w:rPr>
              <w:t>/api/users/me [JWT]</w:t>
            </w:r>
          </w:p>
        </w:tc>
        <w:tc>
          <w:tcPr>
            <w:tcW w:w="4300" w:type="dxa"/>
          </w:tcPr>
          <w:p w14:paraId="7FBDF6D7" w14:textId="77777777" w:rsidR="00A75AB2" w:rsidRDefault="00000000">
            <w:pPr>
              <w:spacing w:before="20" w:after="20" w:line="264" w:lineRule="auto"/>
            </w:pPr>
            <w:r>
              <w:rPr>
                <w:sz w:val="18"/>
              </w:rPr>
              <w:t>获取当前用户信息、偏好与邮箱绑定状态</w:t>
            </w:r>
          </w:p>
        </w:tc>
      </w:tr>
      <w:tr w:rsidR="00A75AB2" w14:paraId="08EC85A7" w14:textId="77777777">
        <w:trPr>
          <w:jc w:val="center"/>
        </w:trPr>
        <w:tc>
          <w:tcPr>
            <w:tcW w:w="1900" w:type="dxa"/>
          </w:tcPr>
          <w:p w14:paraId="4751F296" w14:textId="77777777" w:rsidR="00A75AB2" w:rsidRDefault="00000000">
            <w:pPr>
              <w:spacing w:before="20" w:after="20" w:line="264" w:lineRule="auto"/>
            </w:pPr>
            <w:r>
              <w:rPr>
                <w:sz w:val="18"/>
              </w:rPr>
              <w:t>PATCH</w:t>
            </w:r>
          </w:p>
        </w:tc>
        <w:tc>
          <w:tcPr>
            <w:tcW w:w="4000" w:type="dxa"/>
          </w:tcPr>
          <w:p w14:paraId="2DD42D2D" w14:textId="77777777" w:rsidR="00A75AB2" w:rsidRDefault="00000000">
            <w:pPr>
              <w:spacing w:before="20" w:after="20" w:line="264" w:lineRule="auto"/>
            </w:pPr>
            <w:r>
              <w:rPr>
                <w:sz w:val="18"/>
              </w:rPr>
              <w:t>/api/users/me/preferences [JWT]</w:t>
            </w:r>
          </w:p>
        </w:tc>
        <w:tc>
          <w:tcPr>
            <w:tcW w:w="4300" w:type="dxa"/>
          </w:tcPr>
          <w:p w14:paraId="3FD5D22B" w14:textId="77777777" w:rsidR="00A75AB2" w:rsidRDefault="00000000">
            <w:pPr>
              <w:spacing w:before="20" w:after="20" w:line="264" w:lineRule="auto"/>
            </w:pPr>
            <w:r>
              <w:rPr>
                <w:sz w:val="18"/>
              </w:rPr>
              <w:t>设置重要性阈值</w:t>
            </w:r>
            <w:r>
              <w:rPr>
                <w:sz w:val="18"/>
              </w:rPr>
              <w:t>(1-10)</w:t>
            </w:r>
            <w:r>
              <w:rPr>
                <w:sz w:val="18"/>
              </w:rPr>
              <w:t>与是否推送全部邮件</w:t>
            </w:r>
          </w:p>
        </w:tc>
      </w:tr>
      <w:tr w:rsidR="00A75AB2" w14:paraId="1CD10AFF" w14:textId="77777777">
        <w:trPr>
          <w:jc w:val="center"/>
        </w:trPr>
        <w:tc>
          <w:tcPr>
            <w:tcW w:w="1900" w:type="dxa"/>
          </w:tcPr>
          <w:p w14:paraId="74D01CD3" w14:textId="77777777" w:rsidR="00A75AB2" w:rsidRDefault="00000000">
            <w:pPr>
              <w:spacing w:before="20" w:after="20" w:line="264" w:lineRule="auto"/>
            </w:pPr>
            <w:r>
              <w:rPr>
                <w:sz w:val="18"/>
              </w:rPr>
              <w:t>PATCH</w:t>
            </w:r>
          </w:p>
        </w:tc>
        <w:tc>
          <w:tcPr>
            <w:tcW w:w="4000" w:type="dxa"/>
          </w:tcPr>
          <w:p w14:paraId="6EEEBD97" w14:textId="77777777" w:rsidR="00A75AB2" w:rsidRDefault="00000000">
            <w:pPr>
              <w:spacing w:before="20" w:after="20" w:line="264" w:lineRule="auto"/>
            </w:pPr>
            <w:r>
              <w:rPr>
                <w:sz w:val="18"/>
              </w:rPr>
              <w:t>/api/users/me/feishu [JWT]</w:t>
            </w:r>
          </w:p>
        </w:tc>
        <w:tc>
          <w:tcPr>
            <w:tcW w:w="4300" w:type="dxa"/>
          </w:tcPr>
          <w:p w14:paraId="57EC3C45" w14:textId="77777777" w:rsidR="00A75AB2" w:rsidRDefault="00000000">
            <w:pPr>
              <w:spacing w:before="20" w:after="20" w:line="264" w:lineRule="auto"/>
            </w:pPr>
            <w:r>
              <w:rPr>
                <w:sz w:val="18"/>
              </w:rPr>
              <w:t>绑定飞书</w:t>
            </w:r>
            <w:r>
              <w:rPr>
                <w:sz w:val="18"/>
              </w:rPr>
              <w:t xml:space="preserve"> openId</w:t>
            </w:r>
          </w:p>
        </w:tc>
      </w:tr>
      <w:tr w:rsidR="00A75AB2" w14:paraId="6BD24979" w14:textId="77777777">
        <w:trPr>
          <w:jc w:val="center"/>
        </w:trPr>
        <w:tc>
          <w:tcPr>
            <w:tcW w:w="1900" w:type="dxa"/>
          </w:tcPr>
          <w:p w14:paraId="1A9F89A4" w14:textId="77777777" w:rsidR="00A75AB2" w:rsidRDefault="00000000">
            <w:pPr>
              <w:spacing w:before="20" w:after="20" w:line="264" w:lineRule="auto"/>
            </w:pPr>
            <w:r>
              <w:rPr>
                <w:sz w:val="18"/>
              </w:rPr>
              <w:t>POST</w:t>
            </w:r>
          </w:p>
        </w:tc>
        <w:tc>
          <w:tcPr>
            <w:tcW w:w="4000" w:type="dxa"/>
          </w:tcPr>
          <w:p w14:paraId="75702A79" w14:textId="77777777" w:rsidR="00A75AB2" w:rsidRDefault="00000000">
            <w:pPr>
              <w:spacing w:before="20" w:after="20" w:line="264" w:lineRule="auto"/>
            </w:pPr>
            <w:r>
              <w:rPr>
                <w:sz w:val="18"/>
              </w:rPr>
              <w:t>/api/users/me/mailbox [JWT]</w:t>
            </w:r>
          </w:p>
        </w:tc>
        <w:tc>
          <w:tcPr>
            <w:tcW w:w="4300" w:type="dxa"/>
          </w:tcPr>
          <w:p w14:paraId="6B1A5240" w14:textId="77777777" w:rsidR="00A75AB2" w:rsidRDefault="00000000">
            <w:pPr>
              <w:spacing w:before="20" w:after="20" w:line="264" w:lineRule="auto"/>
            </w:pPr>
            <w:r>
              <w:rPr>
                <w:sz w:val="18"/>
              </w:rPr>
              <w:t>绑定</w:t>
            </w:r>
            <w:r>
              <w:rPr>
                <w:sz w:val="18"/>
              </w:rPr>
              <w:t xml:space="preserve"> IMAP</w:t>
            </w:r>
            <w:r>
              <w:rPr>
                <w:sz w:val="18"/>
              </w:rPr>
              <w:t>（加密入库并即时启动连接）</w:t>
            </w:r>
          </w:p>
        </w:tc>
      </w:tr>
      <w:tr w:rsidR="00A75AB2" w14:paraId="3D53EE5D" w14:textId="77777777">
        <w:trPr>
          <w:jc w:val="center"/>
        </w:trPr>
        <w:tc>
          <w:tcPr>
            <w:tcW w:w="1900" w:type="dxa"/>
          </w:tcPr>
          <w:p w14:paraId="7D599A45" w14:textId="77777777" w:rsidR="00A75AB2" w:rsidRDefault="00000000">
            <w:pPr>
              <w:spacing w:before="20" w:after="20" w:line="264" w:lineRule="auto"/>
            </w:pPr>
            <w:r>
              <w:rPr>
                <w:sz w:val="18"/>
              </w:rPr>
              <w:t>DELETE</w:t>
            </w:r>
          </w:p>
        </w:tc>
        <w:tc>
          <w:tcPr>
            <w:tcW w:w="4000" w:type="dxa"/>
          </w:tcPr>
          <w:p w14:paraId="718037E2" w14:textId="77777777" w:rsidR="00A75AB2" w:rsidRDefault="00000000">
            <w:pPr>
              <w:spacing w:before="20" w:after="20" w:line="264" w:lineRule="auto"/>
            </w:pPr>
            <w:r>
              <w:rPr>
                <w:sz w:val="18"/>
              </w:rPr>
              <w:t>/api/users/me/mailbox [JWT]</w:t>
            </w:r>
          </w:p>
        </w:tc>
        <w:tc>
          <w:tcPr>
            <w:tcW w:w="4300" w:type="dxa"/>
          </w:tcPr>
          <w:p w14:paraId="5EECCBD1" w14:textId="77777777" w:rsidR="00A75AB2" w:rsidRDefault="00000000">
            <w:pPr>
              <w:spacing w:before="20" w:after="20" w:line="264" w:lineRule="auto"/>
            </w:pPr>
            <w:r>
              <w:rPr>
                <w:sz w:val="18"/>
              </w:rPr>
              <w:t>解绑邮箱并断开</w:t>
            </w:r>
            <w:r>
              <w:rPr>
                <w:sz w:val="18"/>
              </w:rPr>
              <w:t xml:space="preserve"> IMAP</w:t>
            </w:r>
          </w:p>
        </w:tc>
      </w:tr>
      <w:tr w:rsidR="00A75AB2" w14:paraId="4DF4366D" w14:textId="77777777">
        <w:trPr>
          <w:jc w:val="center"/>
        </w:trPr>
        <w:tc>
          <w:tcPr>
            <w:tcW w:w="1900" w:type="dxa"/>
          </w:tcPr>
          <w:p w14:paraId="57EC2CAB" w14:textId="77777777" w:rsidR="00A75AB2" w:rsidRDefault="00000000">
            <w:pPr>
              <w:spacing w:before="20" w:after="20" w:line="264" w:lineRule="auto"/>
            </w:pPr>
            <w:r>
              <w:rPr>
                <w:sz w:val="18"/>
              </w:rPr>
              <w:t>GET</w:t>
            </w:r>
          </w:p>
        </w:tc>
        <w:tc>
          <w:tcPr>
            <w:tcW w:w="4000" w:type="dxa"/>
          </w:tcPr>
          <w:p w14:paraId="1A7A6F85" w14:textId="77777777" w:rsidR="00A75AB2" w:rsidRDefault="00000000">
            <w:pPr>
              <w:spacing w:before="20" w:after="20" w:line="264" w:lineRule="auto"/>
            </w:pPr>
            <w:r>
              <w:rPr>
                <w:sz w:val="18"/>
              </w:rPr>
              <w:t>/api/emails [JWT]</w:t>
            </w:r>
          </w:p>
        </w:tc>
        <w:tc>
          <w:tcPr>
            <w:tcW w:w="4300" w:type="dxa"/>
          </w:tcPr>
          <w:p w14:paraId="6614FB29" w14:textId="77777777" w:rsidR="00A75AB2" w:rsidRDefault="00000000">
            <w:pPr>
              <w:spacing w:before="20" w:after="20" w:line="264" w:lineRule="auto"/>
            </w:pPr>
            <w:r>
              <w:rPr>
                <w:sz w:val="18"/>
              </w:rPr>
              <w:t>多条件分页搜索邮件</w:t>
            </w:r>
          </w:p>
        </w:tc>
      </w:tr>
      <w:tr w:rsidR="00A75AB2" w14:paraId="3975DFFD" w14:textId="77777777">
        <w:trPr>
          <w:jc w:val="center"/>
        </w:trPr>
        <w:tc>
          <w:tcPr>
            <w:tcW w:w="1900" w:type="dxa"/>
          </w:tcPr>
          <w:p w14:paraId="2CD8C7F8" w14:textId="77777777" w:rsidR="00A75AB2" w:rsidRDefault="00000000">
            <w:pPr>
              <w:spacing w:before="20" w:after="20" w:line="264" w:lineRule="auto"/>
            </w:pPr>
            <w:r>
              <w:rPr>
                <w:sz w:val="18"/>
              </w:rPr>
              <w:t>GET</w:t>
            </w:r>
          </w:p>
        </w:tc>
        <w:tc>
          <w:tcPr>
            <w:tcW w:w="4000" w:type="dxa"/>
          </w:tcPr>
          <w:p w14:paraId="137C3CCE" w14:textId="77777777" w:rsidR="00A75AB2" w:rsidRDefault="00000000">
            <w:pPr>
              <w:spacing w:before="20" w:after="20" w:line="264" w:lineRule="auto"/>
            </w:pPr>
            <w:r>
              <w:rPr>
                <w:sz w:val="18"/>
              </w:rPr>
              <w:t>/api/emails/:id [JWT]</w:t>
            </w:r>
          </w:p>
        </w:tc>
        <w:tc>
          <w:tcPr>
            <w:tcW w:w="4300" w:type="dxa"/>
          </w:tcPr>
          <w:p w14:paraId="203557CC" w14:textId="77777777" w:rsidR="00A75AB2" w:rsidRDefault="00000000">
            <w:pPr>
              <w:spacing w:before="20" w:after="20" w:line="264" w:lineRule="auto"/>
            </w:pPr>
            <w:r>
              <w:rPr>
                <w:sz w:val="18"/>
              </w:rPr>
              <w:t>单封详情（自动校验归属）</w:t>
            </w:r>
          </w:p>
        </w:tc>
      </w:tr>
      <w:tr w:rsidR="00A75AB2" w14:paraId="2FA92814" w14:textId="77777777">
        <w:trPr>
          <w:jc w:val="center"/>
        </w:trPr>
        <w:tc>
          <w:tcPr>
            <w:tcW w:w="1900" w:type="dxa"/>
          </w:tcPr>
          <w:p w14:paraId="7A1EAD32" w14:textId="77777777" w:rsidR="00A75AB2" w:rsidRDefault="00000000">
            <w:pPr>
              <w:spacing w:before="20" w:after="20" w:line="264" w:lineRule="auto"/>
            </w:pPr>
            <w:r>
              <w:rPr>
                <w:sz w:val="18"/>
              </w:rPr>
              <w:t>GET/POST/PATCH/DELETE</w:t>
            </w:r>
          </w:p>
        </w:tc>
        <w:tc>
          <w:tcPr>
            <w:tcW w:w="4000" w:type="dxa"/>
          </w:tcPr>
          <w:p w14:paraId="05E75187" w14:textId="77777777" w:rsidR="00A75AB2" w:rsidRDefault="00000000">
            <w:pPr>
              <w:spacing w:before="20" w:after="20" w:line="264" w:lineRule="auto"/>
            </w:pPr>
            <w:r>
              <w:rPr>
                <w:sz w:val="18"/>
              </w:rPr>
              <w:t>/api/rules [JWT]</w:t>
            </w:r>
          </w:p>
        </w:tc>
        <w:tc>
          <w:tcPr>
            <w:tcW w:w="4300" w:type="dxa"/>
          </w:tcPr>
          <w:p w14:paraId="162F4CFC" w14:textId="77777777" w:rsidR="00A75AB2" w:rsidRDefault="00000000">
            <w:pPr>
              <w:spacing w:before="20" w:after="20" w:line="264" w:lineRule="auto"/>
            </w:pPr>
            <w:r>
              <w:rPr>
                <w:sz w:val="18"/>
              </w:rPr>
              <w:t>规则的增删改查（按优先级降序）</w:t>
            </w:r>
          </w:p>
        </w:tc>
      </w:tr>
      <w:tr w:rsidR="00A75AB2" w14:paraId="4A50A75C" w14:textId="77777777">
        <w:trPr>
          <w:jc w:val="center"/>
        </w:trPr>
        <w:tc>
          <w:tcPr>
            <w:tcW w:w="1900" w:type="dxa"/>
          </w:tcPr>
          <w:p w14:paraId="07735A84" w14:textId="77777777" w:rsidR="00A75AB2" w:rsidRDefault="00000000">
            <w:pPr>
              <w:spacing w:before="20" w:after="20" w:line="264" w:lineRule="auto"/>
            </w:pPr>
            <w:r>
              <w:rPr>
                <w:sz w:val="18"/>
              </w:rPr>
              <w:t>POST</w:t>
            </w:r>
          </w:p>
        </w:tc>
        <w:tc>
          <w:tcPr>
            <w:tcW w:w="4000" w:type="dxa"/>
          </w:tcPr>
          <w:p w14:paraId="6F6425DC" w14:textId="77777777" w:rsidR="00A75AB2" w:rsidRDefault="00000000">
            <w:pPr>
              <w:spacing w:before="20" w:after="20" w:line="264" w:lineRule="auto"/>
            </w:pPr>
            <w:r>
              <w:rPr>
                <w:sz w:val="18"/>
              </w:rPr>
              <w:t>/api/feishu/webhook</w:t>
            </w:r>
          </w:p>
        </w:tc>
        <w:tc>
          <w:tcPr>
            <w:tcW w:w="4300" w:type="dxa"/>
          </w:tcPr>
          <w:p w14:paraId="700D53B1" w14:textId="77777777" w:rsidR="00A75AB2" w:rsidRDefault="00000000">
            <w:pPr>
              <w:spacing w:before="20" w:after="20" w:line="264" w:lineRule="auto"/>
            </w:pPr>
            <w:r>
              <w:rPr>
                <w:sz w:val="18"/>
              </w:rPr>
              <w:t>飞书卡片按钮事件回调（需</w:t>
            </w:r>
            <w:r>
              <w:rPr>
                <w:sz w:val="18"/>
              </w:rPr>
              <w:t xml:space="preserve"> X-Bot-Secret</w:t>
            </w:r>
            <w:r>
              <w:rPr>
                <w:sz w:val="18"/>
              </w:rPr>
              <w:t>）</w:t>
            </w:r>
          </w:p>
        </w:tc>
      </w:tr>
    </w:tbl>
    <w:p w14:paraId="13314A38" w14:textId="77777777" w:rsidR="00A75AB2" w:rsidRDefault="00A75AB2">
      <w:pPr>
        <w:spacing w:after="40"/>
      </w:pPr>
    </w:p>
    <w:p w14:paraId="64F8F8FE" w14:textId="77777777" w:rsidR="00A75AB2" w:rsidRDefault="00000000">
      <w:pPr>
        <w:spacing w:before="40" w:after="120"/>
        <w:jc w:val="center"/>
      </w:pPr>
      <w:r>
        <w:rPr>
          <w:rFonts w:eastAsia="楷体"/>
          <w:color w:val="404040"/>
          <w:sz w:val="18"/>
        </w:rPr>
        <w:t>表</w:t>
      </w:r>
      <w:r>
        <w:rPr>
          <w:rFonts w:eastAsia="楷体"/>
          <w:color w:val="404040"/>
          <w:sz w:val="18"/>
        </w:rPr>
        <w:t xml:space="preserve"> 3-4</w:t>
      </w:r>
      <w:r>
        <w:rPr>
          <w:rFonts w:eastAsia="楷体"/>
          <w:color w:val="404040"/>
          <w:sz w:val="18"/>
        </w:rPr>
        <w:t xml:space="preserve">　</w:t>
      </w:r>
      <w:r>
        <w:rPr>
          <w:rFonts w:eastAsia="楷体"/>
          <w:color w:val="404040"/>
          <w:sz w:val="18"/>
        </w:rPr>
        <w:t xml:space="preserve">REST API </w:t>
      </w:r>
      <w:r>
        <w:rPr>
          <w:rFonts w:eastAsia="楷体"/>
          <w:color w:val="404040"/>
          <w:sz w:val="18"/>
        </w:rPr>
        <w:t>一览</w:t>
      </w:r>
    </w:p>
    <w:p w14:paraId="3E752062" w14:textId="77777777" w:rsidR="00A75AB2" w:rsidRDefault="00000000">
      <w:pPr>
        <w:pStyle w:val="2"/>
        <w:rPr>
          <w:rFonts w:hint="eastAsia"/>
        </w:rPr>
      </w:pPr>
      <w:r>
        <w:rPr>
          <w:rFonts w:ascii="Times New Roman" w:eastAsia="黑体" w:hAnsi="Times New Roman" w:cs="Times New Roman"/>
        </w:rPr>
        <w:t xml:space="preserve">3.6 </w:t>
      </w:r>
      <w:r>
        <w:rPr>
          <w:rFonts w:ascii="Times New Roman" w:eastAsia="黑体" w:hAnsi="Times New Roman" w:cs="Times New Roman"/>
        </w:rPr>
        <w:t>数据库设计</w:t>
      </w:r>
    </w:p>
    <w:p w14:paraId="2E682FF6" w14:textId="77777777" w:rsidR="00A75AB2" w:rsidRDefault="00000000">
      <w:pPr>
        <w:spacing w:after="60" w:line="360" w:lineRule="auto"/>
        <w:ind w:firstLine="420"/>
      </w:pPr>
      <w:r>
        <w:t>系统使用</w:t>
      </w:r>
      <w:r>
        <w:t xml:space="preserve"> PostgreSQL</w:t>
      </w:r>
      <w:r>
        <w:t>，通过</w:t>
      </w:r>
      <w:r>
        <w:t xml:space="preserve"> Prisma </w:t>
      </w:r>
      <w:r>
        <w:t>进行建模与访问，共设计</w:t>
      </w:r>
      <w:r>
        <w:t xml:space="preserve"> 6 </w:t>
      </w:r>
      <w:r>
        <w:t>张数据表：</w:t>
      </w:r>
      <w:r>
        <w:t>User</w:t>
      </w:r>
      <w:r>
        <w:t>（用户）、</w:t>
      </w:r>
      <w:r>
        <w:t>Email</w:t>
      </w:r>
      <w:r>
        <w:t>（邮件）、</w:t>
      </w:r>
      <w:r>
        <w:t>Classification</w:t>
      </w:r>
      <w:r>
        <w:t>（分类结果）、</w:t>
      </w:r>
      <w:r>
        <w:t>Contact</w:t>
      </w:r>
      <w:r>
        <w:t>（联系人）、</w:t>
      </w:r>
      <w:r>
        <w:t>Rule</w:t>
      </w:r>
      <w:r>
        <w:t>（规则）、</w:t>
      </w:r>
      <w:r>
        <w:t>AgentLog</w:t>
      </w:r>
      <w:r>
        <w:t>（</w:t>
      </w:r>
      <w:r>
        <w:t xml:space="preserve">Agent </w:t>
      </w:r>
      <w:r>
        <w:t>执行日志）。各表关系如下图所示。</w:t>
      </w:r>
    </w:p>
    <w:p w14:paraId="6E04BA78" w14:textId="77777777" w:rsidR="00A75AB2" w:rsidRDefault="00000000">
      <w:pPr>
        <w:shd w:val="clear" w:color="auto" w:fill="F2F2F2"/>
        <w:ind w:left="280"/>
      </w:pPr>
      <w:r>
        <w:rPr>
          <w:rFonts w:ascii="Consolas" w:hAnsi="Consolas" w:cs="Consolas"/>
          <w:sz w:val="18"/>
        </w:rPr>
        <w:t xml:space="preserve">        User (1) ───&lt; (N) Email (1) ───&lt; (1) Classification</w:t>
      </w:r>
    </w:p>
    <w:p w14:paraId="46728016" w14:textId="77777777" w:rsidR="00A75AB2" w:rsidRDefault="00000000">
      <w:pPr>
        <w:shd w:val="clear" w:color="auto" w:fill="F2F2F2"/>
        <w:ind w:left="280"/>
      </w:pPr>
      <w:r>
        <w:rPr>
          <w:rFonts w:ascii="Consolas" w:hAnsi="Consolas" w:cs="Consolas"/>
          <w:sz w:val="18"/>
        </w:rPr>
        <w:t xml:space="preserve">          │  ├──&lt; (N) Rule              (</w:t>
      </w:r>
      <w:r>
        <w:rPr>
          <w:rFonts w:ascii="Consolas" w:hAnsi="Consolas" w:cs="Consolas"/>
          <w:sz w:val="18"/>
        </w:rPr>
        <w:t>每封邮件一条分类结果</w:t>
      </w:r>
      <w:r>
        <w:rPr>
          <w:rFonts w:ascii="Consolas" w:hAnsi="Consolas" w:cs="Consolas"/>
          <w:sz w:val="18"/>
        </w:rPr>
        <w:t>)</w:t>
      </w:r>
    </w:p>
    <w:p w14:paraId="31A89473" w14:textId="77777777" w:rsidR="00A75AB2" w:rsidRDefault="00000000">
      <w:pPr>
        <w:shd w:val="clear" w:color="auto" w:fill="F2F2F2"/>
        <w:ind w:left="280"/>
      </w:pPr>
      <w:r>
        <w:rPr>
          <w:rFonts w:ascii="Consolas" w:hAnsi="Consolas" w:cs="Consolas"/>
          <w:sz w:val="18"/>
        </w:rPr>
        <w:t xml:space="preserve">          │  ├──&lt; (N) Contact</w:t>
      </w:r>
    </w:p>
    <w:p w14:paraId="2B53CC0E" w14:textId="77777777" w:rsidR="00A75AB2" w:rsidRDefault="00000000">
      <w:pPr>
        <w:shd w:val="clear" w:color="auto" w:fill="F2F2F2"/>
        <w:ind w:left="280"/>
      </w:pPr>
      <w:r>
        <w:rPr>
          <w:rFonts w:ascii="Consolas" w:hAnsi="Consolas" w:cs="Consolas"/>
          <w:sz w:val="18"/>
        </w:rPr>
        <w:t xml:space="preserve">          │  └──&lt; (N) AgentLog</w:t>
      </w:r>
    </w:p>
    <w:p w14:paraId="48C80B7A"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说明</w:t>
      </w:r>
      <w:r>
        <w:rPr>
          <w:rFonts w:ascii="Consolas" w:hAnsi="Consolas" w:cs="Consolas"/>
          <w:sz w:val="18"/>
        </w:rPr>
        <w:t xml:space="preserve">: Email </w:t>
      </w:r>
      <w:r>
        <w:rPr>
          <w:rFonts w:ascii="Consolas" w:hAnsi="Consolas" w:cs="Consolas"/>
          <w:sz w:val="18"/>
        </w:rPr>
        <w:t>以</w:t>
      </w:r>
      <w:r>
        <w:rPr>
          <w:rFonts w:ascii="Consolas" w:hAnsi="Consolas" w:cs="Consolas"/>
          <w:sz w:val="18"/>
        </w:rPr>
        <w:t xml:space="preserve"> (userId, uid) </w:t>
      </w:r>
      <w:r>
        <w:rPr>
          <w:rFonts w:ascii="Consolas" w:hAnsi="Consolas" w:cs="Consolas"/>
          <w:sz w:val="18"/>
        </w:rPr>
        <w:t>唯一</w:t>
      </w:r>
      <w:r>
        <w:rPr>
          <w:rFonts w:ascii="Consolas" w:hAnsi="Consolas" w:cs="Consolas"/>
          <w:sz w:val="18"/>
        </w:rPr>
        <w:t xml:space="preserve">; </w:t>
      </w:r>
      <w:r>
        <w:rPr>
          <w:rFonts w:ascii="Consolas" w:hAnsi="Consolas" w:cs="Consolas"/>
          <w:sz w:val="18"/>
        </w:rPr>
        <w:t>索引</w:t>
      </w:r>
      <w:r>
        <w:rPr>
          <w:rFonts w:ascii="Consolas" w:hAnsi="Consolas" w:cs="Consolas"/>
          <w:sz w:val="18"/>
        </w:rPr>
        <w:t>(userId, receivedAt)</w:t>
      </w:r>
      <w:r>
        <w:rPr>
          <w:rFonts w:ascii="Consolas" w:hAnsi="Consolas" w:cs="Consolas"/>
          <w:sz w:val="18"/>
        </w:rPr>
        <w:t>、</w:t>
      </w:r>
      <w:r>
        <w:rPr>
          <w:rFonts w:ascii="Consolas" w:hAnsi="Consolas" w:cs="Consolas"/>
          <w:sz w:val="18"/>
        </w:rPr>
        <w:t>(category)</w:t>
      </w:r>
    </w:p>
    <w:p w14:paraId="3D6D31B8" w14:textId="77777777" w:rsidR="00A75AB2" w:rsidRDefault="00000000">
      <w:pPr>
        <w:spacing w:before="40" w:after="120"/>
        <w:jc w:val="center"/>
      </w:pPr>
      <w:r>
        <w:rPr>
          <w:rFonts w:eastAsia="楷体"/>
          <w:color w:val="404040"/>
          <w:sz w:val="18"/>
        </w:rPr>
        <w:t>图</w:t>
      </w:r>
      <w:r>
        <w:rPr>
          <w:rFonts w:eastAsia="楷体"/>
          <w:color w:val="404040"/>
          <w:sz w:val="18"/>
        </w:rPr>
        <w:t xml:space="preserve"> 3-5</w:t>
      </w:r>
      <w:r>
        <w:rPr>
          <w:rFonts w:eastAsia="楷体"/>
          <w:color w:val="404040"/>
          <w:sz w:val="18"/>
        </w:rPr>
        <w:t xml:space="preserve">　数据库</w:t>
      </w:r>
      <w:r>
        <w:rPr>
          <w:rFonts w:eastAsia="楷体"/>
          <w:color w:val="404040"/>
          <w:sz w:val="18"/>
        </w:rPr>
        <w:t xml:space="preserve"> ER </w:t>
      </w:r>
      <w:r>
        <w:rPr>
          <w:rFonts w:eastAsia="楷体"/>
          <w:color w:val="404040"/>
          <w:sz w:val="18"/>
        </w:rPr>
        <w:t>关系图</w:t>
      </w:r>
    </w:p>
    <w:p w14:paraId="211936FD" w14:textId="77777777" w:rsidR="00A75AB2" w:rsidRDefault="00000000">
      <w:pPr>
        <w:spacing w:after="60" w:line="360" w:lineRule="auto"/>
        <w:ind w:firstLine="420"/>
      </w:pPr>
      <w:r>
        <w:t>核心表</w:t>
      </w:r>
      <w:r>
        <w:t xml:space="preserve"> User</w:t>
      </w:r>
      <w:r>
        <w:t>、</w:t>
      </w:r>
      <w:r>
        <w:t>Email</w:t>
      </w:r>
      <w:r>
        <w:t>、</w:t>
      </w:r>
      <w:r>
        <w:t xml:space="preserve">Classification </w:t>
      </w:r>
      <w:r>
        <w:t>的数据字典如下（其余表结构类似，从略）。</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85"/>
        <w:gridCol w:w="1791"/>
        <w:gridCol w:w="4320"/>
      </w:tblGrid>
      <w:tr w:rsidR="00A75AB2" w14:paraId="52E38649" w14:textId="77777777">
        <w:trPr>
          <w:jc w:val="center"/>
        </w:trPr>
        <w:tc>
          <w:tcPr>
            <w:tcW w:w="2400" w:type="dxa"/>
            <w:shd w:val="clear" w:color="auto" w:fill="D9E2F3"/>
          </w:tcPr>
          <w:p w14:paraId="5F5F44E6" w14:textId="77777777" w:rsidR="00A75AB2" w:rsidRDefault="00000000">
            <w:pPr>
              <w:spacing w:before="20" w:after="20" w:line="264" w:lineRule="auto"/>
              <w:jc w:val="center"/>
            </w:pPr>
            <w:r>
              <w:rPr>
                <w:b/>
                <w:sz w:val="19"/>
              </w:rPr>
              <w:t>字段</w:t>
            </w:r>
          </w:p>
        </w:tc>
        <w:tc>
          <w:tcPr>
            <w:tcW w:w="2200" w:type="dxa"/>
            <w:shd w:val="clear" w:color="auto" w:fill="D9E2F3"/>
          </w:tcPr>
          <w:p w14:paraId="64E32636" w14:textId="77777777" w:rsidR="00A75AB2" w:rsidRDefault="00000000">
            <w:pPr>
              <w:spacing w:before="20" w:after="20" w:line="264" w:lineRule="auto"/>
              <w:jc w:val="center"/>
            </w:pPr>
            <w:r>
              <w:rPr>
                <w:b/>
                <w:sz w:val="19"/>
              </w:rPr>
              <w:t>类型</w:t>
            </w:r>
          </w:p>
        </w:tc>
        <w:tc>
          <w:tcPr>
            <w:tcW w:w="5600" w:type="dxa"/>
            <w:shd w:val="clear" w:color="auto" w:fill="D9E2F3"/>
          </w:tcPr>
          <w:p w14:paraId="793DCCB7" w14:textId="77777777" w:rsidR="00A75AB2" w:rsidRDefault="00000000">
            <w:pPr>
              <w:spacing w:before="20" w:after="20" w:line="264" w:lineRule="auto"/>
              <w:jc w:val="center"/>
            </w:pPr>
            <w:r>
              <w:rPr>
                <w:b/>
                <w:sz w:val="19"/>
              </w:rPr>
              <w:t>说明</w:t>
            </w:r>
          </w:p>
        </w:tc>
      </w:tr>
      <w:tr w:rsidR="00A75AB2" w14:paraId="5CAC72B5" w14:textId="77777777">
        <w:trPr>
          <w:jc w:val="center"/>
        </w:trPr>
        <w:tc>
          <w:tcPr>
            <w:tcW w:w="2400" w:type="dxa"/>
          </w:tcPr>
          <w:p w14:paraId="7DA37775" w14:textId="77777777" w:rsidR="00A75AB2" w:rsidRDefault="00000000">
            <w:pPr>
              <w:spacing w:before="20" w:after="20" w:line="264" w:lineRule="auto"/>
            </w:pPr>
            <w:r>
              <w:rPr>
                <w:sz w:val="19"/>
              </w:rPr>
              <w:t>id</w:t>
            </w:r>
          </w:p>
        </w:tc>
        <w:tc>
          <w:tcPr>
            <w:tcW w:w="2200" w:type="dxa"/>
          </w:tcPr>
          <w:p w14:paraId="032AB4A6" w14:textId="77777777" w:rsidR="00A75AB2" w:rsidRDefault="00000000">
            <w:pPr>
              <w:spacing w:before="20" w:after="20" w:line="264" w:lineRule="auto"/>
            </w:pPr>
            <w:r>
              <w:rPr>
                <w:sz w:val="19"/>
              </w:rPr>
              <w:t>UUID(PK)</w:t>
            </w:r>
          </w:p>
        </w:tc>
        <w:tc>
          <w:tcPr>
            <w:tcW w:w="5600" w:type="dxa"/>
          </w:tcPr>
          <w:p w14:paraId="18610293" w14:textId="77777777" w:rsidR="00A75AB2" w:rsidRDefault="00000000">
            <w:pPr>
              <w:spacing w:before="20" w:after="20" w:line="264" w:lineRule="auto"/>
            </w:pPr>
            <w:r>
              <w:rPr>
                <w:sz w:val="19"/>
              </w:rPr>
              <w:t>用户</w:t>
            </w:r>
            <w:r>
              <w:rPr>
                <w:sz w:val="19"/>
              </w:rPr>
              <w:t xml:space="preserve"> ID</w:t>
            </w:r>
          </w:p>
        </w:tc>
      </w:tr>
      <w:tr w:rsidR="00A75AB2" w14:paraId="051209F1" w14:textId="77777777">
        <w:trPr>
          <w:jc w:val="center"/>
        </w:trPr>
        <w:tc>
          <w:tcPr>
            <w:tcW w:w="2400" w:type="dxa"/>
          </w:tcPr>
          <w:p w14:paraId="5EB96829" w14:textId="77777777" w:rsidR="00A75AB2" w:rsidRDefault="00000000">
            <w:pPr>
              <w:spacing w:before="20" w:after="20" w:line="264" w:lineRule="auto"/>
            </w:pPr>
            <w:r>
              <w:rPr>
                <w:sz w:val="19"/>
              </w:rPr>
              <w:t>email</w:t>
            </w:r>
          </w:p>
        </w:tc>
        <w:tc>
          <w:tcPr>
            <w:tcW w:w="2200" w:type="dxa"/>
          </w:tcPr>
          <w:p w14:paraId="09DDE801" w14:textId="77777777" w:rsidR="00A75AB2" w:rsidRDefault="00000000">
            <w:pPr>
              <w:spacing w:before="20" w:after="20" w:line="264" w:lineRule="auto"/>
            </w:pPr>
            <w:r>
              <w:rPr>
                <w:sz w:val="19"/>
              </w:rPr>
              <w:t xml:space="preserve">String </w:t>
            </w:r>
            <w:r>
              <w:rPr>
                <w:sz w:val="19"/>
              </w:rPr>
              <w:t>唯一</w:t>
            </w:r>
          </w:p>
        </w:tc>
        <w:tc>
          <w:tcPr>
            <w:tcW w:w="5600" w:type="dxa"/>
          </w:tcPr>
          <w:p w14:paraId="211A328D" w14:textId="77777777" w:rsidR="00A75AB2" w:rsidRDefault="00000000">
            <w:pPr>
              <w:spacing w:before="20" w:after="20" w:line="264" w:lineRule="auto"/>
            </w:pPr>
            <w:r>
              <w:rPr>
                <w:sz w:val="19"/>
              </w:rPr>
              <w:t>登录邮箱</w:t>
            </w:r>
          </w:p>
        </w:tc>
      </w:tr>
      <w:tr w:rsidR="00A75AB2" w14:paraId="5B9D752F" w14:textId="77777777">
        <w:trPr>
          <w:jc w:val="center"/>
        </w:trPr>
        <w:tc>
          <w:tcPr>
            <w:tcW w:w="2400" w:type="dxa"/>
          </w:tcPr>
          <w:p w14:paraId="2014174D" w14:textId="77777777" w:rsidR="00A75AB2" w:rsidRDefault="00000000">
            <w:pPr>
              <w:spacing w:before="20" w:after="20" w:line="264" w:lineRule="auto"/>
            </w:pPr>
            <w:r>
              <w:rPr>
                <w:sz w:val="19"/>
              </w:rPr>
              <w:t>password</w:t>
            </w:r>
          </w:p>
        </w:tc>
        <w:tc>
          <w:tcPr>
            <w:tcW w:w="2200" w:type="dxa"/>
          </w:tcPr>
          <w:p w14:paraId="3DCEBA04" w14:textId="77777777" w:rsidR="00A75AB2" w:rsidRDefault="00000000">
            <w:pPr>
              <w:spacing w:before="20" w:after="20" w:line="264" w:lineRule="auto"/>
            </w:pPr>
            <w:r>
              <w:rPr>
                <w:sz w:val="19"/>
              </w:rPr>
              <w:t>String</w:t>
            </w:r>
          </w:p>
        </w:tc>
        <w:tc>
          <w:tcPr>
            <w:tcW w:w="5600" w:type="dxa"/>
          </w:tcPr>
          <w:p w14:paraId="3EC30B83" w14:textId="77777777" w:rsidR="00A75AB2" w:rsidRDefault="00000000">
            <w:pPr>
              <w:spacing w:before="20" w:after="20" w:line="264" w:lineRule="auto"/>
            </w:pPr>
            <w:r>
              <w:rPr>
                <w:sz w:val="19"/>
              </w:rPr>
              <w:t xml:space="preserve">bcrypt </w:t>
            </w:r>
            <w:r>
              <w:rPr>
                <w:sz w:val="19"/>
              </w:rPr>
              <w:t>哈希后的密码</w:t>
            </w:r>
          </w:p>
        </w:tc>
      </w:tr>
      <w:tr w:rsidR="00A75AB2" w14:paraId="4CECA0AC" w14:textId="77777777">
        <w:trPr>
          <w:jc w:val="center"/>
        </w:trPr>
        <w:tc>
          <w:tcPr>
            <w:tcW w:w="2400" w:type="dxa"/>
          </w:tcPr>
          <w:p w14:paraId="42A568B0" w14:textId="77777777" w:rsidR="00A75AB2" w:rsidRDefault="00000000">
            <w:pPr>
              <w:spacing w:before="20" w:after="20" w:line="264" w:lineRule="auto"/>
            </w:pPr>
            <w:r>
              <w:rPr>
                <w:sz w:val="19"/>
              </w:rPr>
              <w:t>imapHost/imapUser</w:t>
            </w:r>
          </w:p>
        </w:tc>
        <w:tc>
          <w:tcPr>
            <w:tcW w:w="2200" w:type="dxa"/>
          </w:tcPr>
          <w:p w14:paraId="5EADEEE5" w14:textId="77777777" w:rsidR="00A75AB2" w:rsidRDefault="00000000">
            <w:pPr>
              <w:spacing w:before="20" w:after="20" w:line="264" w:lineRule="auto"/>
            </w:pPr>
            <w:r>
              <w:rPr>
                <w:sz w:val="19"/>
              </w:rPr>
              <w:t>String?</w:t>
            </w:r>
          </w:p>
        </w:tc>
        <w:tc>
          <w:tcPr>
            <w:tcW w:w="5600" w:type="dxa"/>
          </w:tcPr>
          <w:p w14:paraId="51B2A18E" w14:textId="77777777" w:rsidR="00A75AB2" w:rsidRDefault="00000000">
            <w:pPr>
              <w:spacing w:before="20" w:after="20" w:line="264" w:lineRule="auto"/>
            </w:pPr>
            <w:r>
              <w:rPr>
                <w:sz w:val="19"/>
              </w:rPr>
              <w:t xml:space="preserve">IMAP </w:t>
            </w:r>
            <w:r>
              <w:rPr>
                <w:sz w:val="19"/>
              </w:rPr>
              <w:t>服务器与登录名</w:t>
            </w:r>
          </w:p>
        </w:tc>
      </w:tr>
      <w:tr w:rsidR="00A75AB2" w14:paraId="2438BDC2" w14:textId="77777777">
        <w:trPr>
          <w:jc w:val="center"/>
        </w:trPr>
        <w:tc>
          <w:tcPr>
            <w:tcW w:w="2400" w:type="dxa"/>
          </w:tcPr>
          <w:p w14:paraId="2CDCC964" w14:textId="77777777" w:rsidR="00A75AB2" w:rsidRDefault="00000000">
            <w:pPr>
              <w:spacing w:before="20" w:after="20" w:line="264" w:lineRule="auto"/>
            </w:pPr>
            <w:r>
              <w:rPr>
                <w:sz w:val="19"/>
              </w:rPr>
              <w:t>imapPassword</w:t>
            </w:r>
          </w:p>
        </w:tc>
        <w:tc>
          <w:tcPr>
            <w:tcW w:w="2200" w:type="dxa"/>
          </w:tcPr>
          <w:p w14:paraId="2D26D22D" w14:textId="77777777" w:rsidR="00A75AB2" w:rsidRDefault="00000000">
            <w:pPr>
              <w:spacing w:before="20" w:after="20" w:line="264" w:lineRule="auto"/>
            </w:pPr>
            <w:r>
              <w:rPr>
                <w:sz w:val="19"/>
              </w:rPr>
              <w:t>String?</w:t>
            </w:r>
          </w:p>
        </w:tc>
        <w:tc>
          <w:tcPr>
            <w:tcW w:w="5600" w:type="dxa"/>
          </w:tcPr>
          <w:p w14:paraId="4559E1D0" w14:textId="77777777" w:rsidR="00A75AB2" w:rsidRDefault="00000000">
            <w:pPr>
              <w:spacing w:before="20" w:after="20" w:line="264" w:lineRule="auto"/>
            </w:pPr>
            <w:r>
              <w:rPr>
                <w:sz w:val="19"/>
              </w:rPr>
              <w:t xml:space="preserve">AES-256-GCM </w:t>
            </w:r>
            <w:r>
              <w:rPr>
                <w:sz w:val="19"/>
              </w:rPr>
              <w:t>加密后的</w:t>
            </w:r>
            <w:r>
              <w:rPr>
                <w:sz w:val="19"/>
              </w:rPr>
              <w:t xml:space="preserve"> IMAP </w:t>
            </w:r>
            <w:r>
              <w:rPr>
                <w:sz w:val="19"/>
              </w:rPr>
              <w:t>授权码</w:t>
            </w:r>
          </w:p>
        </w:tc>
      </w:tr>
      <w:tr w:rsidR="00A75AB2" w14:paraId="164E4CEA" w14:textId="77777777">
        <w:trPr>
          <w:jc w:val="center"/>
        </w:trPr>
        <w:tc>
          <w:tcPr>
            <w:tcW w:w="2400" w:type="dxa"/>
          </w:tcPr>
          <w:p w14:paraId="2FD4831C" w14:textId="77777777" w:rsidR="00A75AB2" w:rsidRDefault="00000000">
            <w:pPr>
              <w:spacing w:before="20" w:after="20" w:line="264" w:lineRule="auto"/>
            </w:pPr>
            <w:r>
              <w:rPr>
                <w:sz w:val="19"/>
              </w:rPr>
              <w:t>feishuUserId</w:t>
            </w:r>
          </w:p>
        </w:tc>
        <w:tc>
          <w:tcPr>
            <w:tcW w:w="2200" w:type="dxa"/>
          </w:tcPr>
          <w:p w14:paraId="06B69587" w14:textId="77777777" w:rsidR="00A75AB2" w:rsidRDefault="00000000">
            <w:pPr>
              <w:spacing w:before="20" w:after="20" w:line="264" w:lineRule="auto"/>
            </w:pPr>
            <w:r>
              <w:rPr>
                <w:sz w:val="19"/>
              </w:rPr>
              <w:t>String?</w:t>
            </w:r>
          </w:p>
        </w:tc>
        <w:tc>
          <w:tcPr>
            <w:tcW w:w="5600" w:type="dxa"/>
          </w:tcPr>
          <w:p w14:paraId="2593130B" w14:textId="77777777" w:rsidR="00A75AB2" w:rsidRDefault="00000000">
            <w:pPr>
              <w:spacing w:before="20" w:after="20" w:line="264" w:lineRule="auto"/>
            </w:pPr>
            <w:r>
              <w:rPr>
                <w:sz w:val="19"/>
              </w:rPr>
              <w:t>绑定的飞书</w:t>
            </w:r>
            <w:r>
              <w:rPr>
                <w:sz w:val="19"/>
              </w:rPr>
              <w:t xml:space="preserve"> openId</w:t>
            </w:r>
          </w:p>
        </w:tc>
      </w:tr>
      <w:tr w:rsidR="00A75AB2" w14:paraId="421347BD" w14:textId="77777777">
        <w:trPr>
          <w:jc w:val="center"/>
        </w:trPr>
        <w:tc>
          <w:tcPr>
            <w:tcW w:w="2400" w:type="dxa"/>
          </w:tcPr>
          <w:p w14:paraId="54E95E29" w14:textId="77777777" w:rsidR="00A75AB2" w:rsidRDefault="00000000">
            <w:pPr>
              <w:spacing w:before="20" w:after="20" w:line="264" w:lineRule="auto"/>
            </w:pPr>
            <w:r>
              <w:rPr>
                <w:sz w:val="19"/>
              </w:rPr>
              <w:t>preferences</w:t>
            </w:r>
          </w:p>
        </w:tc>
        <w:tc>
          <w:tcPr>
            <w:tcW w:w="2200" w:type="dxa"/>
          </w:tcPr>
          <w:p w14:paraId="17CE2ABB" w14:textId="77777777" w:rsidR="00A75AB2" w:rsidRDefault="00000000">
            <w:pPr>
              <w:spacing w:before="20" w:after="20" w:line="264" w:lineRule="auto"/>
            </w:pPr>
            <w:r>
              <w:rPr>
                <w:sz w:val="19"/>
              </w:rPr>
              <w:t>JSON</w:t>
            </w:r>
          </w:p>
        </w:tc>
        <w:tc>
          <w:tcPr>
            <w:tcW w:w="5600" w:type="dxa"/>
          </w:tcPr>
          <w:p w14:paraId="5B4A079F" w14:textId="77777777" w:rsidR="00A75AB2" w:rsidRDefault="00000000">
            <w:pPr>
              <w:spacing w:before="20" w:after="20" w:line="264" w:lineRule="auto"/>
            </w:pPr>
            <w:r>
              <w:rPr>
                <w:sz w:val="19"/>
              </w:rPr>
              <w:t>偏好：</w:t>
            </w:r>
            <w:r>
              <w:rPr>
                <w:sz w:val="19"/>
              </w:rPr>
              <w:t>importanceThreshold</w:t>
            </w:r>
            <w:r>
              <w:rPr>
                <w:sz w:val="19"/>
              </w:rPr>
              <w:t>、</w:t>
            </w:r>
            <w:r>
              <w:rPr>
                <w:sz w:val="19"/>
              </w:rPr>
              <w:t xml:space="preserve">pushAllEmails </w:t>
            </w:r>
            <w:r>
              <w:rPr>
                <w:sz w:val="19"/>
              </w:rPr>
              <w:t>等</w:t>
            </w:r>
          </w:p>
        </w:tc>
      </w:tr>
      <w:tr w:rsidR="00A75AB2" w14:paraId="58F84AD5" w14:textId="77777777">
        <w:trPr>
          <w:jc w:val="center"/>
        </w:trPr>
        <w:tc>
          <w:tcPr>
            <w:tcW w:w="2400" w:type="dxa"/>
          </w:tcPr>
          <w:p w14:paraId="78B3E37D" w14:textId="77777777" w:rsidR="00A75AB2" w:rsidRDefault="00000000">
            <w:pPr>
              <w:spacing w:before="20" w:after="20" w:line="264" w:lineRule="auto"/>
            </w:pPr>
            <w:r>
              <w:rPr>
                <w:sz w:val="19"/>
              </w:rPr>
              <w:lastRenderedPageBreak/>
              <w:t>createdAt/updatedAt</w:t>
            </w:r>
          </w:p>
        </w:tc>
        <w:tc>
          <w:tcPr>
            <w:tcW w:w="2200" w:type="dxa"/>
          </w:tcPr>
          <w:p w14:paraId="282B3DB4" w14:textId="77777777" w:rsidR="00A75AB2" w:rsidRDefault="00000000">
            <w:pPr>
              <w:spacing w:before="20" w:after="20" w:line="264" w:lineRule="auto"/>
            </w:pPr>
            <w:r>
              <w:rPr>
                <w:sz w:val="19"/>
              </w:rPr>
              <w:t>DateTime</w:t>
            </w:r>
          </w:p>
        </w:tc>
        <w:tc>
          <w:tcPr>
            <w:tcW w:w="5600" w:type="dxa"/>
          </w:tcPr>
          <w:p w14:paraId="1DEAEFA5" w14:textId="77777777" w:rsidR="00A75AB2" w:rsidRDefault="00000000">
            <w:pPr>
              <w:spacing w:before="20" w:after="20" w:line="264" w:lineRule="auto"/>
            </w:pPr>
            <w:r>
              <w:rPr>
                <w:sz w:val="19"/>
              </w:rPr>
              <w:t>创建</w:t>
            </w:r>
            <w:r>
              <w:rPr>
                <w:sz w:val="19"/>
              </w:rPr>
              <w:t>/</w:t>
            </w:r>
            <w:r>
              <w:rPr>
                <w:sz w:val="19"/>
              </w:rPr>
              <w:t>更新时间</w:t>
            </w:r>
          </w:p>
        </w:tc>
      </w:tr>
    </w:tbl>
    <w:p w14:paraId="485BA891" w14:textId="77777777" w:rsidR="00A75AB2" w:rsidRDefault="00A75AB2">
      <w:pPr>
        <w:spacing w:after="40"/>
      </w:pPr>
    </w:p>
    <w:p w14:paraId="7F5E9EAF" w14:textId="77777777" w:rsidR="00A75AB2" w:rsidRDefault="00000000">
      <w:pPr>
        <w:spacing w:before="40" w:after="120"/>
        <w:jc w:val="center"/>
      </w:pPr>
      <w:r>
        <w:rPr>
          <w:rFonts w:eastAsia="楷体"/>
          <w:color w:val="404040"/>
          <w:sz w:val="18"/>
        </w:rPr>
        <w:t>表</w:t>
      </w:r>
      <w:r>
        <w:rPr>
          <w:rFonts w:eastAsia="楷体"/>
          <w:color w:val="404040"/>
          <w:sz w:val="18"/>
        </w:rPr>
        <w:t xml:space="preserve"> 3-5</w:t>
      </w:r>
      <w:r>
        <w:rPr>
          <w:rFonts w:eastAsia="楷体"/>
          <w:color w:val="404040"/>
          <w:sz w:val="18"/>
        </w:rPr>
        <w:t xml:space="preserve">　</w:t>
      </w:r>
      <w:r>
        <w:rPr>
          <w:rFonts w:eastAsia="楷体"/>
          <w:color w:val="404040"/>
          <w:sz w:val="18"/>
        </w:rPr>
        <w:t xml:space="preserve">User </w:t>
      </w:r>
      <w:r>
        <w:rPr>
          <w:rFonts w:eastAsia="楷体"/>
          <w:color w:val="404040"/>
          <w:sz w:val="18"/>
        </w:rPr>
        <w:t>表数据字典</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610"/>
        <w:gridCol w:w="1399"/>
        <w:gridCol w:w="4287"/>
      </w:tblGrid>
      <w:tr w:rsidR="00A75AB2" w14:paraId="0E8CE1EE" w14:textId="77777777">
        <w:trPr>
          <w:jc w:val="center"/>
        </w:trPr>
        <w:tc>
          <w:tcPr>
            <w:tcW w:w="3000" w:type="dxa"/>
            <w:shd w:val="clear" w:color="auto" w:fill="D9E2F3"/>
          </w:tcPr>
          <w:p w14:paraId="6BFAA1DF" w14:textId="77777777" w:rsidR="00A75AB2" w:rsidRDefault="00000000">
            <w:pPr>
              <w:spacing w:before="20" w:after="20" w:line="264" w:lineRule="auto"/>
              <w:jc w:val="center"/>
            </w:pPr>
            <w:r>
              <w:rPr>
                <w:b/>
                <w:sz w:val="19"/>
              </w:rPr>
              <w:t>字段</w:t>
            </w:r>
          </w:p>
        </w:tc>
        <w:tc>
          <w:tcPr>
            <w:tcW w:w="2000" w:type="dxa"/>
            <w:shd w:val="clear" w:color="auto" w:fill="D9E2F3"/>
          </w:tcPr>
          <w:p w14:paraId="0920E36C" w14:textId="77777777" w:rsidR="00A75AB2" w:rsidRDefault="00000000">
            <w:pPr>
              <w:spacing w:before="20" w:after="20" w:line="264" w:lineRule="auto"/>
              <w:jc w:val="center"/>
            </w:pPr>
            <w:r>
              <w:rPr>
                <w:b/>
                <w:sz w:val="19"/>
              </w:rPr>
              <w:t>类型</w:t>
            </w:r>
          </w:p>
        </w:tc>
        <w:tc>
          <w:tcPr>
            <w:tcW w:w="5200" w:type="dxa"/>
            <w:shd w:val="clear" w:color="auto" w:fill="D9E2F3"/>
          </w:tcPr>
          <w:p w14:paraId="4DC16001" w14:textId="77777777" w:rsidR="00A75AB2" w:rsidRDefault="00000000">
            <w:pPr>
              <w:spacing w:before="20" w:after="20" w:line="264" w:lineRule="auto"/>
              <w:jc w:val="center"/>
            </w:pPr>
            <w:r>
              <w:rPr>
                <w:b/>
                <w:sz w:val="19"/>
              </w:rPr>
              <w:t>说明</w:t>
            </w:r>
          </w:p>
        </w:tc>
      </w:tr>
      <w:tr w:rsidR="00A75AB2" w14:paraId="487F9EB6" w14:textId="77777777">
        <w:trPr>
          <w:jc w:val="center"/>
        </w:trPr>
        <w:tc>
          <w:tcPr>
            <w:tcW w:w="3000" w:type="dxa"/>
          </w:tcPr>
          <w:p w14:paraId="4DC41996" w14:textId="77777777" w:rsidR="00A75AB2" w:rsidRDefault="00000000">
            <w:pPr>
              <w:spacing w:before="20" w:after="20" w:line="264" w:lineRule="auto"/>
            </w:pPr>
            <w:r>
              <w:rPr>
                <w:sz w:val="19"/>
              </w:rPr>
              <w:t>id</w:t>
            </w:r>
          </w:p>
        </w:tc>
        <w:tc>
          <w:tcPr>
            <w:tcW w:w="2000" w:type="dxa"/>
          </w:tcPr>
          <w:p w14:paraId="77167D2F" w14:textId="77777777" w:rsidR="00A75AB2" w:rsidRDefault="00000000">
            <w:pPr>
              <w:spacing w:before="20" w:after="20" w:line="264" w:lineRule="auto"/>
            </w:pPr>
            <w:r>
              <w:rPr>
                <w:sz w:val="19"/>
              </w:rPr>
              <w:t>UUID(PK)</w:t>
            </w:r>
          </w:p>
        </w:tc>
        <w:tc>
          <w:tcPr>
            <w:tcW w:w="5200" w:type="dxa"/>
          </w:tcPr>
          <w:p w14:paraId="34CD7148" w14:textId="77777777" w:rsidR="00A75AB2" w:rsidRDefault="00000000">
            <w:pPr>
              <w:spacing w:before="20" w:after="20" w:line="264" w:lineRule="auto"/>
            </w:pPr>
            <w:r>
              <w:rPr>
                <w:sz w:val="19"/>
              </w:rPr>
              <w:t>邮件</w:t>
            </w:r>
            <w:r>
              <w:rPr>
                <w:sz w:val="19"/>
              </w:rPr>
              <w:t xml:space="preserve"> ID</w:t>
            </w:r>
          </w:p>
        </w:tc>
      </w:tr>
      <w:tr w:rsidR="00A75AB2" w14:paraId="66DD21D8" w14:textId="77777777">
        <w:trPr>
          <w:jc w:val="center"/>
        </w:trPr>
        <w:tc>
          <w:tcPr>
            <w:tcW w:w="3000" w:type="dxa"/>
          </w:tcPr>
          <w:p w14:paraId="62F897DD" w14:textId="77777777" w:rsidR="00A75AB2" w:rsidRDefault="00000000">
            <w:pPr>
              <w:spacing w:before="20" w:after="20" w:line="264" w:lineRule="auto"/>
            </w:pPr>
            <w:r>
              <w:rPr>
                <w:sz w:val="19"/>
              </w:rPr>
              <w:t>userId</w:t>
            </w:r>
          </w:p>
        </w:tc>
        <w:tc>
          <w:tcPr>
            <w:tcW w:w="2000" w:type="dxa"/>
          </w:tcPr>
          <w:p w14:paraId="75E6DAC4" w14:textId="77777777" w:rsidR="00A75AB2" w:rsidRDefault="00000000">
            <w:pPr>
              <w:spacing w:before="20" w:after="20" w:line="264" w:lineRule="auto"/>
            </w:pPr>
            <w:r>
              <w:rPr>
                <w:sz w:val="19"/>
              </w:rPr>
              <w:t>FK</w:t>
            </w:r>
          </w:p>
        </w:tc>
        <w:tc>
          <w:tcPr>
            <w:tcW w:w="5200" w:type="dxa"/>
          </w:tcPr>
          <w:p w14:paraId="3463771B" w14:textId="77777777" w:rsidR="00A75AB2" w:rsidRDefault="00000000">
            <w:pPr>
              <w:spacing w:before="20" w:after="20" w:line="264" w:lineRule="auto"/>
            </w:pPr>
            <w:r>
              <w:rPr>
                <w:sz w:val="19"/>
              </w:rPr>
              <w:t>所属用户</w:t>
            </w:r>
          </w:p>
        </w:tc>
      </w:tr>
      <w:tr w:rsidR="00A75AB2" w14:paraId="74CC361F" w14:textId="77777777">
        <w:trPr>
          <w:jc w:val="center"/>
        </w:trPr>
        <w:tc>
          <w:tcPr>
            <w:tcW w:w="3000" w:type="dxa"/>
          </w:tcPr>
          <w:p w14:paraId="4C684FE8" w14:textId="77777777" w:rsidR="00A75AB2" w:rsidRDefault="00000000">
            <w:pPr>
              <w:spacing w:before="20" w:after="20" w:line="264" w:lineRule="auto"/>
            </w:pPr>
            <w:r>
              <w:rPr>
                <w:sz w:val="19"/>
              </w:rPr>
              <w:t>messageId / uid</w:t>
            </w:r>
          </w:p>
        </w:tc>
        <w:tc>
          <w:tcPr>
            <w:tcW w:w="2000" w:type="dxa"/>
          </w:tcPr>
          <w:p w14:paraId="58CE5B76" w14:textId="77777777" w:rsidR="00A75AB2" w:rsidRDefault="00000000">
            <w:pPr>
              <w:spacing w:before="20" w:after="20" w:line="264" w:lineRule="auto"/>
            </w:pPr>
            <w:r>
              <w:rPr>
                <w:sz w:val="19"/>
              </w:rPr>
              <w:t>String / Int</w:t>
            </w:r>
          </w:p>
        </w:tc>
        <w:tc>
          <w:tcPr>
            <w:tcW w:w="5200" w:type="dxa"/>
          </w:tcPr>
          <w:p w14:paraId="7F979215" w14:textId="77777777" w:rsidR="00A75AB2" w:rsidRDefault="00000000">
            <w:pPr>
              <w:spacing w:before="20" w:after="20" w:line="264" w:lineRule="auto"/>
            </w:pPr>
            <w:r>
              <w:rPr>
                <w:sz w:val="19"/>
              </w:rPr>
              <w:t xml:space="preserve">IMAP </w:t>
            </w:r>
            <w:r>
              <w:rPr>
                <w:sz w:val="19"/>
              </w:rPr>
              <w:t>消息标识与</w:t>
            </w:r>
            <w:r>
              <w:rPr>
                <w:sz w:val="19"/>
              </w:rPr>
              <w:t xml:space="preserve"> UID</w:t>
            </w:r>
          </w:p>
        </w:tc>
      </w:tr>
      <w:tr w:rsidR="00A75AB2" w14:paraId="1DBF73AF" w14:textId="77777777">
        <w:trPr>
          <w:jc w:val="center"/>
        </w:trPr>
        <w:tc>
          <w:tcPr>
            <w:tcW w:w="3000" w:type="dxa"/>
          </w:tcPr>
          <w:p w14:paraId="59454543" w14:textId="77777777" w:rsidR="00A75AB2" w:rsidRDefault="00000000">
            <w:pPr>
              <w:spacing w:before="20" w:after="20" w:line="264" w:lineRule="auto"/>
            </w:pPr>
            <w:r>
              <w:rPr>
                <w:sz w:val="19"/>
              </w:rPr>
              <w:t>from/to/cc/subject</w:t>
            </w:r>
          </w:p>
        </w:tc>
        <w:tc>
          <w:tcPr>
            <w:tcW w:w="2000" w:type="dxa"/>
          </w:tcPr>
          <w:p w14:paraId="517EFADF" w14:textId="77777777" w:rsidR="00A75AB2" w:rsidRDefault="00000000">
            <w:pPr>
              <w:spacing w:before="20" w:after="20" w:line="264" w:lineRule="auto"/>
            </w:pPr>
            <w:r>
              <w:rPr>
                <w:sz w:val="19"/>
              </w:rPr>
              <w:t>String</w:t>
            </w:r>
          </w:p>
        </w:tc>
        <w:tc>
          <w:tcPr>
            <w:tcW w:w="5200" w:type="dxa"/>
          </w:tcPr>
          <w:p w14:paraId="0F6B2D8F" w14:textId="77777777" w:rsidR="00A75AB2" w:rsidRDefault="00000000">
            <w:pPr>
              <w:spacing w:before="20" w:after="20" w:line="264" w:lineRule="auto"/>
            </w:pPr>
            <w:r>
              <w:rPr>
                <w:sz w:val="19"/>
              </w:rPr>
              <w:t>发件人</w:t>
            </w:r>
            <w:r>
              <w:rPr>
                <w:sz w:val="19"/>
              </w:rPr>
              <w:t>/</w:t>
            </w:r>
            <w:r>
              <w:rPr>
                <w:sz w:val="19"/>
              </w:rPr>
              <w:t>收件人</w:t>
            </w:r>
            <w:r>
              <w:rPr>
                <w:sz w:val="19"/>
              </w:rPr>
              <w:t>/</w:t>
            </w:r>
            <w:r>
              <w:rPr>
                <w:sz w:val="19"/>
              </w:rPr>
              <w:t>抄送</w:t>
            </w:r>
            <w:r>
              <w:rPr>
                <w:sz w:val="19"/>
              </w:rPr>
              <w:t>/</w:t>
            </w:r>
            <w:r>
              <w:rPr>
                <w:sz w:val="19"/>
              </w:rPr>
              <w:t>主题</w:t>
            </w:r>
          </w:p>
        </w:tc>
      </w:tr>
      <w:tr w:rsidR="00A75AB2" w14:paraId="5B7D657A" w14:textId="77777777">
        <w:trPr>
          <w:jc w:val="center"/>
        </w:trPr>
        <w:tc>
          <w:tcPr>
            <w:tcW w:w="3000" w:type="dxa"/>
          </w:tcPr>
          <w:p w14:paraId="54C5C4E8" w14:textId="77777777" w:rsidR="00A75AB2" w:rsidRDefault="00000000">
            <w:pPr>
              <w:spacing w:before="20" w:after="20" w:line="264" w:lineRule="auto"/>
            </w:pPr>
            <w:r>
              <w:rPr>
                <w:sz w:val="19"/>
              </w:rPr>
              <w:t>body / html</w:t>
            </w:r>
          </w:p>
        </w:tc>
        <w:tc>
          <w:tcPr>
            <w:tcW w:w="2000" w:type="dxa"/>
          </w:tcPr>
          <w:p w14:paraId="421FEB4C" w14:textId="77777777" w:rsidR="00A75AB2" w:rsidRDefault="00000000">
            <w:pPr>
              <w:spacing w:before="20" w:after="20" w:line="264" w:lineRule="auto"/>
            </w:pPr>
            <w:r>
              <w:rPr>
                <w:sz w:val="19"/>
              </w:rPr>
              <w:t>Text</w:t>
            </w:r>
          </w:p>
        </w:tc>
        <w:tc>
          <w:tcPr>
            <w:tcW w:w="5200" w:type="dxa"/>
          </w:tcPr>
          <w:p w14:paraId="5D92957B" w14:textId="77777777" w:rsidR="00A75AB2" w:rsidRDefault="00000000">
            <w:pPr>
              <w:spacing w:before="20" w:after="20" w:line="264" w:lineRule="auto"/>
            </w:pPr>
            <w:r>
              <w:rPr>
                <w:sz w:val="19"/>
              </w:rPr>
              <w:t>纯文本正文</w:t>
            </w:r>
            <w:r>
              <w:rPr>
                <w:sz w:val="19"/>
              </w:rPr>
              <w:t xml:space="preserve"> / HTML </w:t>
            </w:r>
            <w:r>
              <w:rPr>
                <w:sz w:val="19"/>
              </w:rPr>
              <w:t>正文</w:t>
            </w:r>
          </w:p>
        </w:tc>
      </w:tr>
      <w:tr w:rsidR="00A75AB2" w14:paraId="6501D10A" w14:textId="77777777">
        <w:trPr>
          <w:jc w:val="center"/>
        </w:trPr>
        <w:tc>
          <w:tcPr>
            <w:tcW w:w="3000" w:type="dxa"/>
          </w:tcPr>
          <w:p w14:paraId="74AAD255" w14:textId="77777777" w:rsidR="00A75AB2" w:rsidRDefault="00000000">
            <w:pPr>
              <w:spacing w:before="20" w:after="20" w:line="264" w:lineRule="auto"/>
            </w:pPr>
            <w:r>
              <w:rPr>
                <w:sz w:val="19"/>
              </w:rPr>
              <w:t>category</w:t>
            </w:r>
          </w:p>
        </w:tc>
        <w:tc>
          <w:tcPr>
            <w:tcW w:w="2000" w:type="dxa"/>
          </w:tcPr>
          <w:p w14:paraId="5853FEFD" w14:textId="77777777" w:rsidR="00A75AB2" w:rsidRDefault="00000000">
            <w:pPr>
              <w:spacing w:before="20" w:after="20" w:line="264" w:lineRule="auto"/>
            </w:pPr>
            <w:r>
              <w:rPr>
                <w:sz w:val="19"/>
              </w:rPr>
              <w:t>String?</w:t>
            </w:r>
          </w:p>
        </w:tc>
        <w:tc>
          <w:tcPr>
            <w:tcW w:w="5200" w:type="dxa"/>
          </w:tcPr>
          <w:p w14:paraId="296A1058" w14:textId="77777777" w:rsidR="00A75AB2" w:rsidRDefault="00000000">
            <w:pPr>
              <w:spacing w:before="20" w:after="20" w:line="264" w:lineRule="auto"/>
            </w:pPr>
            <w:r>
              <w:rPr>
                <w:sz w:val="19"/>
              </w:rPr>
              <w:t>分类：</w:t>
            </w:r>
            <w:r>
              <w:rPr>
                <w:sz w:val="19"/>
              </w:rPr>
              <w:t>work/personal/shopping/marketing/spam/other</w:t>
            </w:r>
          </w:p>
        </w:tc>
      </w:tr>
      <w:tr w:rsidR="00A75AB2" w14:paraId="5756FB85" w14:textId="77777777">
        <w:trPr>
          <w:jc w:val="center"/>
        </w:trPr>
        <w:tc>
          <w:tcPr>
            <w:tcW w:w="3000" w:type="dxa"/>
          </w:tcPr>
          <w:p w14:paraId="11BD5B01" w14:textId="77777777" w:rsidR="00A75AB2" w:rsidRDefault="00000000">
            <w:pPr>
              <w:spacing w:before="20" w:after="20" w:line="264" w:lineRule="auto"/>
            </w:pPr>
            <w:r>
              <w:rPr>
                <w:sz w:val="19"/>
              </w:rPr>
              <w:t>importance</w:t>
            </w:r>
          </w:p>
        </w:tc>
        <w:tc>
          <w:tcPr>
            <w:tcW w:w="2000" w:type="dxa"/>
          </w:tcPr>
          <w:p w14:paraId="2858FE32" w14:textId="77777777" w:rsidR="00A75AB2" w:rsidRDefault="00000000">
            <w:pPr>
              <w:spacing w:before="20" w:after="20" w:line="264" w:lineRule="auto"/>
            </w:pPr>
            <w:r>
              <w:rPr>
                <w:sz w:val="19"/>
              </w:rPr>
              <w:t>Int?</w:t>
            </w:r>
          </w:p>
        </w:tc>
        <w:tc>
          <w:tcPr>
            <w:tcW w:w="5200" w:type="dxa"/>
          </w:tcPr>
          <w:p w14:paraId="791C8CEB" w14:textId="77777777" w:rsidR="00A75AB2" w:rsidRDefault="00000000">
            <w:pPr>
              <w:spacing w:before="20" w:after="20" w:line="264" w:lineRule="auto"/>
            </w:pPr>
            <w:r>
              <w:rPr>
                <w:sz w:val="19"/>
              </w:rPr>
              <w:t>重要性</w:t>
            </w:r>
            <w:r>
              <w:rPr>
                <w:sz w:val="19"/>
              </w:rPr>
              <w:t xml:space="preserve"> 0-10</w:t>
            </w:r>
          </w:p>
        </w:tc>
      </w:tr>
      <w:tr w:rsidR="00A75AB2" w14:paraId="321601AB" w14:textId="77777777">
        <w:trPr>
          <w:jc w:val="center"/>
        </w:trPr>
        <w:tc>
          <w:tcPr>
            <w:tcW w:w="3000" w:type="dxa"/>
          </w:tcPr>
          <w:p w14:paraId="3EFC09BD" w14:textId="77777777" w:rsidR="00A75AB2" w:rsidRDefault="00000000">
            <w:pPr>
              <w:spacing w:before="20" w:after="20" w:line="264" w:lineRule="auto"/>
            </w:pPr>
            <w:r>
              <w:rPr>
                <w:sz w:val="19"/>
              </w:rPr>
              <w:t>summary</w:t>
            </w:r>
          </w:p>
        </w:tc>
        <w:tc>
          <w:tcPr>
            <w:tcW w:w="2000" w:type="dxa"/>
          </w:tcPr>
          <w:p w14:paraId="660E6B21" w14:textId="77777777" w:rsidR="00A75AB2" w:rsidRDefault="00000000">
            <w:pPr>
              <w:spacing w:before="20" w:after="20" w:line="264" w:lineRule="auto"/>
            </w:pPr>
            <w:r>
              <w:rPr>
                <w:sz w:val="19"/>
              </w:rPr>
              <w:t>Text?</w:t>
            </w:r>
          </w:p>
        </w:tc>
        <w:tc>
          <w:tcPr>
            <w:tcW w:w="5200" w:type="dxa"/>
          </w:tcPr>
          <w:p w14:paraId="5230B82A" w14:textId="77777777" w:rsidR="00A75AB2" w:rsidRDefault="00000000">
            <w:pPr>
              <w:spacing w:before="20" w:after="20" w:line="264" w:lineRule="auto"/>
            </w:pPr>
            <w:r>
              <w:rPr>
                <w:sz w:val="19"/>
              </w:rPr>
              <w:t>邮件摘要</w:t>
            </w:r>
          </w:p>
        </w:tc>
      </w:tr>
      <w:tr w:rsidR="00A75AB2" w14:paraId="791050B0" w14:textId="77777777">
        <w:trPr>
          <w:jc w:val="center"/>
        </w:trPr>
        <w:tc>
          <w:tcPr>
            <w:tcW w:w="3000" w:type="dxa"/>
          </w:tcPr>
          <w:p w14:paraId="114AD1DE" w14:textId="77777777" w:rsidR="00A75AB2" w:rsidRDefault="00000000">
            <w:pPr>
              <w:spacing w:before="20" w:after="20" w:line="264" w:lineRule="auto"/>
            </w:pPr>
            <w:r>
              <w:rPr>
                <w:sz w:val="19"/>
              </w:rPr>
              <w:t>isRead/isArchived/isDeleted</w:t>
            </w:r>
          </w:p>
        </w:tc>
        <w:tc>
          <w:tcPr>
            <w:tcW w:w="2000" w:type="dxa"/>
          </w:tcPr>
          <w:p w14:paraId="7E61F5D4" w14:textId="77777777" w:rsidR="00A75AB2" w:rsidRDefault="00000000">
            <w:pPr>
              <w:spacing w:before="20" w:after="20" w:line="264" w:lineRule="auto"/>
            </w:pPr>
            <w:r>
              <w:rPr>
                <w:sz w:val="19"/>
              </w:rPr>
              <w:t>Boolean</w:t>
            </w:r>
          </w:p>
        </w:tc>
        <w:tc>
          <w:tcPr>
            <w:tcW w:w="5200" w:type="dxa"/>
          </w:tcPr>
          <w:p w14:paraId="0F20D176" w14:textId="77777777" w:rsidR="00A75AB2" w:rsidRDefault="00000000">
            <w:pPr>
              <w:spacing w:before="20" w:after="20" w:line="264" w:lineRule="auto"/>
            </w:pPr>
            <w:r>
              <w:rPr>
                <w:sz w:val="19"/>
              </w:rPr>
              <w:t>已读</w:t>
            </w:r>
            <w:r>
              <w:rPr>
                <w:sz w:val="19"/>
              </w:rPr>
              <w:t>/</w:t>
            </w:r>
            <w:r>
              <w:rPr>
                <w:sz w:val="19"/>
              </w:rPr>
              <w:t>归档</w:t>
            </w:r>
            <w:r>
              <w:rPr>
                <w:sz w:val="19"/>
              </w:rPr>
              <w:t>/</w:t>
            </w:r>
            <w:r>
              <w:rPr>
                <w:sz w:val="19"/>
              </w:rPr>
              <w:t>删除状态</w:t>
            </w:r>
          </w:p>
        </w:tc>
      </w:tr>
      <w:tr w:rsidR="00A75AB2" w14:paraId="54E0B92F" w14:textId="77777777">
        <w:trPr>
          <w:jc w:val="center"/>
        </w:trPr>
        <w:tc>
          <w:tcPr>
            <w:tcW w:w="3000" w:type="dxa"/>
          </w:tcPr>
          <w:p w14:paraId="01F47251" w14:textId="77777777" w:rsidR="00A75AB2" w:rsidRDefault="00000000">
            <w:pPr>
              <w:spacing w:before="20" w:after="20" w:line="264" w:lineRule="auto"/>
            </w:pPr>
            <w:r>
              <w:rPr>
                <w:sz w:val="19"/>
              </w:rPr>
              <w:t>notifiedAt</w:t>
            </w:r>
          </w:p>
        </w:tc>
        <w:tc>
          <w:tcPr>
            <w:tcW w:w="2000" w:type="dxa"/>
          </w:tcPr>
          <w:p w14:paraId="19D24301" w14:textId="77777777" w:rsidR="00A75AB2" w:rsidRDefault="00000000">
            <w:pPr>
              <w:spacing w:before="20" w:after="20" w:line="264" w:lineRule="auto"/>
            </w:pPr>
            <w:r>
              <w:rPr>
                <w:sz w:val="19"/>
              </w:rPr>
              <w:t>DateTime?</w:t>
            </w:r>
          </w:p>
        </w:tc>
        <w:tc>
          <w:tcPr>
            <w:tcW w:w="5200" w:type="dxa"/>
          </w:tcPr>
          <w:p w14:paraId="32612BF9" w14:textId="77777777" w:rsidR="00A75AB2" w:rsidRDefault="00000000">
            <w:pPr>
              <w:spacing w:before="20" w:after="20" w:line="264" w:lineRule="auto"/>
            </w:pPr>
            <w:r>
              <w:rPr>
                <w:sz w:val="19"/>
              </w:rPr>
              <w:t>已完成处理时间，用于跨重启持久化去重</w:t>
            </w:r>
          </w:p>
        </w:tc>
      </w:tr>
      <w:tr w:rsidR="00A75AB2" w14:paraId="3B41597C" w14:textId="77777777">
        <w:trPr>
          <w:jc w:val="center"/>
        </w:trPr>
        <w:tc>
          <w:tcPr>
            <w:tcW w:w="3000" w:type="dxa"/>
          </w:tcPr>
          <w:p w14:paraId="4C2D3616" w14:textId="77777777" w:rsidR="00A75AB2" w:rsidRDefault="00000000">
            <w:pPr>
              <w:spacing w:before="20" w:after="20" w:line="264" w:lineRule="auto"/>
            </w:pPr>
            <w:r>
              <w:rPr>
                <w:sz w:val="19"/>
              </w:rPr>
              <w:t>receivedAt</w:t>
            </w:r>
          </w:p>
        </w:tc>
        <w:tc>
          <w:tcPr>
            <w:tcW w:w="2000" w:type="dxa"/>
          </w:tcPr>
          <w:p w14:paraId="7D80C70D" w14:textId="77777777" w:rsidR="00A75AB2" w:rsidRDefault="00000000">
            <w:pPr>
              <w:spacing w:before="20" w:after="20" w:line="264" w:lineRule="auto"/>
            </w:pPr>
            <w:r>
              <w:rPr>
                <w:sz w:val="19"/>
              </w:rPr>
              <w:t>DateTime</w:t>
            </w:r>
          </w:p>
        </w:tc>
        <w:tc>
          <w:tcPr>
            <w:tcW w:w="5200" w:type="dxa"/>
          </w:tcPr>
          <w:p w14:paraId="50612E7D" w14:textId="77777777" w:rsidR="00A75AB2" w:rsidRDefault="00000000">
            <w:pPr>
              <w:spacing w:before="20" w:after="20" w:line="264" w:lineRule="auto"/>
            </w:pPr>
            <w:r>
              <w:rPr>
                <w:sz w:val="19"/>
              </w:rPr>
              <w:t>邮件接收时间</w:t>
            </w:r>
          </w:p>
        </w:tc>
      </w:tr>
    </w:tbl>
    <w:p w14:paraId="5512CF59" w14:textId="77777777" w:rsidR="00A75AB2" w:rsidRDefault="00A75AB2">
      <w:pPr>
        <w:spacing w:after="40"/>
      </w:pPr>
    </w:p>
    <w:p w14:paraId="4DA97959" w14:textId="77777777" w:rsidR="00A75AB2" w:rsidRDefault="00000000">
      <w:pPr>
        <w:spacing w:before="40" w:after="120"/>
        <w:jc w:val="center"/>
      </w:pPr>
      <w:r>
        <w:rPr>
          <w:rFonts w:eastAsia="楷体"/>
          <w:color w:val="404040"/>
          <w:sz w:val="18"/>
        </w:rPr>
        <w:t>表</w:t>
      </w:r>
      <w:r>
        <w:rPr>
          <w:rFonts w:eastAsia="楷体"/>
          <w:color w:val="404040"/>
          <w:sz w:val="18"/>
        </w:rPr>
        <w:t xml:space="preserve"> 3-6</w:t>
      </w:r>
      <w:r>
        <w:rPr>
          <w:rFonts w:eastAsia="楷体"/>
          <w:color w:val="404040"/>
          <w:sz w:val="18"/>
        </w:rPr>
        <w:t xml:space="preserve">　</w:t>
      </w:r>
      <w:r>
        <w:rPr>
          <w:rFonts w:eastAsia="楷体"/>
          <w:color w:val="404040"/>
          <w:sz w:val="18"/>
        </w:rPr>
        <w:t xml:space="preserve">Email </w:t>
      </w:r>
      <w:r>
        <w:rPr>
          <w:rFonts w:eastAsia="楷体"/>
          <w:color w:val="404040"/>
          <w:sz w:val="18"/>
        </w:rPr>
        <w:t>表数据字典（唯一约束</w:t>
      </w:r>
      <w:r>
        <w:rPr>
          <w:rFonts w:eastAsia="楷体"/>
          <w:color w:val="404040"/>
          <w:sz w:val="18"/>
        </w:rPr>
        <w:t xml:space="preserve"> userId+uid</w:t>
      </w:r>
      <w:r>
        <w:rPr>
          <w:rFonts w:eastAsia="楷体"/>
          <w:color w:val="404040"/>
          <w:sz w:val="18"/>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41"/>
        <w:gridCol w:w="1879"/>
        <w:gridCol w:w="3876"/>
      </w:tblGrid>
      <w:tr w:rsidR="00A75AB2" w14:paraId="7400DEB6" w14:textId="77777777">
        <w:trPr>
          <w:jc w:val="center"/>
        </w:trPr>
        <w:tc>
          <w:tcPr>
            <w:tcW w:w="3000" w:type="dxa"/>
            <w:shd w:val="clear" w:color="auto" w:fill="D9E2F3"/>
          </w:tcPr>
          <w:p w14:paraId="79A13A5F" w14:textId="77777777" w:rsidR="00A75AB2" w:rsidRDefault="00000000">
            <w:pPr>
              <w:spacing w:before="20" w:after="20" w:line="264" w:lineRule="auto"/>
              <w:jc w:val="center"/>
            </w:pPr>
            <w:r>
              <w:rPr>
                <w:b/>
                <w:sz w:val="19"/>
              </w:rPr>
              <w:t>字段</w:t>
            </w:r>
          </w:p>
        </w:tc>
        <w:tc>
          <w:tcPr>
            <w:tcW w:w="2200" w:type="dxa"/>
            <w:shd w:val="clear" w:color="auto" w:fill="D9E2F3"/>
          </w:tcPr>
          <w:p w14:paraId="3949560F" w14:textId="77777777" w:rsidR="00A75AB2" w:rsidRDefault="00000000">
            <w:pPr>
              <w:spacing w:before="20" w:after="20" w:line="264" w:lineRule="auto"/>
              <w:jc w:val="center"/>
            </w:pPr>
            <w:r>
              <w:rPr>
                <w:b/>
                <w:sz w:val="19"/>
              </w:rPr>
              <w:t>类型</w:t>
            </w:r>
          </w:p>
        </w:tc>
        <w:tc>
          <w:tcPr>
            <w:tcW w:w="5000" w:type="dxa"/>
            <w:shd w:val="clear" w:color="auto" w:fill="D9E2F3"/>
          </w:tcPr>
          <w:p w14:paraId="4D77478E" w14:textId="77777777" w:rsidR="00A75AB2" w:rsidRDefault="00000000">
            <w:pPr>
              <w:spacing w:before="20" w:after="20" w:line="264" w:lineRule="auto"/>
              <w:jc w:val="center"/>
            </w:pPr>
            <w:r>
              <w:rPr>
                <w:b/>
                <w:sz w:val="19"/>
              </w:rPr>
              <w:t>说明</w:t>
            </w:r>
          </w:p>
        </w:tc>
      </w:tr>
      <w:tr w:rsidR="00A75AB2" w14:paraId="61A1A40D" w14:textId="77777777">
        <w:trPr>
          <w:jc w:val="center"/>
        </w:trPr>
        <w:tc>
          <w:tcPr>
            <w:tcW w:w="3000" w:type="dxa"/>
          </w:tcPr>
          <w:p w14:paraId="606CDAEF" w14:textId="77777777" w:rsidR="00A75AB2" w:rsidRDefault="00000000">
            <w:pPr>
              <w:spacing w:before="20" w:after="20" w:line="264" w:lineRule="auto"/>
            </w:pPr>
            <w:r>
              <w:rPr>
                <w:sz w:val="19"/>
              </w:rPr>
              <w:t>id</w:t>
            </w:r>
          </w:p>
        </w:tc>
        <w:tc>
          <w:tcPr>
            <w:tcW w:w="2200" w:type="dxa"/>
          </w:tcPr>
          <w:p w14:paraId="4B17F58A" w14:textId="77777777" w:rsidR="00A75AB2" w:rsidRDefault="00000000">
            <w:pPr>
              <w:spacing w:before="20" w:after="20" w:line="264" w:lineRule="auto"/>
            </w:pPr>
            <w:r>
              <w:rPr>
                <w:sz w:val="19"/>
              </w:rPr>
              <w:t>UUID(PK)</w:t>
            </w:r>
          </w:p>
        </w:tc>
        <w:tc>
          <w:tcPr>
            <w:tcW w:w="5000" w:type="dxa"/>
          </w:tcPr>
          <w:p w14:paraId="71338C7E" w14:textId="77777777" w:rsidR="00A75AB2" w:rsidRDefault="00000000">
            <w:pPr>
              <w:spacing w:before="20" w:after="20" w:line="264" w:lineRule="auto"/>
            </w:pPr>
            <w:r>
              <w:rPr>
                <w:sz w:val="19"/>
              </w:rPr>
              <w:t>分类记录</w:t>
            </w:r>
            <w:r>
              <w:rPr>
                <w:sz w:val="19"/>
              </w:rPr>
              <w:t xml:space="preserve"> ID</w:t>
            </w:r>
          </w:p>
        </w:tc>
      </w:tr>
      <w:tr w:rsidR="00A75AB2" w14:paraId="22F93868" w14:textId="77777777">
        <w:trPr>
          <w:jc w:val="center"/>
        </w:trPr>
        <w:tc>
          <w:tcPr>
            <w:tcW w:w="3000" w:type="dxa"/>
          </w:tcPr>
          <w:p w14:paraId="111F5E51" w14:textId="77777777" w:rsidR="00A75AB2" w:rsidRDefault="00000000">
            <w:pPr>
              <w:spacing w:before="20" w:after="20" w:line="264" w:lineRule="auto"/>
            </w:pPr>
            <w:r>
              <w:rPr>
                <w:sz w:val="19"/>
              </w:rPr>
              <w:t>emailId</w:t>
            </w:r>
          </w:p>
        </w:tc>
        <w:tc>
          <w:tcPr>
            <w:tcW w:w="2200" w:type="dxa"/>
          </w:tcPr>
          <w:p w14:paraId="7B7209DC" w14:textId="77777777" w:rsidR="00A75AB2" w:rsidRDefault="00000000">
            <w:pPr>
              <w:spacing w:before="20" w:after="20" w:line="264" w:lineRule="auto"/>
            </w:pPr>
            <w:r>
              <w:rPr>
                <w:sz w:val="19"/>
              </w:rPr>
              <w:t xml:space="preserve">FK </w:t>
            </w:r>
            <w:r>
              <w:rPr>
                <w:sz w:val="19"/>
              </w:rPr>
              <w:t>唯一</w:t>
            </w:r>
          </w:p>
        </w:tc>
        <w:tc>
          <w:tcPr>
            <w:tcW w:w="5000" w:type="dxa"/>
          </w:tcPr>
          <w:p w14:paraId="60F14537" w14:textId="77777777" w:rsidR="00A75AB2" w:rsidRDefault="00000000">
            <w:pPr>
              <w:spacing w:before="20" w:after="20" w:line="264" w:lineRule="auto"/>
            </w:pPr>
            <w:r>
              <w:rPr>
                <w:sz w:val="19"/>
              </w:rPr>
              <w:t>对应邮件</w:t>
            </w:r>
          </w:p>
        </w:tc>
      </w:tr>
      <w:tr w:rsidR="00A75AB2" w14:paraId="031A1CE6" w14:textId="77777777">
        <w:trPr>
          <w:jc w:val="center"/>
        </w:trPr>
        <w:tc>
          <w:tcPr>
            <w:tcW w:w="3000" w:type="dxa"/>
          </w:tcPr>
          <w:p w14:paraId="4DF5B710" w14:textId="77777777" w:rsidR="00A75AB2" w:rsidRDefault="00000000">
            <w:pPr>
              <w:spacing w:before="20" w:after="20" w:line="264" w:lineRule="auto"/>
            </w:pPr>
            <w:r>
              <w:rPr>
                <w:sz w:val="19"/>
              </w:rPr>
              <w:t>userId</w:t>
            </w:r>
          </w:p>
        </w:tc>
        <w:tc>
          <w:tcPr>
            <w:tcW w:w="2200" w:type="dxa"/>
          </w:tcPr>
          <w:p w14:paraId="667CAD03" w14:textId="77777777" w:rsidR="00A75AB2" w:rsidRDefault="00000000">
            <w:pPr>
              <w:spacing w:before="20" w:after="20" w:line="264" w:lineRule="auto"/>
            </w:pPr>
            <w:r>
              <w:rPr>
                <w:sz w:val="19"/>
              </w:rPr>
              <w:t>FK</w:t>
            </w:r>
          </w:p>
        </w:tc>
        <w:tc>
          <w:tcPr>
            <w:tcW w:w="5000" w:type="dxa"/>
          </w:tcPr>
          <w:p w14:paraId="580641E0" w14:textId="77777777" w:rsidR="00A75AB2" w:rsidRDefault="00000000">
            <w:pPr>
              <w:spacing w:before="20" w:after="20" w:line="264" w:lineRule="auto"/>
            </w:pPr>
            <w:r>
              <w:rPr>
                <w:sz w:val="19"/>
              </w:rPr>
              <w:t>所属用户</w:t>
            </w:r>
          </w:p>
        </w:tc>
      </w:tr>
      <w:tr w:rsidR="00A75AB2" w14:paraId="151DCEBE" w14:textId="77777777">
        <w:trPr>
          <w:jc w:val="center"/>
        </w:trPr>
        <w:tc>
          <w:tcPr>
            <w:tcW w:w="3000" w:type="dxa"/>
          </w:tcPr>
          <w:p w14:paraId="1BD353F6" w14:textId="77777777" w:rsidR="00A75AB2" w:rsidRDefault="00000000">
            <w:pPr>
              <w:spacing w:before="20" w:after="20" w:line="264" w:lineRule="auto"/>
            </w:pPr>
            <w:r>
              <w:rPr>
                <w:sz w:val="19"/>
              </w:rPr>
              <w:t>category / confidence</w:t>
            </w:r>
          </w:p>
        </w:tc>
        <w:tc>
          <w:tcPr>
            <w:tcW w:w="2200" w:type="dxa"/>
          </w:tcPr>
          <w:p w14:paraId="1548C4E3" w14:textId="77777777" w:rsidR="00A75AB2" w:rsidRDefault="00000000">
            <w:pPr>
              <w:spacing w:before="20" w:after="20" w:line="264" w:lineRule="auto"/>
            </w:pPr>
            <w:r>
              <w:rPr>
                <w:sz w:val="19"/>
              </w:rPr>
              <w:t>String / Float</w:t>
            </w:r>
          </w:p>
        </w:tc>
        <w:tc>
          <w:tcPr>
            <w:tcW w:w="5000" w:type="dxa"/>
          </w:tcPr>
          <w:p w14:paraId="23B5EBA5" w14:textId="77777777" w:rsidR="00A75AB2" w:rsidRDefault="00000000">
            <w:pPr>
              <w:spacing w:before="20" w:after="20" w:line="264" w:lineRule="auto"/>
            </w:pPr>
            <w:r>
              <w:rPr>
                <w:sz w:val="19"/>
              </w:rPr>
              <w:t>分类结果与置信度</w:t>
            </w:r>
          </w:p>
        </w:tc>
      </w:tr>
      <w:tr w:rsidR="00A75AB2" w14:paraId="7341537D" w14:textId="77777777">
        <w:trPr>
          <w:jc w:val="center"/>
        </w:trPr>
        <w:tc>
          <w:tcPr>
            <w:tcW w:w="3000" w:type="dxa"/>
          </w:tcPr>
          <w:p w14:paraId="33911289" w14:textId="77777777" w:rsidR="00A75AB2" w:rsidRDefault="00000000">
            <w:pPr>
              <w:spacing w:before="20" w:after="20" w:line="264" w:lineRule="auto"/>
            </w:pPr>
            <w:r>
              <w:rPr>
                <w:sz w:val="19"/>
              </w:rPr>
              <w:t>reasoning</w:t>
            </w:r>
          </w:p>
        </w:tc>
        <w:tc>
          <w:tcPr>
            <w:tcW w:w="2200" w:type="dxa"/>
          </w:tcPr>
          <w:p w14:paraId="5F80DE7F" w14:textId="77777777" w:rsidR="00A75AB2" w:rsidRDefault="00000000">
            <w:pPr>
              <w:spacing w:before="20" w:after="20" w:line="264" w:lineRule="auto"/>
            </w:pPr>
            <w:r>
              <w:rPr>
                <w:sz w:val="19"/>
              </w:rPr>
              <w:t>Text?</w:t>
            </w:r>
          </w:p>
        </w:tc>
        <w:tc>
          <w:tcPr>
            <w:tcW w:w="5000" w:type="dxa"/>
          </w:tcPr>
          <w:p w14:paraId="6DE487F9" w14:textId="77777777" w:rsidR="00A75AB2" w:rsidRDefault="00000000">
            <w:pPr>
              <w:spacing w:before="20" w:after="20" w:line="264" w:lineRule="auto"/>
            </w:pPr>
            <w:r>
              <w:rPr>
                <w:sz w:val="19"/>
              </w:rPr>
              <w:t>分类理由（含重要性与摘要拼接）</w:t>
            </w:r>
          </w:p>
        </w:tc>
      </w:tr>
      <w:tr w:rsidR="00A75AB2" w14:paraId="489479BF" w14:textId="77777777">
        <w:trPr>
          <w:jc w:val="center"/>
        </w:trPr>
        <w:tc>
          <w:tcPr>
            <w:tcW w:w="3000" w:type="dxa"/>
          </w:tcPr>
          <w:p w14:paraId="2C2CE250" w14:textId="77777777" w:rsidR="00A75AB2" w:rsidRDefault="00000000">
            <w:pPr>
              <w:spacing w:before="20" w:after="20" w:line="264" w:lineRule="auto"/>
            </w:pPr>
            <w:r>
              <w:rPr>
                <w:sz w:val="19"/>
              </w:rPr>
              <w:t>toolsUsed / executionSteps</w:t>
            </w:r>
          </w:p>
        </w:tc>
        <w:tc>
          <w:tcPr>
            <w:tcW w:w="2200" w:type="dxa"/>
          </w:tcPr>
          <w:p w14:paraId="50F2F34C" w14:textId="77777777" w:rsidR="00A75AB2" w:rsidRDefault="00000000">
            <w:pPr>
              <w:spacing w:before="20" w:after="20" w:line="264" w:lineRule="auto"/>
            </w:pPr>
            <w:r>
              <w:rPr>
                <w:sz w:val="19"/>
              </w:rPr>
              <w:t>JSON?</w:t>
            </w:r>
          </w:p>
        </w:tc>
        <w:tc>
          <w:tcPr>
            <w:tcW w:w="5000" w:type="dxa"/>
          </w:tcPr>
          <w:p w14:paraId="136C9B74" w14:textId="77777777" w:rsidR="00A75AB2" w:rsidRDefault="00000000">
            <w:pPr>
              <w:spacing w:before="20" w:after="20" w:line="264" w:lineRule="auto"/>
            </w:pPr>
            <w:r>
              <w:rPr>
                <w:sz w:val="19"/>
              </w:rPr>
              <w:t>使用的工具与执行步骤</w:t>
            </w:r>
          </w:p>
        </w:tc>
      </w:tr>
      <w:tr w:rsidR="00A75AB2" w14:paraId="15E35ABF" w14:textId="77777777">
        <w:trPr>
          <w:jc w:val="center"/>
        </w:trPr>
        <w:tc>
          <w:tcPr>
            <w:tcW w:w="3000" w:type="dxa"/>
          </w:tcPr>
          <w:p w14:paraId="030F6E9B" w14:textId="77777777" w:rsidR="00A75AB2" w:rsidRDefault="00000000">
            <w:pPr>
              <w:spacing w:before="20" w:after="20" w:line="264" w:lineRule="auto"/>
            </w:pPr>
            <w:r>
              <w:rPr>
                <w:sz w:val="19"/>
              </w:rPr>
              <w:t>model</w:t>
            </w:r>
          </w:p>
        </w:tc>
        <w:tc>
          <w:tcPr>
            <w:tcW w:w="2200" w:type="dxa"/>
          </w:tcPr>
          <w:p w14:paraId="0212D81A" w14:textId="77777777" w:rsidR="00A75AB2" w:rsidRDefault="00000000">
            <w:pPr>
              <w:spacing w:before="20" w:after="20" w:line="264" w:lineRule="auto"/>
            </w:pPr>
            <w:r>
              <w:rPr>
                <w:sz w:val="19"/>
              </w:rPr>
              <w:t>String</w:t>
            </w:r>
          </w:p>
        </w:tc>
        <w:tc>
          <w:tcPr>
            <w:tcW w:w="5000" w:type="dxa"/>
          </w:tcPr>
          <w:p w14:paraId="27F8FBDF" w14:textId="77777777" w:rsidR="00A75AB2" w:rsidRDefault="00000000">
            <w:pPr>
              <w:spacing w:before="20" w:after="20" w:line="264" w:lineRule="auto"/>
            </w:pPr>
            <w:r>
              <w:rPr>
                <w:sz w:val="19"/>
              </w:rPr>
              <w:t>模型标识：</w:t>
            </w:r>
            <w:r>
              <w:rPr>
                <w:sz w:val="19"/>
              </w:rPr>
              <w:t>local-rule-agent-v0 / openclaw-agent / rule-engine-v1</w:t>
            </w:r>
          </w:p>
        </w:tc>
      </w:tr>
      <w:tr w:rsidR="00A75AB2" w14:paraId="45606890" w14:textId="77777777">
        <w:trPr>
          <w:jc w:val="center"/>
        </w:trPr>
        <w:tc>
          <w:tcPr>
            <w:tcW w:w="3000" w:type="dxa"/>
          </w:tcPr>
          <w:p w14:paraId="4E1D212F" w14:textId="77777777" w:rsidR="00A75AB2" w:rsidRDefault="00000000">
            <w:pPr>
              <w:spacing w:before="20" w:after="20" w:line="264" w:lineRule="auto"/>
            </w:pPr>
            <w:r>
              <w:rPr>
                <w:sz w:val="19"/>
              </w:rPr>
              <w:t>feedback</w:t>
            </w:r>
          </w:p>
        </w:tc>
        <w:tc>
          <w:tcPr>
            <w:tcW w:w="2200" w:type="dxa"/>
          </w:tcPr>
          <w:p w14:paraId="4E8EF312" w14:textId="77777777" w:rsidR="00A75AB2" w:rsidRDefault="00000000">
            <w:pPr>
              <w:spacing w:before="20" w:after="20" w:line="264" w:lineRule="auto"/>
            </w:pPr>
            <w:r>
              <w:rPr>
                <w:sz w:val="19"/>
              </w:rPr>
              <w:t>String?</w:t>
            </w:r>
          </w:p>
        </w:tc>
        <w:tc>
          <w:tcPr>
            <w:tcW w:w="5000" w:type="dxa"/>
          </w:tcPr>
          <w:p w14:paraId="5D0FE210" w14:textId="77777777" w:rsidR="00A75AB2" w:rsidRDefault="00000000">
            <w:pPr>
              <w:spacing w:before="20" w:after="20" w:line="264" w:lineRule="auto"/>
            </w:pPr>
            <w:r>
              <w:rPr>
                <w:sz w:val="19"/>
              </w:rPr>
              <w:t>用户反馈：</w:t>
            </w:r>
            <w:r>
              <w:rPr>
                <w:sz w:val="19"/>
              </w:rPr>
              <w:t>correct / incorrect</w:t>
            </w:r>
          </w:p>
        </w:tc>
      </w:tr>
    </w:tbl>
    <w:p w14:paraId="1E98339B" w14:textId="77777777" w:rsidR="00A75AB2" w:rsidRDefault="00A75AB2">
      <w:pPr>
        <w:spacing w:after="40"/>
      </w:pPr>
    </w:p>
    <w:p w14:paraId="50008C3C" w14:textId="77777777" w:rsidR="00A75AB2" w:rsidRDefault="00000000">
      <w:pPr>
        <w:spacing w:before="40" w:after="120"/>
        <w:jc w:val="center"/>
      </w:pPr>
      <w:r>
        <w:rPr>
          <w:rFonts w:eastAsia="楷体"/>
          <w:color w:val="404040"/>
          <w:sz w:val="18"/>
        </w:rPr>
        <w:t>表</w:t>
      </w:r>
      <w:r>
        <w:rPr>
          <w:rFonts w:eastAsia="楷体"/>
          <w:color w:val="404040"/>
          <w:sz w:val="18"/>
        </w:rPr>
        <w:t xml:space="preserve"> 3-7</w:t>
      </w:r>
      <w:r>
        <w:rPr>
          <w:rFonts w:eastAsia="楷体"/>
          <w:color w:val="404040"/>
          <w:sz w:val="18"/>
        </w:rPr>
        <w:t xml:space="preserve">　</w:t>
      </w:r>
      <w:r>
        <w:rPr>
          <w:rFonts w:eastAsia="楷体"/>
          <w:color w:val="404040"/>
          <w:sz w:val="18"/>
        </w:rPr>
        <w:t xml:space="preserve">Classification </w:t>
      </w:r>
      <w:r>
        <w:rPr>
          <w:rFonts w:eastAsia="楷体"/>
          <w:color w:val="404040"/>
          <w:sz w:val="18"/>
        </w:rPr>
        <w:t>表数据字典</w:t>
      </w:r>
    </w:p>
    <w:p w14:paraId="4010CC36" w14:textId="77777777" w:rsidR="00A75AB2" w:rsidRDefault="00000000">
      <w:pPr>
        <w:spacing w:after="60" w:line="360" w:lineRule="auto"/>
        <w:ind w:firstLine="420"/>
      </w:pPr>
      <w:r>
        <w:t>此外，</w:t>
      </w:r>
      <w:r>
        <w:t xml:space="preserve">AgentLog </w:t>
      </w:r>
      <w:r>
        <w:t>表记录每次分析的类型、状态、输入输出、模型与耗时，用于操作审计与问题排查；</w:t>
      </w:r>
      <w:r>
        <w:t xml:space="preserve">Contact </w:t>
      </w:r>
      <w:r>
        <w:t>表为后续基于发件人历史的重要性评估预留；</w:t>
      </w:r>
      <w:r>
        <w:t xml:space="preserve">Rule </w:t>
      </w:r>
      <w:r>
        <w:t>表存储用户自定义规则。</w:t>
      </w:r>
    </w:p>
    <w:p w14:paraId="5F771B77" w14:textId="77777777" w:rsidR="00A75AB2" w:rsidRDefault="00000000">
      <w:r>
        <w:br w:type="page"/>
      </w:r>
    </w:p>
    <w:p w14:paraId="77659AFD" w14:textId="77777777" w:rsidR="00A75AB2" w:rsidRDefault="00000000">
      <w:pPr>
        <w:pStyle w:val="1"/>
        <w:jc w:val="center"/>
      </w:pPr>
      <w:r>
        <w:rPr>
          <w:rFonts w:eastAsia="黑体"/>
        </w:rPr>
        <w:lastRenderedPageBreak/>
        <w:t>第</w:t>
      </w:r>
      <w:r>
        <w:rPr>
          <w:rFonts w:eastAsia="黑体"/>
        </w:rPr>
        <w:t>4</w:t>
      </w:r>
      <w:r>
        <w:rPr>
          <w:rFonts w:eastAsia="黑体"/>
        </w:rPr>
        <w:t>章</w:t>
      </w:r>
      <w:r>
        <w:rPr>
          <w:rFonts w:eastAsia="黑体"/>
        </w:rPr>
        <w:t xml:space="preserve"> </w:t>
      </w:r>
      <w:r>
        <w:rPr>
          <w:rFonts w:eastAsia="黑体"/>
        </w:rPr>
        <w:t>系统实现</w:t>
      </w:r>
    </w:p>
    <w:p w14:paraId="0FF7D84B" w14:textId="77777777" w:rsidR="00A75AB2" w:rsidRDefault="00000000">
      <w:pPr>
        <w:pStyle w:val="2"/>
        <w:rPr>
          <w:rFonts w:hint="eastAsia"/>
        </w:rPr>
      </w:pPr>
      <w:r>
        <w:rPr>
          <w:rFonts w:ascii="Times New Roman" w:eastAsia="黑体" w:hAnsi="Times New Roman" w:cs="Times New Roman"/>
        </w:rPr>
        <w:t xml:space="preserve">4.1 </w:t>
      </w:r>
      <w:r>
        <w:rPr>
          <w:rFonts w:ascii="Times New Roman" w:eastAsia="黑体" w:hAnsi="Times New Roman" w:cs="Times New Roman"/>
        </w:rPr>
        <w:t>引言</w:t>
      </w:r>
    </w:p>
    <w:p w14:paraId="32317CCE" w14:textId="77777777" w:rsidR="00A75AB2" w:rsidRDefault="00000000">
      <w:pPr>
        <w:spacing w:after="60" w:line="360" w:lineRule="auto"/>
        <w:ind w:firstLine="420"/>
      </w:pPr>
      <w:r>
        <w:t>本章介绍系统的实现情况，包括代码组织、典型运行界面与调用示例，并给出测试计划与测试报告。系统在</w:t>
      </w:r>
      <w:r>
        <w:t xml:space="preserve"> Linux</w:t>
      </w:r>
      <w:r>
        <w:t>（含</w:t>
      </w:r>
      <w:r>
        <w:t xml:space="preserve"> WSL2</w:t>
      </w:r>
      <w:r>
        <w:t>）环境下开发，后端使用</w:t>
      </w:r>
      <w:r>
        <w:t xml:space="preserve"> ts-node-dev </w:t>
      </w:r>
      <w:r>
        <w:t>热重载启动，</w:t>
      </w:r>
      <w:r>
        <w:t xml:space="preserve">TypeScript </w:t>
      </w:r>
      <w:r>
        <w:t>编译验证通过，飞书</w:t>
      </w:r>
      <w:r>
        <w:t xml:space="preserve"> bot </w:t>
      </w:r>
      <w:r>
        <w:t>关键脚本语法检查通过。源码按职责清晰分层，主要目录结构如下。</w:t>
      </w:r>
    </w:p>
    <w:p w14:paraId="2F8DB039" w14:textId="77777777" w:rsidR="00A75AB2" w:rsidRDefault="00000000">
      <w:pPr>
        <w:shd w:val="clear" w:color="auto" w:fill="F2F2F2"/>
        <w:ind w:left="280"/>
      </w:pPr>
      <w:r>
        <w:rPr>
          <w:rFonts w:ascii="Consolas" w:hAnsi="Consolas" w:cs="Consolas"/>
          <w:sz w:val="18"/>
        </w:rPr>
        <w:t>src/</w:t>
      </w:r>
    </w:p>
    <w:p w14:paraId="69AE35D3" w14:textId="77777777" w:rsidR="00A75AB2" w:rsidRDefault="00000000">
      <w:pPr>
        <w:shd w:val="clear" w:color="auto" w:fill="F2F2F2"/>
        <w:ind w:left="280"/>
      </w:pPr>
      <w:r>
        <w:rPr>
          <w:rFonts w:ascii="Consolas" w:hAnsi="Consolas" w:cs="Consolas"/>
          <w:sz w:val="18"/>
        </w:rPr>
        <w:t xml:space="preserve">├── server.ts                         </w:t>
      </w:r>
      <w:r>
        <w:rPr>
          <w:rFonts w:ascii="Consolas" w:hAnsi="Consolas" w:cs="Consolas"/>
          <w:sz w:val="18"/>
        </w:rPr>
        <w:t>后端入口</w:t>
      </w:r>
      <w:r>
        <w:rPr>
          <w:rFonts w:ascii="Consolas" w:hAnsi="Consolas" w:cs="Consolas"/>
          <w:sz w:val="18"/>
        </w:rPr>
        <w:t>(:3000)</w:t>
      </w:r>
      <w:r>
        <w:rPr>
          <w:rFonts w:ascii="Consolas" w:hAnsi="Consolas" w:cs="Consolas"/>
          <w:sz w:val="18"/>
        </w:rPr>
        <w:t>，挂载路由</w:t>
      </w:r>
      <w:r>
        <w:rPr>
          <w:rFonts w:ascii="Consolas" w:hAnsi="Consolas" w:cs="Consolas"/>
          <w:sz w:val="18"/>
        </w:rPr>
        <w:t xml:space="preserve"> + bootstrap</w:t>
      </w:r>
    </w:p>
    <w:p w14:paraId="5B53C58E" w14:textId="77777777" w:rsidR="00A75AB2" w:rsidRDefault="00000000">
      <w:pPr>
        <w:shd w:val="clear" w:color="auto" w:fill="F2F2F2"/>
        <w:ind w:left="280"/>
      </w:pPr>
      <w:r>
        <w:rPr>
          <w:rFonts w:ascii="Consolas" w:hAnsi="Consolas" w:cs="Consolas"/>
          <w:sz w:val="18"/>
        </w:rPr>
        <w:t>├── backend/</w:t>
      </w:r>
    </w:p>
    <w:p w14:paraId="37CEB3A0" w14:textId="77777777" w:rsidR="00A75AB2" w:rsidRDefault="00000000">
      <w:pPr>
        <w:shd w:val="clear" w:color="auto" w:fill="F2F2F2"/>
        <w:ind w:left="280"/>
      </w:pPr>
      <w:r>
        <w:rPr>
          <w:rFonts w:ascii="Consolas" w:hAnsi="Consolas" w:cs="Consolas"/>
          <w:sz w:val="18"/>
        </w:rPr>
        <w:t xml:space="preserve">│   ├── api/routes/                   </w:t>
      </w:r>
      <w:r>
        <w:rPr>
          <w:rFonts w:ascii="Consolas" w:hAnsi="Consolas" w:cs="Consolas"/>
          <w:sz w:val="18"/>
        </w:rPr>
        <w:t>认证</w:t>
      </w:r>
      <w:r>
        <w:rPr>
          <w:rFonts w:ascii="Consolas" w:hAnsi="Consolas" w:cs="Consolas"/>
          <w:sz w:val="18"/>
        </w:rPr>
        <w:t>/</w:t>
      </w:r>
      <w:r>
        <w:rPr>
          <w:rFonts w:ascii="Consolas" w:hAnsi="Consolas" w:cs="Consolas"/>
          <w:sz w:val="18"/>
        </w:rPr>
        <w:t>用户</w:t>
      </w:r>
      <w:r>
        <w:rPr>
          <w:rFonts w:ascii="Consolas" w:hAnsi="Consolas" w:cs="Consolas"/>
          <w:sz w:val="18"/>
        </w:rPr>
        <w:t>/</w:t>
      </w:r>
      <w:r>
        <w:rPr>
          <w:rFonts w:ascii="Consolas" w:hAnsi="Consolas" w:cs="Consolas"/>
          <w:sz w:val="18"/>
        </w:rPr>
        <w:t>邮件</w:t>
      </w:r>
      <w:r>
        <w:rPr>
          <w:rFonts w:ascii="Consolas" w:hAnsi="Consolas" w:cs="Consolas"/>
          <w:sz w:val="18"/>
        </w:rPr>
        <w:t>/</w:t>
      </w:r>
      <w:r>
        <w:rPr>
          <w:rFonts w:ascii="Consolas" w:hAnsi="Consolas" w:cs="Consolas"/>
          <w:sz w:val="18"/>
        </w:rPr>
        <w:t>规则</w:t>
      </w:r>
      <w:r>
        <w:rPr>
          <w:rFonts w:ascii="Consolas" w:hAnsi="Consolas" w:cs="Consolas"/>
          <w:sz w:val="18"/>
        </w:rPr>
        <w:t>/</w:t>
      </w:r>
      <w:r>
        <w:rPr>
          <w:rFonts w:ascii="Consolas" w:hAnsi="Consolas" w:cs="Consolas"/>
          <w:sz w:val="18"/>
        </w:rPr>
        <w:t>飞书</w:t>
      </w:r>
      <w:r>
        <w:rPr>
          <w:rFonts w:ascii="Consolas" w:hAnsi="Consolas" w:cs="Consolas"/>
          <w:sz w:val="18"/>
        </w:rPr>
        <w:t xml:space="preserve"> </w:t>
      </w:r>
      <w:r>
        <w:rPr>
          <w:rFonts w:ascii="Consolas" w:hAnsi="Consolas" w:cs="Consolas"/>
          <w:sz w:val="18"/>
        </w:rPr>
        <w:t>回调路由</w:t>
      </w:r>
    </w:p>
    <w:p w14:paraId="0FCDCF34" w14:textId="77777777" w:rsidR="00A75AB2" w:rsidRDefault="00000000">
      <w:pPr>
        <w:shd w:val="clear" w:color="auto" w:fill="F2F2F2"/>
        <w:ind w:left="280"/>
      </w:pPr>
      <w:r>
        <w:rPr>
          <w:rFonts w:ascii="Consolas" w:hAnsi="Consolas" w:cs="Consolas"/>
          <w:sz w:val="18"/>
        </w:rPr>
        <w:t>│   ├── middleware/authMiddleware.ts  requireAuth / requireBotSecret</w:t>
      </w:r>
    </w:p>
    <w:p w14:paraId="6592BBB4" w14:textId="77777777" w:rsidR="00A75AB2" w:rsidRDefault="00000000">
      <w:pPr>
        <w:shd w:val="clear" w:color="auto" w:fill="F2F2F2"/>
        <w:ind w:left="280"/>
      </w:pPr>
      <w:r>
        <w:rPr>
          <w:rFonts w:ascii="Consolas" w:hAnsi="Consolas" w:cs="Consolas"/>
          <w:sz w:val="18"/>
        </w:rPr>
        <w:t>│   ├── services/</w:t>
      </w:r>
    </w:p>
    <w:p w14:paraId="4937E2F9" w14:textId="77777777" w:rsidR="00A75AB2" w:rsidRDefault="00000000">
      <w:pPr>
        <w:shd w:val="clear" w:color="auto" w:fill="F2F2F2"/>
        <w:ind w:left="280"/>
      </w:pPr>
      <w:r>
        <w:rPr>
          <w:rFonts w:ascii="Consolas" w:hAnsi="Consolas" w:cs="Consolas"/>
          <w:sz w:val="18"/>
        </w:rPr>
        <w:t xml:space="preserve">│   │   ├── emailService.ts           </w:t>
      </w:r>
      <w:r>
        <w:rPr>
          <w:rFonts w:ascii="Consolas" w:hAnsi="Consolas" w:cs="Consolas"/>
          <w:sz w:val="18"/>
        </w:rPr>
        <w:t>邮件处理流水线</w:t>
      </w:r>
      <w:r>
        <w:rPr>
          <w:rFonts w:ascii="Consolas" w:hAnsi="Consolas" w:cs="Consolas"/>
          <w:sz w:val="18"/>
        </w:rPr>
        <w:t xml:space="preserve"> facade</w:t>
      </w:r>
    </w:p>
    <w:p w14:paraId="000B4A98" w14:textId="77777777" w:rsidR="00A75AB2" w:rsidRDefault="00000000">
      <w:pPr>
        <w:shd w:val="clear" w:color="auto" w:fill="F2F2F2"/>
        <w:ind w:left="280"/>
      </w:pPr>
      <w:r>
        <w:rPr>
          <w:rFonts w:ascii="Consolas" w:hAnsi="Consolas" w:cs="Consolas"/>
          <w:sz w:val="18"/>
        </w:rPr>
        <w:t xml:space="preserve">│   │   ├── userMailbox.ts            </w:t>
      </w:r>
      <w:r>
        <w:rPr>
          <w:rFonts w:ascii="Consolas" w:hAnsi="Consolas" w:cs="Consolas"/>
          <w:sz w:val="18"/>
        </w:rPr>
        <w:t>单用户</w:t>
      </w:r>
      <w:r>
        <w:rPr>
          <w:rFonts w:ascii="Consolas" w:hAnsi="Consolas" w:cs="Consolas"/>
          <w:sz w:val="18"/>
        </w:rPr>
        <w:t xml:space="preserve"> IMAP </w:t>
      </w:r>
      <w:r>
        <w:rPr>
          <w:rFonts w:ascii="Consolas" w:hAnsi="Consolas" w:cs="Consolas"/>
          <w:sz w:val="18"/>
        </w:rPr>
        <w:t>长连接封装</w:t>
      </w:r>
    </w:p>
    <w:p w14:paraId="4C395E6B" w14:textId="77777777" w:rsidR="00A75AB2" w:rsidRDefault="00000000">
      <w:pPr>
        <w:shd w:val="clear" w:color="auto" w:fill="F2F2F2"/>
        <w:ind w:left="280"/>
      </w:pPr>
      <w:r>
        <w:rPr>
          <w:rFonts w:ascii="Consolas" w:hAnsi="Consolas" w:cs="Consolas"/>
          <w:sz w:val="18"/>
        </w:rPr>
        <w:t xml:space="preserve">│   │   ├── imapManager.ts            </w:t>
      </w:r>
      <w:r>
        <w:rPr>
          <w:rFonts w:ascii="Consolas" w:hAnsi="Consolas" w:cs="Consolas"/>
          <w:sz w:val="18"/>
        </w:rPr>
        <w:t>多用户</w:t>
      </w:r>
      <w:r>
        <w:rPr>
          <w:rFonts w:ascii="Consolas" w:hAnsi="Consolas" w:cs="Consolas"/>
          <w:sz w:val="18"/>
        </w:rPr>
        <w:t xml:space="preserve"> IMAP </w:t>
      </w:r>
      <w:r>
        <w:rPr>
          <w:rFonts w:ascii="Consolas" w:hAnsi="Consolas" w:cs="Consolas"/>
          <w:sz w:val="18"/>
        </w:rPr>
        <w:t>连接注册表</w:t>
      </w:r>
    </w:p>
    <w:p w14:paraId="4FE8075D" w14:textId="77777777" w:rsidR="00A75AB2" w:rsidRDefault="00000000">
      <w:pPr>
        <w:shd w:val="clear" w:color="auto" w:fill="F2F2F2"/>
        <w:ind w:left="280"/>
      </w:pPr>
      <w:r>
        <w:rPr>
          <w:rFonts w:ascii="Consolas" w:hAnsi="Consolas" w:cs="Consolas"/>
          <w:sz w:val="18"/>
        </w:rPr>
        <w:t xml:space="preserve">│   │   ├── ruleEngine.ts             </w:t>
      </w:r>
      <w:r>
        <w:rPr>
          <w:rFonts w:ascii="Consolas" w:hAnsi="Consolas" w:cs="Consolas"/>
          <w:sz w:val="18"/>
        </w:rPr>
        <w:t>规则匹配引擎</w:t>
      </w:r>
    </w:p>
    <w:p w14:paraId="136F4FC2" w14:textId="77777777" w:rsidR="00A75AB2" w:rsidRDefault="00000000">
      <w:pPr>
        <w:shd w:val="clear" w:color="auto" w:fill="F2F2F2"/>
        <w:ind w:left="280"/>
      </w:pPr>
      <w:r>
        <w:rPr>
          <w:rFonts w:ascii="Consolas" w:hAnsi="Consolas" w:cs="Consolas"/>
          <w:sz w:val="18"/>
        </w:rPr>
        <w:t xml:space="preserve">│   │   ├── agentService.ts           </w:t>
      </w:r>
      <w:r>
        <w:rPr>
          <w:rFonts w:ascii="Consolas" w:hAnsi="Consolas" w:cs="Consolas"/>
          <w:sz w:val="18"/>
        </w:rPr>
        <w:t>本地</w:t>
      </w:r>
      <w:r>
        <w:rPr>
          <w:rFonts w:ascii="Consolas" w:hAnsi="Consolas" w:cs="Consolas"/>
          <w:sz w:val="18"/>
        </w:rPr>
        <w:t xml:space="preserve"> Agent + OpenClaw </w:t>
      </w:r>
      <w:r>
        <w:rPr>
          <w:rFonts w:ascii="Consolas" w:hAnsi="Consolas" w:cs="Consolas"/>
          <w:sz w:val="18"/>
        </w:rPr>
        <w:t>调度</w:t>
      </w:r>
    </w:p>
    <w:p w14:paraId="30537834" w14:textId="77777777" w:rsidR="00A75AB2" w:rsidRDefault="00000000">
      <w:pPr>
        <w:shd w:val="clear" w:color="auto" w:fill="F2F2F2"/>
        <w:ind w:left="280"/>
      </w:pPr>
      <w:r>
        <w:rPr>
          <w:rFonts w:ascii="Consolas" w:hAnsi="Consolas" w:cs="Consolas"/>
          <w:sz w:val="18"/>
        </w:rPr>
        <w:t xml:space="preserve">│   │   ├── openClawClient.ts         OpenClaw/DeepSeek </w:t>
      </w:r>
      <w:r>
        <w:rPr>
          <w:rFonts w:ascii="Consolas" w:hAnsi="Consolas" w:cs="Consolas"/>
          <w:sz w:val="18"/>
        </w:rPr>
        <w:t>子进程适配</w:t>
      </w:r>
    </w:p>
    <w:p w14:paraId="0D373B9C" w14:textId="77777777" w:rsidR="00A75AB2" w:rsidRDefault="00000000">
      <w:pPr>
        <w:shd w:val="clear" w:color="auto" w:fill="F2F2F2"/>
        <w:ind w:left="280"/>
      </w:pPr>
      <w:r>
        <w:rPr>
          <w:rFonts w:ascii="Consolas" w:hAnsi="Consolas" w:cs="Consolas"/>
          <w:sz w:val="18"/>
        </w:rPr>
        <w:t xml:space="preserve">│   │   ├── databaseService.ts        Prisma </w:t>
      </w:r>
      <w:r>
        <w:rPr>
          <w:rFonts w:ascii="Consolas" w:hAnsi="Consolas" w:cs="Consolas"/>
          <w:sz w:val="18"/>
        </w:rPr>
        <w:t>数据访问</w:t>
      </w:r>
    </w:p>
    <w:p w14:paraId="1AF6858C" w14:textId="77777777" w:rsidR="00A75AB2" w:rsidRDefault="00000000">
      <w:pPr>
        <w:shd w:val="clear" w:color="auto" w:fill="F2F2F2"/>
        <w:ind w:left="280"/>
      </w:pPr>
      <w:r>
        <w:rPr>
          <w:rFonts w:ascii="Consolas" w:hAnsi="Consolas" w:cs="Consolas"/>
          <w:sz w:val="18"/>
        </w:rPr>
        <w:t xml:space="preserve">│   │   └── bootstrap.ts              </w:t>
      </w:r>
      <w:r>
        <w:rPr>
          <w:rFonts w:ascii="Consolas" w:hAnsi="Consolas" w:cs="Consolas"/>
          <w:sz w:val="18"/>
        </w:rPr>
        <w:t>启动自检</w:t>
      </w:r>
      <w:r>
        <w:rPr>
          <w:rFonts w:ascii="Consolas" w:hAnsi="Consolas" w:cs="Consolas"/>
          <w:sz w:val="18"/>
        </w:rPr>
        <w:t xml:space="preserve"> / </w:t>
      </w:r>
      <w:r>
        <w:rPr>
          <w:rFonts w:ascii="Consolas" w:hAnsi="Consolas" w:cs="Consolas"/>
          <w:sz w:val="18"/>
        </w:rPr>
        <w:t>引导用户</w:t>
      </w:r>
    </w:p>
    <w:p w14:paraId="7E6E1656" w14:textId="77777777" w:rsidR="00A75AB2" w:rsidRDefault="00000000">
      <w:pPr>
        <w:shd w:val="clear" w:color="auto" w:fill="F2F2F2"/>
        <w:ind w:left="280"/>
      </w:pPr>
      <w:r>
        <w:rPr>
          <w:rFonts w:ascii="Consolas" w:hAnsi="Consolas" w:cs="Consolas"/>
          <w:sz w:val="18"/>
        </w:rPr>
        <w:t xml:space="preserve">│   ├── integrations/feishu/feishuService.ts   </w:t>
      </w:r>
      <w:r>
        <w:rPr>
          <w:rFonts w:ascii="Consolas" w:hAnsi="Consolas" w:cs="Consolas"/>
          <w:sz w:val="18"/>
        </w:rPr>
        <w:t>推送</w:t>
      </w:r>
      <w:r>
        <w:rPr>
          <w:rFonts w:ascii="Consolas" w:hAnsi="Consolas" w:cs="Consolas"/>
          <w:sz w:val="18"/>
        </w:rPr>
        <w:t xml:space="preserve"> + </w:t>
      </w:r>
      <w:r>
        <w:rPr>
          <w:rFonts w:ascii="Consolas" w:hAnsi="Consolas" w:cs="Consolas"/>
          <w:sz w:val="18"/>
        </w:rPr>
        <w:t>回调分发</w:t>
      </w:r>
    </w:p>
    <w:p w14:paraId="605BD036" w14:textId="77777777" w:rsidR="00A75AB2" w:rsidRDefault="00000000">
      <w:pPr>
        <w:shd w:val="clear" w:color="auto" w:fill="F2F2F2"/>
        <w:ind w:left="280"/>
      </w:pPr>
      <w:r>
        <w:rPr>
          <w:rFonts w:ascii="Consolas" w:hAnsi="Consolas" w:cs="Consolas"/>
          <w:sz w:val="18"/>
        </w:rPr>
        <w:t>│   └── utils/{auth.ts, crypto.ts}    JWT/bcrypt</w:t>
      </w:r>
      <w:r>
        <w:rPr>
          <w:rFonts w:ascii="Consolas" w:hAnsi="Consolas" w:cs="Consolas"/>
          <w:sz w:val="18"/>
        </w:rPr>
        <w:t>、</w:t>
      </w:r>
      <w:r>
        <w:rPr>
          <w:rFonts w:ascii="Consolas" w:hAnsi="Consolas" w:cs="Consolas"/>
          <w:sz w:val="18"/>
        </w:rPr>
        <w:t>AES-256-GCM</w:t>
      </w:r>
    </w:p>
    <w:p w14:paraId="3D4F81E8" w14:textId="77777777" w:rsidR="00A75AB2" w:rsidRDefault="00000000">
      <w:pPr>
        <w:shd w:val="clear" w:color="auto" w:fill="F2F2F2"/>
        <w:ind w:left="280"/>
      </w:pPr>
      <w:r>
        <w:rPr>
          <w:rFonts w:ascii="Consolas" w:hAnsi="Consolas" w:cs="Consolas"/>
          <w:sz w:val="18"/>
        </w:rPr>
        <w:t xml:space="preserve">├── agents/                           </w:t>
      </w:r>
      <w:r>
        <w:rPr>
          <w:rFonts w:ascii="Consolas" w:hAnsi="Consolas" w:cs="Consolas"/>
          <w:sz w:val="18"/>
        </w:rPr>
        <w:t>本地规则</w:t>
      </w:r>
      <w:r>
        <w:rPr>
          <w:rFonts w:ascii="Consolas" w:hAnsi="Consolas" w:cs="Consolas"/>
          <w:sz w:val="18"/>
        </w:rPr>
        <w:t xml:space="preserve"> Agent</w:t>
      </w:r>
      <w:r>
        <w:rPr>
          <w:rFonts w:ascii="Consolas" w:hAnsi="Consolas" w:cs="Consolas"/>
          <w:sz w:val="18"/>
        </w:rPr>
        <w:t>、</w:t>
      </w:r>
      <w:r>
        <w:rPr>
          <w:rFonts w:ascii="Consolas" w:hAnsi="Consolas" w:cs="Consolas"/>
          <w:sz w:val="18"/>
        </w:rPr>
        <w:t xml:space="preserve">Skill </w:t>
      </w:r>
      <w:r>
        <w:rPr>
          <w:rFonts w:ascii="Consolas" w:hAnsi="Consolas" w:cs="Consolas"/>
          <w:sz w:val="18"/>
        </w:rPr>
        <w:t>与工具</w:t>
      </w:r>
    </w:p>
    <w:p w14:paraId="2E377667" w14:textId="77777777" w:rsidR="00A75AB2" w:rsidRDefault="00000000">
      <w:pPr>
        <w:shd w:val="clear" w:color="auto" w:fill="F2F2F2"/>
        <w:ind w:left="280"/>
      </w:pPr>
      <w:r>
        <w:rPr>
          <w:rFonts w:ascii="Consolas" w:hAnsi="Consolas" w:cs="Consolas"/>
          <w:sz w:val="18"/>
        </w:rPr>
        <w:t>email_claw_bot/src/</w:t>
      </w:r>
    </w:p>
    <w:p w14:paraId="20C60E15" w14:textId="77777777" w:rsidR="00A75AB2" w:rsidRDefault="00000000">
      <w:pPr>
        <w:shd w:val="clear" w:color="auto" w:fill="F2F2F2"/>
        <w:ind w:left="280"/>
      </w:pPr>
      <w:r>
        <w:rPr>
          <w:rFonts w:ascii="Consolas" w:hAnsi="Consolas" w:cs="Consolas"/>
          <w:sz w:val="18"/>
        </w:rPr>
        <w:t xml:space="preserve">├── server.js                         </w:t>
      </w:r>
      <w:r>
        <w:rPr>
          <w:rFonts w:ascii="Consolas" w:hAnsi="Consolas" w:cs="Consolas"/>
          <w:sz w:val="18"/>
        </w:rPr>
        <w:t>飞书</w:t>
      </w:r>
      <w:r>
        <w:rPr>
          <w:rFonts w:ascii="Consolas" w:hAnsi="Consolas" w:cs="Consolas"/>
          <w:sz w:val="18"/>
        </w:rPr>
        <w:t xml:space="preserve"> bot HTTP + WebSocket(:3001)</w:t>
      </w:r>
    </w:p>
    <w:p w14:paraId="69170C1A" w14:textId="77777777" w:rsidR="00A75AB2" w:rsidRDefault="00000000">
      <w:pPr>
        <w:shd w:val="clear" w:color="auto" w:fill="F2F2F2"/>
        <w:ind w:left="280"/>
      </w:pPr>
      <w:r>
        <w:rPr>
          <w:rFonts w:ascii="Consolas" w:hAnsi="Consolas" w:cs="Consolas"/>
          <w:sz w:val="18"/>
        </w:rPr>
        <w:t xml:space="preserve">├── cards/emailCard.js                </w:t>
      </w:r>
      <w:r>
        <w:rPr>
          <w:rFonts w:ascii="Consolas" w:hAnsi="Consolas" w:cs="Consolas"/>
          <w:sz w:val="18"/>
        </w:rPr>
        <w:t>邮件</w:t>
      </w:r>
      <w:r>
        <w:rPr>
          <w:rFonts w:ascii="Consolas" w:hAnsi="Consolas" w:cs="Consolas"/>
          <w:sz w:val="18"/>
        </w:rPr>
        <w:t>/</w:t>
      </w:r>
      <w:r>
        <w:rPr>
          <w:rFonts w:ascii="Consolas" w:hAnsi="Consolas" w:cs="Consolas"/>
          <w:sz w:val="18"/>
        </w:rPr>
        <w:t>详情</w:t>
      </w:r>
      <w:r>
        <w:rPr>
          <w:rFonts w:ascii="Consolas" w:hAnsi="Consolas" w:cs="Consolas"/>
          <w:sz w:val="18"/>
        </w:rPr>
        <w:t>/</w:t>
      </w:r>
      <w:r>
        <w:rPr>
          <w:rFonts w:ascii="Consolas" w:hAnsi="Consolas" w:cs="Consolas"/>
          <w:sz w:val="18"/>
        </w:rPr>
        <w:t>分类选择</w:t>
      </w:r>
      <w:r>
        <w:rPr>
          <w:rFonts w:ascii="Consolas" w:hAnsi="Consolas" w:cs="Consolas"/>
          <w:sz w:val="18"/>
        </w:rPr>
        <w:t xml:space="preserve"> </w:t>
      </w:r>
      <w:r>
        <w:rPr>
          <w:rFonts w:ascii="Consolas" w:hAnsi="Consolas" w:cs="Consolas"/>
          <w:sz w:val="18"/>
        </w:rPr>
        <w:t>卡片构建器</w:t>
      </w:r>
    </w:p>
    <w:p w14:paraId="34381E6F" w14:textId="77777777" w:rsidR="00A75AB2" w:rsidRDefault="00000000">
      <w:pPr>
        <w:shd w:val="clear" w:color="auto" w:fill="F2F2F2"/>
        <w:ind w:left="280"/>
      </w:pPr>
      <w:r>
        <w:rPr>
          <w:rFonts w:ascii="Consolas" w:hAnsi="Consolas" w:cs="Consolas"/>
          <w:sz w:val="18"/>
        </w:rPr>
        <w:t xml:space="preserve">├── handlers/cardHandler.js           </w:t>
      </w:r>
      <w:r>
        <w:rPr>
          <w:rFonts w:ascii="Consolas" w:hAnsi="Consolas" w:cs="Consolas"/>
          <w:sz w:val="18"/>
        </w:rPr>
        <w:t>按钮事件转发</w:t>
      </w:r>
      <w:r>
        <w:rPr>
          <w:rFonts w:ascii="Consolas" w:hAnsi="Consolas" w:cs="Consolas"/>
          <w:sz w:val="18"/>
        </w:rPr>
        <w:t xml:space="preserve"> + updateCard </w:t>
      </w:r>
      <w:r>
        <w:rPr>
          <w:rFonts w:ascii="Consolas" w:hAnsi="Consolas" w:cs="Consolas"/>
          <w:sz w:val="18"/>
        </w:rPr>
        <w:t>刷新</w:t>
      </w:r>
    </w:p>
    <w:p w14:paraId="67F44BC2" w14:textId="77777777" w:rsidR="00A75AB2" w:rsidRDefault="00000000">
      <w:pPr>
        <w:shd w:val="clear" w:color="auto" w:fill="F2F2F2"/>
        <w:ind w:left="280"/>
      </w:pPr>
      <w:r>
        <w:rPr>
          <w:rFonts w:ascii="Consolas" w:hAnsi="Consolas" w:cs="Consolas"/>
          <w:sz w:val="18"/>
        </w:rPr>
        <w:t xml:space="preserve">└── services/feishuClient.js          </w:t>
      </w:r>
      <w:r>
        <w:rPr>
          <w:rFonts w:ascii="Consolas" w:hAnsi="Consolas" w:cs="Consolas"/>
          <w:sz w:val="18"/>
        </w:rPr>
        <w:t>飞书</w:t>
      </w:r>
      <w:r>
        <w:rPr>
          <w:rFonts w:ascii="Consolas" w:hAnsi="Consolas" w:cs="Consolas"/>
          <w:sz w:val="18"/>
        </w:rPr>
        <w:t xml:space="preserve"> OpenAPI </w:t>
      </w:r>
      <w:r>
        <w:rPr>
          <w:rFonts w:ascii="Consolas" w:hAnsi="Consolas" w:cs="Consolas"/>
          <w:sz w:val="18"/>
        </w:rPr>
        <w:t>封装</w:t>
      </w:r>
    </w:p>
    <w:p w14:paraId="220B3D9A" w14:textId="77777777" w:rsidR="00A75AB2" w:rsidRDefault="00000000">
      <w:pPr>
        <w:shd w:val="clear" w:color="auto" w:fill="F2F2F2"/>
        <w:ind w:left="280"/>
      </w:pPr>
      <w:r>
        <w:rPr>
          <w:rFonts w:ascii="Consolas" w:hAnsi="Consolas" w:cs="Consolas"/>
          <w:sz w:val="18"/>
        </w:rPr>
        <w:t xml:space="preserve">prisma/schema.prisma                  6 </w:t>
      </w:r>
      <w:r>
        <w:rPr>
          <w:rFonts w:ascii="Consolas" w:hAnsi="Consolas" w:cs="Consolas"/>
          <w:sz w:val="18"/>
        </w:rPr>
        <w:t>张表数据模型</w:t>
      </w:r>
      <w:r>
        <w:rPr>
          <w:rFonts w:ascii="Consolas" w:hAnsi="Consolas" w:cs="Consolas"/>
          <w:sz w:val="18"/>
        </w:rPr>
        <w:t xml:space="preserve"> + </w:t>
      </w:r>
      <w:r>
        <w:rPr>
          <w:rFonts w:ascii="Consolas" w:hAnsi="Consolas" w:cs="Consolas"/>
          <w:sz w:val="18"/>
        </w:rPr>
        <w:t>迁移</w:t>
      </w:r>
    </w:p>
    <w:p w14:paraId="2446F48B" w14:textId="77777777" w:rsidR="00A75AB2" w:rsidRDefault="00000000">
      <w:pPr>
        <w:spacing w:before="40" w:after="120"/>
        <w:jc w:val="center"/>
      </w:pPr>
      <w:r>
        <w:rPr>
          <w:rFonts w:eastAsia="楷体"/>
          <w:color w:val="404040"/>
          <w:sz w:val="18"/>
        </w:rPr>
        <w:t>图</w:t>
      </w:r>
      <w:r>
        <w:rPr>
          <w:rFonts w:eastAsia="楷体"/>
          <w:color w:val="404040"/>
          <w:sz w:val="18"/>
        </w:rPr>
        <w:t xml:space="preserve"> 4-1</w:t>
      </w:r>
      <w:r>
        <w:rPr>
          <w:rFonts w:eastAsia="楷体"/>
          <w:color w:val="404040"/>
          <w:sz w:val="18"/>
        </w:rPr>
        <w:t xml:space="preserve">　项目源码目录结构</w:t>
      </w:r>
    </w:p>
    <w:p w14:paraId="512049CB" w14:textId="77777777" w:rsidR="00A75AB2" w:rsidRDefault="00000000">
      <w:pPr>
        <w:pStyle w:val="2"/>
        <w:rPr>
          <w:rFonts w:hint="eastAsia"/>
        </w:rPr>
      </w:pPr>
      <w:r>
        <w:rPr>
          <w:rFonts w:ascii="Times New Roman" w:eastAsia="黑体" w:hAnsi="Times New Roman" w:cs="Times New Roman"/>
        </w:rPr>
        <w:t xml:space="preserve">4.2 </w:t>
      </w:r>
      <w:r>
        <w:rPr>
          <w:rFonts w:ascii="Times New Roman" w:eastAsia="黑体" w:hAnsi="Times New Roman" w:cs="Times New Roman"/>
        </w:rPr>
        <w:t>系统典型界面</w:t>
      </w:r>
    </w:p>
    <w:p w14:paraId="5EBBCDA8" w14:textId="77777777" w:rsidR="00A75AB2" w:rsidRDefault="00000000">
      <w:pPr>
        <w:spacing w:after="60" w:line="360" w:lineRule="auto"/>
        <w:ind w:firstLine="420"/>
      </w:pPr>
      <w:r>
        <w:t>系统的典型</w:t>
      </w:r>
      <w:r>
        <w:t>“</w:t>
      </w:r>
      <w:r>
        <w:t>界面</w:t>
      </w:r>
      <w:r>
        <w:t>”</w:t>
      </w:r>
      <w:r>
        <w:t>由两部分组成：面向终端用户的飞书交互式卡片，以及面向开发者</w:t>
      </w:r>
      <w:r>
        <w:t>/</w:t>
      </w:r>
      <w:r>
        <w:t>前端的</w:t>
      </w:r>
      <w:r>
        <w:t xml:space="preserve"> REST API</w:t>
      </w:r>
      <w:r>
        <w:t>。</w:t>
      </w:r>
    </w:p>
    <w:p w14:paraId="65CD88DC" w14:textId="77777777" w:rsidR="00A75AB2" w:rsidRDefault="00000000">
      <w:pPr>
        <w:spacing w:before="160" w:after="80"/>
      </w:pPr>
      <w:r>
        <w:rPr>
          <w:rFonts w:eastAsia="黑体"/>
          <w:b/>
          <w:sz w:val="24"/>
        </w:rPr>
        <w:lastRenderedPageBreak/>
        <w:t>飞书交互卡片</w:t>
      </w:r>
    </w:p>
    <w:p w14:paraId="1908502B" w14:textId="77777777" w:rsidR="00A75AB2" w:rsidRDefault="00000000">
      <w:pPr>
        <w:spacing w:after="60" w:line="360" w:lineRule="auto"/>
        <w:ind w:firstLine="420"/>
      </w:pPr>
      <w:r>
        <w:t>用户在飞书中收到的邮件通知卡片如</w:t>
      </w:r>
      <w:r>
        <w:t xml:space="preserve"> 3.4 </w:t>
      </w:r>
      <w:r>
        <w:t>节图</w:t>
      </w:r>
      <w:r>
        <w:t xml:space="preserve"> 3-3 </w:t>
      </w:r>
      <w:r>
        <w:t>所示：卡头按分类着色、重要邮件红色高亮，卡片体依次展示发件人</w:t>
      </w:r>
      <w:r>
        <w:t>/</w:t>
      </w:r>
      <w:r>
        <w:t>收件人、时间、分类与置信度、星级重要性、摘要、分类理由与当前状态，底部为三行共</w:t>
      </w:r>
      <w:r>
        <w:t xml:space="preserve"> 8 </w:t>
      </w:r>
      <w:r>
        <w:t>个操作按钮。点击</w:t>
      </w:r>
      <w:r>
        <w:t>“</w:t>
      </w:r>
      <w:r>
        <w:t>查看详情</w:t>
      </w:r>
      <w:r>
        <w:t>”</w:t>
      </w:r>
      <w:r>
        <w:t>会新发一张包含正文预览的详情卡片；点击</w:t>
      </w:r>
      <w:r>
        <w:t>“</w:t>
      </w:r>
      <w:r>
        <w:t>分类错误</w:t>
      </w:r>
      <w:r>
        <w:t>”</w:t>
      </w:r>
      <w:r>
        <w:t>会弹出</w:t>
      </w:r>
      <w:r>
        <w:t xml:space="preserve"> 6 </w:t>
      </w:r>
      <w:r>
        <w:t>个分类选项的选择卡片；其余操作执行后会原地刷新卡片状态，并附一条带邮件主题的简短确认消息。删除按钮带二次确认弹窗，提示该操作将真实且不可恢复地删除邮件。</w:t>
      </w:r>
    </w:p>
    <w:p w14:paraId="6EF838D7" w14:textId="77777777" w:rsidR="00A75AB2" w:rsidRDefault="00000000">
      <w:pPr>
        <w:spacing w:before="160" w:after="80"/>
      </w:pPr>
      <w:r>
        <w:rPr>
          <w:rFonts w:eastAsia="黑体"/>
          <w:b/>
          <w:sz w:val="24"/>
        </w:rPr>
        <w:t xml:space="preserve">REST API </w:t>
      </w:r>
      <w:r>
        <w:rPr>
          <w:rFonts w:eastAsia="黑体"/>
          <w:b/>
          <w:sz w:val="24"/>
        </w:rPr>
        <w:t>调用示例</w:t>
      </w:r>
    </w:p>
    <w:p w14:paraId="43A98B4A" w14:textId="77777777" w:rsidR="00A75AB2" w:rsidRDefault="00000000">
      <w:pPr>
        <w:spacing w:after="60" w:line="360" w:lineRule="auto"/>
        <w:ind w:firstLine="420"/>
      </w:pPr>
      <w:r>
        <w:t>以注册、登录、绑定邮箱与搜索邮件为例，典型调用如下。</w:t>
      </w:r>
    </w:p>
    <w:p w14:paraId="5A516109"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注册</w:t>
      </w:r>
    </w:p>
    <w:p w14:paraId="7F047739" w14:textId="77777777" w:rsidR="00A75AB2" w:rsidRDefault="00000000">
      <w:pPr>
        <w:shd w:val="clear" w:color="auto" w:fill="F2F2F2"/>
        <w:ind w:left="280"/>
      </w:pPr>
      <w:r>
        <w:rPr>
          <w:rFonts w:ascii="Consolas" w:hAnsi="Consolas" w:cs="Consolas"/>
          <w:sz w:val="18"/>
        </w:rPr>
        <w:t>curl -X POST :3000/api/auth/register -H 'Content-Type: application/json' \</w:t>
      </w:r>
    </w:p>
    <w:p w14:paraId="695EC78E" w14:textId="77777777" w:rsidR="00A75AB2" w:rsidRDefault="00000000">
      <w:pPr>
        <w:shd w:val="clear" w:color="auto" w:fill="F2F2F2"/>
        <w:ind w:left="280"/>
      </w:pPr>
      <w:r>
        <w:rPr>
          <w:rFonts w:ascii="Consolas" w:hAnsi="Consolas" w:cs="Consolas"/>
          <w:sz w:val="18"/>
        </w:rPr>
        <w:t xml:space="preserve">  -d '{"email":"u@example.com","password":"pass1234"}'</w:t>
      </w:r>
    </w:p>
    <w:p w14:paraId="741A8A8B" w14:textId="77777777" w:rsidR="00A75AB2" w:rsidRDefault="00000000">
      <w:pPr>
        <w:shd w:val="clear" w:color="auto" w:fill="F2F2F2"/>
        <w:ind w:left="280"/>
      </w:pPr>
      <w:r>
        <w:rPr>
          <w:rFonts w:ascii="Consolas" w:hAnsi="Consolas" w:cs="Consolas"/>
          <w:sz w:val="18"/>
        </w:rPr>
        <w:t># → { token, user }</w:t>
      </w:r>
    </w:p>
    <w:p w14:paraId="3941EF48" w14:textId="77777777" w:rsidR="00A75AB2" w:rsidRDefault="00000000">
      <w:pPr>
        <w:shd w:val="clear" w:color="auto" w:fill="F2F2F2"/>
        <w:ind w:left="280"/>
      </w:pPr>
      <w:r>
        <w:rPr>
          <w:rFonts w:ascii="Consolas" w:hAnsi="Consolas" w:cs="Consolas"/>
          <w:sz w:val="18"/>
        </w:rPr>
        <w:t xml:space="preserve"> </w:t>
      </w:r>
    </w:p>
    <w:p w14:paraId="31856F81"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绑定</w:t>
      </w:r>
      <w:r>
        <w:rPr>
          <w:rFonts w:ascii="Consolas" w:hAnsi="Consolas" w:cs="Consolas"/>
          <w:sz w:val="18"/>
        </w:rPr>
        <w:t xml:space="preserve"> IMAP </w:t>
      </w:r>
      <w:r>
        <w:rPr>
          <w:rFonts w:ascii="Consolas" w:hAnsi="Consolas" w:cs="Consolas"/>
          <w:sz w:val="18"/>
        </w:rPr>
        <w:t>邮箱</w:t>
      </w:r>
      <w:r>
        <w:rPr>
          <w:rFonts w:ascii="Consolas" w:hAnsi="Consolas" w:cs="Consolas"/>
          <w:sz w:val="18"/>
        </w:rPr>
        <w:t>(</w:t>
      </w:r>
      <w:r>
        <w:rPr>
          <w:rFonts w:ascii="Consolas" w:hAnsi="Consolas" w:cs="Consolas"/>
          <w:sz w:val="18"/>
        </w:rPr>
        <w:t>需登录令牌</w:t>
      </w:r>
      <w:r>
        <w:rPr>
          <w:rFonts w:ascii="Consolas" w:hAnsi="Consolas" w:cs="Consolas"/>
          <w:sz w:val="18"/>
        </w:rPr>
        <w:t>)</w:t>
      </w:r>
    </w:p>
    <w:p w14:paraId="6713733D" w14:textId="77777777" w:rsidR="00A75AB2" w:rsidRDefault="00000000">
      <w:pPr>
        <w:shd w:val="clear" w:color="auto" w:fill="F2F2F2"/>
        <w:ind w:left="280"/>
      </w:pPr>
      <w:r>
        <w:rPr>
          <w:rFonts w:ascii="Consolas" w:hAnsi="Consolas" w:cs="Consolas"/>
          <w:sz w:val="18"/>
        </w:rPr>
        <w:t>curl -X POST :3000/api/users/me/mailbox -H "Authorization: Bearer $TOKEN" \</w:t>
      </w:r>
    </w:p>
    <w:p w14:paraId="7038E105" w14:textId="77777777" w:rsidR="00A75AB2" w:rsidRDefault="00000000">
      <w:pPr>
        <w:shd w:val="clear" w:color="auto" w:fill="F2F2F2"/>
        <w:ind w:left="280"/>
      </w:pPr>
      <w:r>
        <w:rPr>
          <w:rFonts w:ascii="Consolas" w:hAnsi="Consolas" w:cs="Consolas"/>
          <w:sz w:val="18"/>
        </w:rPr>
        <w:t xml:space="preserve">  -H 'Content-Type: application/json' \</w:t>
      </w:r>
    </w:p>
    <w:p w14:paraId="511D724E" w14:textId="77777777" w:rsidR="00A75AB2" w:rsidRDefault="00000000">
      <w:pPr>
        <w:shd w:val="clear" w:color="auto" w:fill="F2F2F2"/>
        <w:ind w:left="280"/>
      </w:pPr>
      <w:r>
        <w:rPr>
          <w:rFonts w:ascii="Consolas" w:hAnsi="Consolas" w:cs="Consolas"/>
          <w:sz w:val="18"/>
        </w:rPr>
        <w:t xml:space="preserve">  -d '{"imapHost":"imap.qq.com","imapUser":"x@qq.com","imapPassword":"</w:t>
      </w:r>
      <w:r>
        <w:rPr>
          <w:rFonts w:ascii="Consolas" w:hAnsi="Consolas" w:cs="Consolas"/>
          <w:sz w:val="18"/>
        </w:rPr>
        <w:t>授权码</w:t>
      </w:r>
      <w:r>
        <w:rPr>
          <w:rFonts w:ascii="Consolas" w:hAnsi="Consolas" w:cs="Consolas"/>
          <w:sz w:val="18"/>
        </w:rPr>
        <w:t>"}'</w:t>
      </w:r>
    </w:p>
    <w:p w14:paraId="71B6ECFB"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加密入库并后台启动该用户</w:t>
      </w:r>
      <w:r>
        <w:rPr>
          <w:rFonts w:ascii="Consolas" w:hAnsi="Consolas" w:cs="Consolas"/>
          <w:sz w:val="18"/>
        </w:rPr>
        <w:t xml:space="preserve"> IMAP </w:t>
      </w:r>
      <w:r>
        <w:rPr>
          <w:rFonts w:ascii="Consolas" w:hAnsi="Consolas" w:cs="Consolas"/>
          <w:sz w:val="18"/>
        </w:rPr>
        <w:t>连接</w:t>
      </w:r>
    </w:p>
    <w:p w14:paraId="11AE4070" w14:textId="77777777" w:rsidR="00A75AB2" w:rsidRDefault="00000000">
      <w:pPr>
        <w:shd w:val="clear" w:color="auto" w:fill="F2F2F2"/>
        <w:ind w:left="280"/>
      </w:pPr>
      <w:r>
        <w:rPr>
          <w:rFonts w:ascii="Consolas" w:hAnsi="Consolas" w:cs="Consolas"/>
          <w:sz w:val="18"/>
        </w:rPr>
        <w:t xml:space="preserve"> </w:t>
      </w:r>
    </w:p>
    <w:p w14:paraId="64EAC7DA"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多条件搜索邮件</w:t>
      </w:r>
    </w:p>
    <w:p w14:paraId="1E01D4C2" w14:textId="77777777" w:rsidR="00A75AB2" w:rsidRDefault="00000000">
      <w:pPr>
        <w:shd w:val="clear" w:color="auto" w:fill="F2F2F2"/>
        <w:ind w:left="280"/>
      </w:pPr>
      <w:r>
        <w:rPr>
          <w:rFonts w:ascii="Consolas" w:hAnsi="Consolas" w:cs="Consolas"/>
          <w:sz w:val="18"/>
        </w:rPr>
        <w:t>curl ":3000/api/emails?category=work&amp;importanceMin=7&amp;q=</w:t>
      </w:r>
      <w:r>
        <w:rPr>
          <w:rFonts w:ascii="Consolas" w:hAnsi="Consolas" w:cs="Consolas"/>
          <w:sz w:val="18"/>
        </w:rPr>
        <w:t>会议</w:t>
      </w:r>
      <w:r>
        <w:rPr>
          <w:rFonts w:ascii="Consolas" w:hAnsi="Consolas" w:cs="Consolas"/>
          <w:sz w:val="18"/>
        </w:rPr>
        <w:t>&amp;page=1" \</w:t>
      </w:r>
    </w:p>
    <w:p w14:paraId="474BD2CB" w14:textId="77777777" w:rsidR="00A75AB2" w:rsidRDefault="00000000">
      <w:pPr>
        <w:shd w:val="clear" w:color="auto" w:fill="F2F2F2"/>
        <w:ind w:left="280"/>
      </w:pPr>
      <w:r>
        <w:rPr>
          <w:rFonts w:ascii="Consolas" w:hAnsi="Consolas" w:cs="Consolas"/>
          <w:sz w:val="18"/>
        </w:rPr>
        <w:t xml:space="preserve">  -H "Authorization: Bearer $TOKEN"</w:t>
      </w:r>
    </w:p>
    <w:p w14:paraId="42E2980D" w14:textId="77777777" w:rsidR="00A75AB2" w:rsidRDefault="00000000">
      <w:pPr>
        <w:shd w:val="clear" w:color="auto" w:fill="F2F2F2"/>
        <w:ind w:left="280"/>
      </w:pPr>
      <w:r>
        <w:rPr>
          <w:rFonts w:ascii="Consolas" w:hAnsi="Consolas" w:cs="Consolas"/>
          <w:sz w:val="18"/>
        </w:rPr>
        <w:t># → { items, total, page, pageSize, totalPages }</w:t>
      </w:r>
    </w:p>
    <w:p w14:paraId="09F0108E" w14:textId="77777777" w:rsidR="00A75AB2" w:rsidRDefault="00000000">
      <w:pPr>
        <w:shd w:val="clear" w:color="auto" w:fill="F2F2F2"/>
        <w:ind w:left="280"/>
      </w:pPr>
      <w:r>
        <w:rPr>
          <w:rFonts w:ascii="Consolas" w:hAnsi="Consolas" w:cs="Consolas"/>
          <w:sz w:val="18"/>
        </w:rPr>
        <w:t xml:space="preserve"> </w:t>
      </w:r>
    </w:p>
    <w:p w14:paraId="59B7C54A"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健康检查</w:t>
      </w:r>
    </w:p>
    <w:p w14:paraId="7A18A070" w14:textId="77777777" w:rsidR="00A75AB2" w:rsidRDefault="00000000">
      <w:pPr>
        <w:shd w:val="clear" w:color="auto" w:fill="F2F2F2"/>
        <w:ind w:left="280"/>
      </w:pPr>
      <w:r>
        <w:rPr>
          <w:rFonts w:ascii="Consolas" w:hAnsi="Consolas" w:cs="Consolas"/>
          <w:sz w:val="18"/>
        </w:rPr>
        <w:t xml:space="preserve">curl :3000/ping   # {"message":"🏓 EmailClaw </w:t>
      </w:r>
      <w:r>
        <w:rPr>
          <w:rFonts w:ascii="Consolas" w:hAnsi="Consolas" w:cs="Consolas"/>
          <w:sz w:val="18"/>
        </w:rPr>
        <w:t>已启动</w:t>
      </w:r>
      <w:r>
        <w:rPr>
          <w:rFonts w:ascii="Consolas" w:hAnsi="Consolas" w:cs="Consolas"/>
          <w:sz w:val="18"/>
        </w:rPr>
        <w:t>"}</w:t>
      </w:r>
    </w:p>
    <w:p w14:paraId="1DCFF2DC" w14:textId="77777777" w:rsidR="00A75AB2" w:rsidRDefault="00000000">
      <w:pPr>
        <w:shd w:val="clear" w:color="auto" w:fill="F2F2F2"/>
        <w:ind w:left="280"/>
      </w:pPr>
      <w:r>
        <w:rPr>
          <w:rFonts w:ascii="Consolas" w:hAnsi="Consolas" w:cs="Consolas"/>
          <w:sz w:val="18"/>
        </w:rPr>
        <w:t>curl :3001/ping   # {"status":"ok","service":"EmailClaw Bot"}</w:t>
      </w:r>
    </w:p>
    <w:p w14:paraId="4DA4934D" w14:textId="77777777" w:rsidR="00A75AB2" w:rsidRDefault="00000000">
      <w:pPr>
        <w:spacing w:before="40" w:after="120"/>
        <w:jc w:val="center"/>
      </w:pPr>
      <w:r>
        <w:rPr>
          <w:rFonts w:eastAsia="楷体"/>
          <w:color w:val="404040"/>
          <w:sz w:val="18"/>
        </w:rPr>
        <w:t>图</w:t>
      </w:r>
      <w:r>
        <w:rPr>
          <w:rFonts w:eastAsia="楷体"/>
          <w:color w:val="404040"/>
          <w:sz w:val="18"/>
        </w:rPr>
        <w:t xml:space="preserve"> 4-2</w:t>
      </w:r>
      <w:r>
        <w:rPr>
          <w:rFonts w:eastAsia="楷体"/>
          <w:color w:val="404040"/>
          <w:sz w:val="18"/>
        </w:rPr>
        <w:t xml:space="preserve">　</w:t>
      </w:r>
      <w:r>
        <w:rPr>
          <w:rFonts w:eastAsia="楷体"/>
          <w:color w:val="404040"/>
          <w:sz w:val="18"/>
        </w:rPr>
        <w:t xml:space="preserve">REST API </w:t>
      </w:r>
      <w:r>
        <w:rPr>
          <w:rFonts w:eastAsia="楷体"/>
          <w:color w:val="404040"/>
          <w:sz w:val="18"/>
        </w:rPr>
        <w:t>调用示例</w:t>
      </w:r>
    </w:p>
    <w:p w14:paraId="3DB3BF59" w14:textId="77777777" w:rsidR="00A75AB2" w:rsidRDefault="00000000">
      <w:pPr>
        <w:pStyle w:val="2"/>
        <w:rPr>
          <w:rFonts w:hint="eastAsia"/>
        </w:rPr>
      </w:pPr>
      <w:r>
        <w:rPr>
          <w:rFonts w:ascii="Times New Roman" w:eastAsia="黑体" w:hAnsi="Times New Roman" w:cs="Times New Roman"/>
        </w:rPr>
        <w:t xml:space="preserve">4.3 </w:t>
      </w:r>
      <w:r>
        <w:rPr>
          <w:rFonts w:ascii="Times New Roman" w:eastAsia="黑体" w:hAnsi="Times New Roman" w:cs="Times New Roman"/>
        </w:rPr>
        <w:t>测试计划</w:t>
      </w:r>
    </w:p>
    <w:p w14:paraId="33C09306" w14:textId="77777777" w:rsidR="00A75AB2" w:rsidRDefault="00000000">
      <w:pPr>
        <w:spacing w:after="60" w:line="360" w:lineRule="auto"/>
        <w:ind w:firstLine="420"/>
      </w:pPr>
      <w:r>
        <w:t>测试由项目两名成员承担，采用功能联调测试与安全（越权）测试相结合的方式。测试环境为：</w:t>
      </w:r>
      <w:r>
        <w:t xml:space="preserve">Linux/WSL2 + Node.js 20 + </w:t>
      </w:r>
      <w:r>
        <w:t>本地</w:t>
      </w:r>
      <w:r>
        <w:t xml:space="preserve"> PostgreSQL</w:t>
      </w:r>
      <w:r>
        <w:t>；邮箱使用</w:t>
      </w:r>
      <w:r>
        <w:t xml:space="preserve"> QQ </w:t>
      </w:r>
      <w:r>
        <w:t>邮箱（</w:t>
      </w:r>
      <w:r>
        <w:t xml:space="preserve">IMAP </w:t>
      </w:r>
      <w:r>
        <w:t>授权码）；飞书使用企业自建应用；大模型增强使用</w:t>
      </w:r>
      <w:r>
        <w:t xml:space="preserve"> OpenClaw CLI + DeepSeek</w:t>
      </w:r>
      <w:r>
        <w:t>（</w:t>
      </w:r>
      <w:r>
        <w:t>deepseek-chat</w:t>
      </w:r>
      <w:r>
        <w:t>）。主要测试用例如下表所示。缺陷管理上，联调中发现的问题以提交记录跟踪，修复后回归验证。</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69"/>
        <w:gridCol w:w="1397"/>
        <w:gridCol w:w="2937"/>
        <w:gridCol w:w="3193"/>
      </w:tblGrid>
      <w:tr w:rsidR="00A75AB2" w14:paraId="441D48B0" w14:textId="77777777">
        <w:trPr>
          <w:jc w:val="center"/>
        </w:trPr>
        <w:tc>
          <w:tcPr>
            <w:tcW w:w="900" w:type="dxa"/>
            <w:shd w:val="clear" w:color="auto" w:fill="D9E2F3"/>
          </w:tcPr>
          <w:p w14:paraId="7DD510E9" w14:textId="77777777" w:rsidR="00A75AB2" w:rsidRDefault="00000000">
            <w:pPr>
              <w:spacing w:before="20" w:after="20" w:line="264" w:lineRule="auto"/>
              <w:jc w:val="center"/>
            </w:pPr>
            <w:r>
              <w:rPr>
                <w:b/>
                <w:sz w:val="18"/>
              </w:rPr>
              <w:lastRenderedPageBreak/>
              <w:t>编号</w:t>
            </w:r>
          </w:p>
        </w:tc>
        <w:tc>
          <w:tcPr>
            <w:tcW w:w="1900" w:type="dxa"/>
            <w:shd w:val="clear" w:color="auto" w:fill="D9E2F3"/>
          </w:tcPr>
          <w:p w14:paraId="71F6C2A3" w14:textId="77777777" w:rsidR="00A75AB2" w:rsidRDefault="00000000">
            <w:pPr>
              <w:spacing w:before="20" w:after="20" w:line="264" w:lineRule="auto"/>
              <w:jc w:val="center"/>
            </w:pPr>
            <w:r>
              <w:rPr>
                <w:b/>
                <w:sz w:val="18"/>
              </w:rPr>
              <w:t>测试项</w:t>
            </w:r>
          </w:p>
        </w:tc>
        <w:tc>
          <w:tcPr>
            <w:tcW w:w="3500" w:type="dxa"/>
            <w:shd w:val="clear" w:color="auto" w:fill="D9E2F3"/>
          </w:tcPr>
          <w:p w14:paraId="2295DB22" w14:textId="77777777" w:rsidR="00A75AB2" w:rsidRDefault="00000000">
            <w:pPr>
              <w:spacing w:before="20" w:after="20" w:line="264" w:lineRule="auto"/>
              <w:jc w:val="center"/>
            </w:pPr>
            <w:r>
              <w:rPr>
                <w:b/>
                <w:sz w:val="18"/>
              </w:rPr>
              <w:t>测试要点</w:t>
            </w:r>
          </w:p>
        </w:tc>
        <w:tc>
          <w:tcPr>
            <w:tcW w:w="3900" w:type="dxa"/>
            <w:shd w:val="clear" w:color="auto" w:fill="D9E2F3"/>
          </w:tcPr>
          <w:p w14:paraId="6A045AD3" w14:textId="77777777" w:rsidR="00A75AB2" w:rsidRDefault="00000000">
            <w:pPr>
              <w:spacing w:before="20" w:after="20" w:line="264" w:lineRule="auto"/>
              <w:jc w:val="center"/>
            </w:pPr>
            <w:r>
              <w:rPr>
                <w:b/>
                <w:sz w:val="18"/>
              </w:rPr>
              <w:t>预期结果</w:t>
            </w:r>
          </w:p>
        </w:tc>
      </w:tr>
      <w:tr w:rsidR="00A75AB2" w14:paraId="303026F3" w14:textId="77777777">
        <w:trPr>
          <w:jc w:val="center"/>
        </w:trPr>
        <w:tc>
          <w:tcPr>
            <w:tcW w:w="900" w:type="dxa"/>
          </w:tcPr>
          <w:p w14:paraId="327A6154" w14:textId="77777777" w:rsidR="00A75AB2" w:rsidRDefault="00000000">
            <w:pPr>
              <w:spacing w:before="20" w:after="20" w:line="264" w:lineRule="auto"/>
            </w:pPr>
            <w:r>
              <w:rPr>
                <w:sz w:val="18"/>
              </w:rPr>
              <w:t>TC-01</w:t>
            </w:r>
          </w:p>
        </w:tc>
        <w:tc>
          <w:tcPr>
            <w:tcW w:w="1900" w:type="dxa"/>
          </w:tcPr>
          <w:p w14:paraId="1BF4A1BE" w14:textId="77777777" w:rsidR="00A75AB2" w:rsidRDefault="00000000">
            <w:pPr>
              <w:spacing w:before="20" w:after="20" w:line="264" w:lineRule="auto"/>
            </w:pPr>
            <w:r>
              <w:rPr>
                <w:sz w:val="18"/>
              </w:rPr>
              <w:t>邮件抓取入库</w:t>
            </w:r>
          </w:p>
        </w:tc>
        <w:tc>
          <w:tcPr>
            <w:tcW w:w="3500" w:type="dxa"/>
          </w:tcPr>
          <w:p w14:paraId="12EDC1C7" w14:textId="77777777" w:rsidR="00A75AB2" w:rsidRDefault="00000000">
            <w:pPr>
              <w:spacing w:before="20" w:after="20" w:line="264" w:lineRule="auto"/>
            </w:pPr>
            <w:r>
              <w:rPr>
                <w:sz w:val="18"/>
              </w:rPr>
              <w:t>向绑定邮箱发测试邮件</w:t>
            </w:r>
          </w:p>
        </w:tc>
        <w:tc>
          <w:tcPr>
            <w:tcW w:w="3900" w:type="dxa"/>
          </w:tcPr>
          <w:p w14:paraId="462FBB45" w14:textId="77777777" w:rsidR="00A75AB2" w:rsidRDefault="00000000">
            <w:pPr>
              <w:spacing w:before="20" w:after="20" w:line="264" w:lineRule="auto"/>
            </w:pPr>
            <w:r>
              <w:rPr>
                <w:sz w:val="18"/>
              </w:rPr>
              <w:t>秒级抓取、解析并入库，不重复</w:t>
            </w:r>
          </w:p>
        </w:tc>
      </w:tr>
      <w:tr w:rsidR="00A75AB2" w14:paraId="7E946FFD" w14:textId="77777777">
        <w:trPr>
          <w:jc w:val="center"/>
        </w:trPr>
        <w:tc>
          <w:tcPr>
            <w:tcW w:w="900" w:type="dxa"/>
          </w:tcPr>
          <w:p w14:paraId="42530CCC" w14:textId="77777777" w:rsidR="00A75AB2" w:rsidRDefault="00000000">
            <w:pPr>
              <w:spacing w:before="20" w:after="20" w:line="264" w:lineRule="auto"/>
            </w:pPr>
            <w:r>
              <w:rPr>
                <w:sz w:val="18"/>
              </w:rPr>
              <w:t>TC-02</w:t>
            </w:r>
          </w:p>
        </w:tc>
        <w:tc>
          <w:tcPr>
            <w:tcW w:w="1900" w:type="dxa"/>
          </w:tcPr>
          <w:p w14:paraId="071EC3C2" w14:textId="77777777" w:rsidR="00A75AB2" w:rsidRDefault="00000000">
            <w:pPr>
              <w:spacing w:before="20" w:after="20" w:line="264" w:lineRule="auto"/>
            </w:pPr>
            <w:r>
              <w:rPr>
                <w:sz w:val="18"/>
              </w:rPr>
              <w:t>本地规则分类</w:t>
            </w:r>
          </w:p>
        </w:tc>
        <w:tc>
          <w:tcPr>
            <w:tcW w:w="3500" w:type="dxa"/>
          </w:tcPr>
          <w:p w14:paraId="42488E31" w14:textId="77777777" w:rsidR="00A75AB2" w:rsidRDefault="00000000">
            <w:pPr>
              <w:spacing w:before="20" w:after="20" w:line="264" w:lineRule="auto"/>
            </w:pPr>
            <w:r>
              <w:rPr>
                <w:sz w:val="18"/>
              </w:rPr>
              <w:t>关闭大模型，发不同类型邮件</w:t>
            </w:r>
          </w:p>
        </w:tc>
        <w:tc>
          <w:tcPr>
            <w:tcW w:w="3900" w:type="dxa"/>
          </w:tcPr>
          <w:p w14:paraId="7483C7C9" w14:textId="77777777" w:rsidR="00A75AB2" w:rsidRDefault="00000000">
            <w:pPr>
              <w:spacing w:before="20" w:after="20" w:line="264" w:lineRule="auto"/>
            </w:pPr>
            <w:r>
              <w:rPr>
                <w:sz w:val="18"/>
              </w:rPr>
              <w:t>正确分入</w:t>
            </w:r>
            <w:r>
              <w:rPr>
                <w:sz w:val="18"/>
              </w:rPr>
              <w:t xml:space="preserve"> work/marketing/other </w:t>
            </w:r>
            <w:r>
              <w:rPr>
                <w:sz w:val="18"/>
              </w:rPr>
              <w:t>等</w:t>
            </w:r>
          </w:p>
        </w:tc>
      </w:tr>
      <w:tr w:rsidR="00A75AB2" w14:paraId="009097DA" w14:textId="77777777">
        <w:trPr>
          <w:jc w:val="center"/>
        </w:trPr>
        <w:tc>
          <w:tcPr>
            <w:tcW w:w="900" w:type="dxa"/>
          </w:tcPr>
          <w:p w14:paraId="1F99346C" w14:textId="77777777" w:rsidR="00A75AB2" w:rsidRDefault="00000000">
            <w:pPr>
              <w:spacing w:before="20" w:after="20" w:line="264" w:lineRule="auto"/>
            </w:pPr>
            <w:r>
              <w:rPr>
                <w:sz w:val="18"/>
              </w:rPr>
              <w:t>TC-03</w:t>
            </w:r>
          </w:p>
        </w:tc>
        <w:tc>
          <w:tcPr>
            <w:tcW w:w="1900" w:type="dxa"/>
          </w:tcPr>
          <w:p w14:paraId="537CE248" w14:textId="77777777" w:rsidR="00A75AB2" w:rsidRDefault="00000000">
            <w:pPr>
              <w:spacing w:before="20" w:after="20" w:line="264" w:lineRule="auto"/>
            </w:pPr>
            <w:r>
              <w:rPr>
                <w:sz w:val="18"/>
              </w:rPr>
              <w:t>大模型增强分析</w:t>
            </w:r>
          </w:p>
        </w:tc>
        <w:tc>
          <w:tcPr>
            <w:tcW w:w="3500" w:type="dxa"/>
          </w:tcPr>
          <w:p w14:paraId="7901D632" w14:textId="77777777" w:rsidR="00A75AB2" w:rsidRDefault="00000000">
            <w:pPr>
              <w:spacing w:before="20" w:after="20" w:line="264" w:lineRule="auto"/>
            </w:pPr>
            <w:r>
              <w:rPr>
                <w:sz w:val="18"/>
              </w:rPr>
              <w:t>开启</w:t>
            </w:r>
            <w:r>
              <w:rPr>
                <w:sz w:val="18"/>
              </w:rPr>
              <w:t xml:space="preserve"> OpenClaw+DeepSeek</w:t>
            </w:r>
          </w:p>
        </w:tc>
        <w:tc>
          <w:tcPr>
            <w:tcW w:w="3900" w:type="dxa"/>
          </w:tcPr>
          <w:p w14:paraId="56832789" w14:textId="77777777" w:rsidR="00A75AB2" w:rsidRDefault="00000000">
            <w:pPr>
              <w:spacing w:before="20" w:after="20" w:line="264" w:lineRule="auto"/>
            </w:pPr>
            <w:r>
              <w:rPr>
                <w:sz w:val="18"/>
              </w:rPr>
              <w:t>分类非清一色</w:t>
            </w:r>
            <w:r>
              <w:rPr>
                <w:sz w:val="18"/>
              </w:rPr>
              <w:t xml:space="preserve"> other</w:t>
            </w:r>
            <w:r>
              <w:rPr>
                <w:sz w:val="18"/>
              </w:rPr>
              <w:t>、重要性非清一色</w:t>
            </w:r>
            <w:r>
              <w:rPr>
                <w:sz w:val="18"/>
              </w:rPr>
              <w:t xml:space="preserve"> 3</w:t>
            </w:r>
          </w:p>
        </w:tc>
      </w:tr>
      <w:tr w:rsidR="00A75AB2" w14:paraId="0C792EAB" w14:textId="77777777">
        <w:trPr>
          <w:jc w:val="center"/>
        </w:trPr>
        <w:tc>
          <w:tcPr>
            <w:tcW w:w="900" w:type="dxa"/>
          </w:tcPr>
          <w:p w14:paraId="461E3AF2" w14:textId="77777777" w:rsidR="00A75AB2" w:rsidRDefault="00000000">
            <w:pPr>
              <w:spacing w:before="20" w:after="20" w:line="264" w:lineRule="auto"/>
            </w:pPr>
            <w:r>
              <w:rPr>
                <w:sz w:val="18"/>
              </w:rPr>
              <w:t>TC-04</w:t>
            </w:r>
          </w:p>
        </w:tc>
        <w:tc>
          <w:tcPr>
            <w:tcW w:w="1900" w:type="dxa"/>
          </w:tcPr>
          <w:p w14:paraId="10C82AF6" w14:textId="77777777" w:rsidR="00A75AB2" w:rsidRDefault="00000000">
            <w:pPr>
              <w:spacing w:before="20" w:after="20" w:line="264" w:lineRule="auto"/>
            </w:pPr>
            <w:r>
              <w:rPr>
                <w:sz w:val="18"/>
              </w:rPr>
              <w:t>失败回退</w:t>
            </w:r>
          </w:p>
        </w:tc>
        <w:tc>
          <w:tcPr>
            <w:tcW w:w="3500" w:type="dxa"/>
          </w:tcPr>
          <w:p w14:paraId="6A24E486" w14:textId="77777777" w:rsidR="00A75AB2" w:rsidRDefault="00000000">
            <w:pPr>
              <w:spacing w:before="20" w:after="20" w:line="264" w:lineRule="auto"/>
            </w:pPr>
            <w:r>
              <w:rPr>
                <w:sz w:val="18"/>
              </w:rPr>
              <w:t>断开</w:t>
            </w:r>
            <w:r>
              <w:rPr>
                <w:sz w:val="18"/>
              </w:rPr>
              <w:t>/</w:t>
            </w:r>
            <w:r>
              <w:rPr>
                <w:sz w:val="18"/>
              </w:rPr>
              <w:t>禁用大模型</w:t>
            </w:r>
          </w:p>
        </w:tc>
        <w:tc>
          <w:tcPr>
            <w:tcW w:w="3900" w:type="dxa"/>
          </w:tcPr>
          <w:p w14:paraId="245FDB9F" w14:textId="77777777" w:rsidR="00A75AB2" w:rsidRDefault="00000000">
            <w:pPr>
              <w:spacing w:before="20" w:after="20" w:line="264" w:lineRule="auto"/>
            </w:pPr>
            <w:r>
              <w:rPr>
                <w:sz w:val="18"/>
              </w:rPr>
              <w:t>自动回退本地规则，仍正常收邮件</w:t>
            </w:r>
          </w:p>
        </w:tc>
      </w:tr>
      <w:tr w:rsidR="00A75AB2" w14:paraId="22798AFB" w14:textId="77777777">
        <w:trPr>
          <w:jc w:val="center"/>
        </w:trPr>
        <w:tc>
          <w:tcPr>
            <w:tcW w:w="900" w:type="dxa"/>
          </w:tcPr>
          <w:p w14:paraId="200009AD" w14:textId="77777777" w:rsidR="00A75AB2" w:rsidRDefault="00000000">
            <w:pPr>
              <w:spacing w:before="20" w:after="20" w:line="264" w:lineRule="auto"/>
            </w:pPr>
            <w:r>
              <w:rPr>
                <w:sz w:val="18"/>
              </w:rPr>
              <w:t>TC-05</w:t>
            </w:r>
          </w:p>
        </w:tc>
        <w:tc>
          <w:tcPr>
            <w:tcW w:w="1900" w:type="dxa"/>
          </w:tcPr>
          <w:p w14:paraId="3C7FE420" w14:textId="77777777" w:rsidR="00A75AB2" w:rsidRDefault="00000000">
            <w:pPr>
              <w:spacing w:before="20" w:after="20" w:line="264" w:lineRule="auto"/>
            </w:pPr>
            <w:r>
              <w:rPr>
                <w:sz w:val="18"/>
              </w:rPr>
              <w:t>规则命中</w:t>
            </w:r>
          </w:p>
        </w:tc>
        <w:tc>
          <w:tcPr>
            <w:tcW w:w="3500" w:type="dxa"/>
          </w:tcPr>
          <w:p w14:paraId="115F74E6" w14:textId="77777777" w:rsidR="00A75AB2" w:rsidRDefault="00000000">
            <w:pPr>
              <w:spacing w:before="20" w:after="20" w:line="264" w:lineRule="auto"/>
            </w:pPr>
            <w:r>
              <w:rPr>
                <w:sz w:val="18"/>
              </w:rPr>
              <w:t>配置规则并发匹配邮件</w:t>
            </w:r>
          </w:p>
        </w:tc>
        <w:tc>
          <w:tcPr>
            <w:tcW w:w="3900" w:type="dxa"/>
          </w:tcPr>
          <w:p w14:paraId="161443CB" w14:textId="77777777" w:rsidR="00A75AB2" w:rsidRDefault="00000000">
            <w:pPr>
              <w:spacing w:before="20" w:after="20" w:line="264" w:lineRule="auto"/>
            </w:pPr>
            <w:r>
              <w:rPr>
                <w:sz w:val="18"/>
              </w:rPr>
              <w:t>命中规则、跳过</w:t>
            </w:r>
            <w:r>
              <w:rPr>
                <w:sz w:val="18"/>
              </w:rPr>
              <w:t xml:space="preserve"> Agent</w:t>
            </w:r>
            <w:r>
              <w:rPr>
                <w:sz w:val="18"/>
              </w:rPr>
              <w:t>、执行副作用</w:t>
            </w:r>
          </w:p>
        </w:tc>
      </w:tr>
      <w:tr w:rsidR="00A75AB2" w14:paraId="2504A8DC" w14:textId="77777777">
        <w:trPr>
          <w:jc w:val="center"/>
        </w:trPr>
        <w:tc>
          <w:tcPr>
            <w:tcW w:w="900" w:type="dxa"/>
          </w:tcPr>
          <w:p w14:paraId="2BD5768F" w14:textId="77777777" w:rsidR="00A75AB2" w:rsidRDefault="00000000">
            <w:pPr>
              <w:spacing w:before="20" w:after="20" w:line="264" w:lineRule="auto"/>
            </w:pPr>
            <w:r>
              <w:rPr>
                <w:sz w:val="18"/>
              </w:rPr>
              <w:t>TC-06</w:t>
            </w:r>
          </w:p>
        </w:tc>
        <w:tc>
          <w:tcPr>
            <w:tcW w:w="1900" w:type="dxa"/>
          </w:tcPr>
          <w:p w14:paraId="37320858" w14:textId="77777777" w:rsidR="00A75AB2" w:rsidRDefault="00000000">
            <w:pPr>
              <w:spacing w:before="20" w:after="20" w:line="264" w:lineRule="auto"/>
            </w:pPr>
            <w:r>
              <w:rPr>
                <w:sz w:val="18"/>
              </w:rPr>
              <w:t>重要性推送</w:t>
            </w:r>
          </w:p>
        </w:tc>
        <w:tc>
          <w:tcPr>
            <w:tcW w:w="3500" w:type="dxa"/>
          </w:tcPr>
          <w:p w14:paraId="1576DAE2" w14:textId="77777777" w:rsidR="00A75AB2" w:rsidRDefault="00000000">
            <w:pPr>
              <w:spacing w:before="20" w:after="20" w:line="264" w:lineRule="auto"/>
            </w:pPr>
            <w:r>
              <w:rPr>
                <w:sz w:val="18"/>
              </w:rPr>
              <w:t>发高</w:t>
            </w:r>
            <w:r>
              <w:rPr>
                <w:sz w:val="18"/>
              </w:rPr>
              <w:t>/</w:t>
            </w:r>
            <w:r>
              <w:rPr>
                <w:sz w:val="18"/>
              </w:rPr>
              <w:t>低重要性邮件</w:t>
            </w:r>
          </w:p>
        </w:tc>
        <w:tc>
          <w:tcPr>
            <w:tcW w:w="3900" w:type="dxa"/>
          </w:tcPr>
          <w:p w14:paraId="0BB7CB73" w14:textId="77777777" w:rsidR="00A75AB2" w:rsidRDefault="00000000">
            <w:pPr>
              <w:spacing w:before="20" w:after="20" w:line="264" w:lineRule="auto"/>
            </w:pPr>
            <w:r>
              <w:rPr>
                <w:sz w:val="18"/>
              </w:rPr>
              <w:t>达阈值红色高亮推送，未达按偏好处理</w:t>
            </w:r>
          </w:p>
        </w:tc>
      </w:tr>
      <w:tr w:rsidR="00A75AB2" w14:paraId="271431FE" w14:textId="77777777">
        <w:trPr>
          <w:jc w:val="center"/>
        </w:trPr>
        <w:tc>
          <w:tcPr>
            <w:tcW w:w="900" w:type="dxa"/>
          </w:tcPr>
          <w:p w14:paraId="3ECECE99" w14:textId="77777777" w:rsidR="00A75AB2" w:rsidRDefault="00000000">
            <w:pPr>
              <w:spacing w:before="20" w:after="20" w:line="264" w:lineRule="auto"/>
            </w:pPr>
            <w:r>
              <w:rPr>
                <w:sz w:val="18"/>
              </w:rPr>
              <w:t>TC-07</w:t>
            </w:r>
          </w:p>
        </w:tc>
        <w:tc>
          <w:tcPr>
            <w:tcW w:w="1900" w:type="dxa"/>
          </w:tcPr>
          <w:p w14:paraId="1ED892C9" w14:textId="77777777" w:rsidR="00A75AB2" w:rsidRDefault="00000000">
            <w:pPr>
              <w:spacing w:before="20" w:after="20" w:line="264" w:lineRule="auto"/>
            </w:pPr>
            <w:r>
              <w:rPr>
                <w:sz w:val="18"/>
              </w:rPr>
              <w:t>卡片交互</w:t>
            </w:r>
          </w:p>
        </w:tc>
        <w:tc>
          <w:tcPr>
            <w:tcW w:w="3500" w:type="dxa"/>
          </w:tcPr>
          <w:p w14:paraId="7583DC44" w14:textId="77777777" w:rsidR="00A75AB2" w:rsidRDefault="00000000">
            <w:pPr>
              <w:spacing w:before="20" w:after="20" w:line="264" w:lineRule="auto"/>
            </w:pPr>
            <w:r>
              <w:rPr>
                <w:sz w:val="18"/>
              </w:rPr>
              <w:t>依次点击</w:t>
            </w:r>
            <w:r>
              <w:rPr>
                <w:sz w:val="18"/>
              </w:rPr>
              <w:t xml:space="preserve"> 8 </w:t>
            </w:r>
            <w:r>
              <w:rPr>
                <w:sz w:val="18"/>
              </w:rPr>
              <w:t>个按钮</w:t>
            </w:r>
          </w:p>
        </w:tc>
        <w:tc>
          <w:tcPr>
            <w:tcW w:w="3900" w:type="dxa"/>
          </w:tcPr>
          <w:p w14:paraId="5EA62632" w14:textId="77777777" w:rsidR="00A75AB2" w:rsidRDefault="00000000">
            <w:pPr>
              <w:spacing w:before="20" w:after="20" w:line="264" w:lineRule="auto"/>
            </w:pPr>
            <w:r>
              <w:rPr>
                <w:sz w:val="18"/>
              </w:rPr>
              <w:t>真实同步</w:t>
            </w:r>
            <w:r>
              <w:rPr>
                <w:sz w:val="18"/>
              </w:rPr>
              <w:t xml:space="preserve"> IMAP+DB</w:t>
            </w:r>
            <w:r>
              <w:rPr>
                <w:sz w:val="18"/>
              </w:rPr>
              <w:t>，卡片正确刷新</w:t>
            </w:r>
          </w:p>
        </w:tc>
      </w:tr>
      <w:tr w:rsidR="00A75AB2" w14:paraId="2C83B0F6" w14:textId="77777777">
        <w:trPr>
          <w:jc w:val="center"/>
        </w:trPr>
        <w:tc>
          <w:tcPr>
            <w:tcW w:w="900" w:type="dxa"/>
          </w:tcPr>
          <w:p w14:paraId="4CCEB158" w14:textId="77777777" w:rsidR="00A75AB2" w:rsidRDefault="00000000">
            <w:pPr>
              <w:spacing w:before="20" w:after="20" w:line="264" w:lineRule="auto"/>
            </w:pPr>
            <w:r>
              <w:rPr>
                <w:sz w:val="18"/>
              </w:rPr>
              <w:t>TC-08</w:t>
            </w:r>
          </w:p>
        </w:tc>
        <w:tc>
          <w:tcPr>
            <w:tcW w:w="1900" w:type="dxa"/>
          </w:tcPr>
          <w:p w14:paraId="30764F2B" w14:textId="77777777" w:rsidR="00A75AB2" w:rsidRDefault="00000000">
            <w:pPr>
              <w:spacing w:before="20" w:after="20" w:line="264" w:lineRule="auto"/>
            </w:pPr>
            <w:r>
              <w:rPr>
                <w:sz w:val="18"/>
              </w:rPr>
              <w:t>邮件搜索</w:t>
            </w:r>
          </w:p>
        </w:tc>
        <w:tc>
          <w:tcPr>
            <w:tcW w:w="3500" w:type="dxa"/>
          </w:tcPr>
          <w:p w14:paraId="45C7E210" w14:textId="77777777" w:rsidR="00A75AB2" w:rsidRDefault="00000000">
            <w:pPr>
              <w:spacing w:before="20" w:after="20" w:line="264" w:lineRule="auto"/>
            </w:pPr>
            <w:r>
              <w:rPr>
                <w:sz w:val="18"/>
              </w:rPr>
              <w:t>多条件组合查询</w:t>
            </w:r>
          </w:p>
        </w:tc>
        <w:tc>
          <w:tcPr>
            <w:tcW w:w="3900" w:type="dxa"/>
          </w:tcPr>
          <w:p w14:paraId="2038578E" w14:textId="77777777" w:rsidR="00A75AB2" w:rsidRDefault="00000000">
            <w:pPr>
              <w:spacing w:before="20" w:after="20" w:line="264" w:lineRule="auto"/>
            </w:pPr>
            <w:r>
              <w:rPr>
                <w:sz w:val="18"/>
              </w:rPr>
              <w:t>结果正确、分页正常、</w:t>
            </w:r>
            <w:r>
              <w:rPr>
                <w:sz w:val="18"/>
              </w:rPr>
              <w:t>&lt; 1s</w:t>
            </w:r>
          </w:p>
        </w:tc>
      </w:tr>
      <w:tr w:rsidR="00A75AB2" w14:paraId="4BA9753B" w14:textId="77777777">
        <w:trPr>
          <w:jc w:val="center"/>
        </w:trPr>
        <w:tc>
          <w:tcPr>
            <w:tcW w:w="900" w:type="dxa"/>
          </w:tcPr>
          <w:p w14:paraId="5328A70E" w14:textId="77777777" w:rsidR="00A75AB2" w:rsidRDefault="00000000">
            <w:pPr>
              <w:spacing w:before="20" w:after="20" w:line="264" w:lineRule="auto"/>
            </w:pPr>
            <w:r>
              <w:rPr>
                <w:sz w:val="18"/>
              </w:rPr>
              <w:t>TC-09</w:t>
            </w:r>
          </w:p>
        </w:tc>
        <w:tc>
          <w:tcPr>
            <w:tcW w:w="1900" w:type="dxa"/>
          </w:tcPr>
          <w:p w14:paraId="599DAE2F" w14:textId="77777777" w:rsidR="00A75AB2" w:rsidRDefault="00000000">
            <w:pPr>
              <w:spacing w:before="20" w:after="20" w:line="264" w:lineRule="auto"/>
            </w:pPr>
            <w:r>
              <w:rPr>
                <w:sz w:val="18"/>
              </w:rPr>
              <w:t>认证与鉴权</w:t>
            </w:r>
          </w:p>
        </w:tc>
        <w:tc>
          <w:tcPr>
            <w:tcW w:w="3500" w:type="dxa"/>
          </w:tcPr>
          <w:p w14:paraId="113022B5" w14:textId="77777777" w:rsidR="00A75AB2" w:rsidRDefault="00000000">
            <w:pPr>
              <w:spacing w:before="20" w:after="20" w:line="264" w:lineRule="auto"/>
            </w:pPr>
            <w:r>
              <w:rPr>
                <w:sz w:val="18"/>
              </w:rPr>
              <w:t>注册</w:t>
            </w:r>
            <w:r>
              <w:rPr>
                <w:sz w:val="18"/>
              </w:rPr>
              <w:t>/</w:t>
            </w:r>
            <w:r>
              <w:rPr>
                <w:sz w:val="18"/>
              </w:rPr>
              <w:t>登录</w:t>
            </w:r>
            <w:r>
              <w:rPr>
                <w:sz w:val="18"/>
              </w:rPr>
              <w:t xml:space="preserve">/JWT </w:t>
            </w:r>
            <w:r>
              <w:rPr>
                <w:sz w:val="18"/>
              </w:rPr>
              <w:t>校验</w:t>
            </w:r>
          </w:p>
        </w:tc>
        <w:tc>
          <w:tcPr>
            <w:tcW w:w="3900" w:type="dxa"/>
          </w:tcPr>
          <w:p w14:paraId="7EB0473A" w14:textId="77777777" w:rsidR="00A75AB2" w:rsidRDefault="00000000">
            <w:pPr>
              <w:spacing w:before="20" w:after="20" w:line="264" w:lineRule="auto"/>
            </w:pPr>
            <w:r>
              <w:rPr>
                <w:sz w:val="18"/>
              </w:rPr>
              <w:t>无令牌或令牌无效被拦截</w:t>
            </w:r>
          </w:p>
        </w:tc>
      </w:tr>
      <w:tr w:rsidR="00A75AB2" w14:paraId="0F328FD9" w14:textId="77777777">
        <w:trPr>
          <w:jc w:val="center"/>
        </w:trPr>
        <w:tc>
          <w:tcPr>
            <w:tcW w:w="900" w:type="dxa"/>
          </w:tcPr>
          <w:p w14:paraId="3F032755" w14:textId="77777777" w:rsidR="00A75AB2" w:rsidRDefault="00000000">
            <w:pPr>
              <w:spacing w:before="20" w:after="20" w:line="264" w:lineRule="auto"/>
            </w:pPr>
            <w:r>
              <w:rPr>
                <w:sz w:val="18"/>
              </w:rPr>
              <w:t>TC-10</w:t>
            </w:r>
          </w:p>
        </w:tc>
        <w:tc>
          <w:tcPr>
            <w:tcW w:w="1900" w:type="dxa"/>
          </w:tcPr>
          <w:p w14:paraId="7708CBFB" w14:textId="77777777" w:rsidR="00A75AB2" w:rsidRDefault="00000000">
            <w:pPr>
              <w:spacing w:before="20" w:after="20" w:line="264" w:lineRule="auto"/>
            </w:pPr>
            <w:r>
              <w:rPr>
                <w:sz w:val="18"/>
              </w:rPr>
              <w:t>越权防御</w:t>
            </w:r>
          </w:p>
        </w:tc>
        <w:tc>
          <w:tcPr>
            <w:tcW w:w="3500" w:type="dxa"/>
          </w:tcPr>
          <w:p w14:paraId="27864FCD" w14:textId="77777777" w:rsidR="00A75AB2" w:rsidRDefault="00000000">
            <w:pPr>
              <w:spacing w:before="20" w:after="20" w:line="264" w:lineRule="auto"/>
            </w:pPr>
            <w:r>
              <w:rPr>
                <w:sz w:val="18"/>
              </w:rPr>
              <w:t>用他人令牌读</w:t>
            </w:r>
            <w:r>
              <w:rPr>
                <w:sz w:val="18"/>
              </w:rPr>
              <w:t>/</w:t>
            </w:r>
            <w:r>
              <w:rPr>
                <w:sz w:val="18"/>
              </w:rPr>
              <w:t>操作邮件</w:t>
            </w:r>
          </w:p>
        </w:tc>
        <w:tc>
          <w:tcPr>
            <w:tcW w:w="3900" w:type="dxa"/>
          </w:tcPr>
          <w:p w14:paraId="66B02970" w14:textId="77777777" w:rsidR="00A75AB2" w:rsidRDefault="00000000">
            <w:pPr>
              <w:spacing w:before="20" w:after="20" w:line="264" w:lineRule="auto"/>
            </w:pPr>
            <w:r>
              <w:rPr>
                <w:sz w:val="18"/>
              </w:rPr>
              <w:t>被三层防线拦截</w:t>
            </w:r>
          </w:p>
        </w:tc>
      </w:tr>
    </w:tbl>
    <w:p w14:paraId="21C5295D" w14:textId="77777777" w:rsidR="00A75AB2" w:rsidRDefault="00A75AB2">
      <w:pPr>
        <w:spacing w:after="40"/>
      </w:pPr>
    </w:p>
    <w:p w14:paraId="23D08ABC" w14:textId="77777777" w:rsidR="00A75AB2" w:rsidRDefault="00000000">
      <w:pPr>
        <w:spacing w:before="40" w:after="120"/>
        <w:jc w:val="center"/>
      </w:pPr>
      <w:r>
        <w:rPr>
          <w:rFonts w:eastAsia="楷体"/>
          <w:color w:val="404040"/>
          <w:sz w:val="18"/>
        </w:rPr>
        <w:t>表</w:t>
      </w:r>
      <w:r>
        <w:rPr>
          <w:rFonts w:eastAsia="楷体"/>
          <w:color w:val="404040"/>
          <w:sz w:val="18"/>
        </w:rPr>
        <w:t xml:space="preserve"> 4-1</w:t>
      </w:r>
      <w:r>
        <w:rPr>
          <w:rFonts w:eastAsia="楷体"/>
          <w:color w:val="404040"/>
          <w:sz w:val="18"/>
        </w:rPr>
        <w:t xml:space="preserve">　主要测试用例</w:t>
      </w:r>
    </w:p>
    <w:p w14:paraId="12671FBF" w14:textId="77777777" w:rsidR="00A75AB2" w:rsidRDefault="00000000">
      <w:pPr>
        <w:pStyle w:val="2"/>
        <w:rPr>
          <w:rFonts w:hint="eastAsia"/>
        </w:rPr>
      </w:pPr>
      <w:r>
        <w:rPr>
          <w:rFonts w:ascii="Times New Roman" w:eastAsia="黑体" w:hAnsi="Times New Roman" w:cs="Times New Roman"/>
        </w:rPr>
        <w:t xml:space="preserve">4.4 </w:t>
      </w:r>
      <w:r>
        <w:rPr>
          <w:rFonts w:ascii="Times New Roman" w:eastAsia="黑体" w:hAnsi="Times New Roman" w:cs="Times New Roman"/>
        </w:rPr>
        <w:t>测试报告</w:t>
      </w:r>
    </w:p>
    <w:p w14:paraId="1939A6E0" w14:textId="77777777" w:rsidR="00A75AB2" w:rsidRDefault="00000000">
      <w:pPr>
        <w:spacing w:after="60" w:line="360" w:lineRule="auto"/>
        <w:ind w:firstLine="420"/>
      </w:pPr>
      <w:r>
        <w:t>在完成上述实现后，项目对所有服务进行了真实启动与端到端联调，主要结果如下。</w:t>
      </w:r>
    </w:p>
    <w:p w14:paraId="53C39399" w14:textId="77777777" w:rsidR="00A75AB2" w:rsidRDefault="00000000">
      <w:pPr>
        <w:pStyle w:val="a9"/>
        <w:spacing w:after="20" w:line="336" w:lineRule="auto"/>
        <w:ind w:left="420"/>
      </w:pPr>
      <w:r>
        <w:t xml:space="preserve">• </w:t>
      </w:r>
      <w:r>
        <w:t>功能联调：引导用户自动建成并加密绑定邮箱；</w:t>
      </w:r>
      <w:r>
        <w:t xml:space="preserve">IMAP </w:t>
      </w:r>
      <w:r>
        <w:t>鉴权成功并自动创建</w:t>
      </w:r>
      <w:r>
        <w:t xml:space="preserve"> Archive </w:t>
      </w:r>
      <w:r>
        <w:t>归档目录；未读邮件被抓取、解析、入库并完成分析；登录获取</w:t>
      </w:r>
      <w:r>
        <w:t xml:space="preserve"> JWT </w:t>
      </w:r>
      <w:r>
        <w:t>后，</w:t>
      </w:r>
      <w:r>
        <w:t>/api/users/me</w:t>
      </w:r>
      <w:r>
        <w:t>、</w:t>
      </w:r>
      <w:r>
        <w:t xml:space="preserve">/api/emails </w:t>
      </w:r>
      <w:r>
        <w:t>搜索、</w:t>
      </w:r>
      <w:r>
        <w:t xml:space="preserve">/api/rules </w:t>
      </w:r>
      <w:r>
        <w:t>增删改查全部通过；飞书卡片推送、</w:t>
      </w:r>
      <w:r>
        <w:t xml:space="preserve">8 </w:t>
      </w:r>
      <w:r>
        <w:t>类按钮交互与卡片刷新均正确，标记</w:t>
      </w:r>
      <w:r>
        <w:t>/</w:t>
      </w:r>
      <w:r>
        <w:t>归档</w:t>
      </w:r>
      <w:r>
        <w:t>/</w:t>
      </w:r>
      <w:r>
        <w:t>删除操作真实同步到邮箱客户端。</w:t>
      </w:r>
    </w:p>
    <w:p w14:paraId="11024594" w14:textId="77777777" w:rsidR="00A75AB2" w:rsidRDefault="00000000">
      <w:pPr>
        <w:pStyle w:val="a9"/>
        <w:spacing w:after="20" w:line="336" w:lineRule="auto"/>
        <w:ind w:left="420"/>
      </w:pPr>
      <w:r>
        <w:t xml:space="preserve">• </w:t>
      </w:r>
      <w:r>
        <w:t>大模型增强验证：按</w:t>
      </w:r>
      <w:r>
        <w:t xml:space="preserve"> OpenClaw + DeepSeek </w:t>
      </w:r>
      <w:r>
        <w:t>接入文档完成配置后，分类结果不再退化为清一色</w:t>
      </w:r>
      <w:r>
        <w:t xml:space="preserve"> other</w:t>
      </w:r>
      <w:r>
        <w:t>、重要性不再清一色</w:t>
      </w:r>
      <w:r>
        <w:t xml:space="preserve"> 3</w:t>
      </w:r>
      <w:r>
        <w:t>，日志无</w:t>
      </w:r>
      <w:r>
        <w:t xml:space="preserve"> TakeoverError </w:t>
      </w:r>
      <w:r>
        <w:t>与解析失败；将</w:t>
      </w:r>
      <w:r>
        <w:t xml:space="preserve"> OPENCLAW_ENABLED </w:t>
      </w:r>
      <w:r>
        <w:t>置为</w:t>
      </w:r>
      <w:r>
        <w:t xml:space="preserve"> false </w:t>
      </w:r>
      <w:r>
        <w:t>后重启，系统正确回退本地规则且仍能正常收发。</w:t>
      </w:r>
    </w:p>
    <w:p w14:paraId="1F33EEF2" w14:textId="77777777" w:rsidR="00A75AB2" w:rsidRDefault="00000000">
      <w:pPr>
        <w:pStyle w:val="a9"/>
        <w:spacing w:after="20" w:line="336" w:lineRule="auto"/>
        <w:ind w:left="420"/>
      </w:pPr>
      <w:r>
        <w:t xml:space="preserve">• </w:t>
      </w:r>
      <w:r>
        <w:t>安全（越权）测试：攻击者用自身</w:t>
      </w:r>
      <w:r>
        <w:t xml:space="preserve"> JWT </w:t>
      </w:r>
      <w:r>
        <w:t>读取他人</w:t>
      </w:r>
      <w:r>
        <w:t xml:space="preserve"> emailId </w:t>
      </w:r>
      <w:r>
        <w:t>返回</w:t>
      </w:r>
      <w:r>
        <w:t>“</w:t>
      </w:r>
      <w:r>
        <w:t>无权操作此邮件</w:t>
      </w:r>
      <w:r>
        <w:t>”</w:t>
      </w:r>
      <w:r>
        <w:t>；列出他人邮件返回空集；未携带</w:t>
      </w:r>
      <w:r>
        <w:t xml:space="preserve"> X-Bot-Secret </w:t>
      </w:r>
      <w:r>
        <w:t>调用</w:t>
      </w:r>
      <w:r>
        <w:t xml:space="preserve"> webhook </w:t>
      </w:r>
      <w:r>
        <w:t>返回</w:t>
      </w:r>
      <w:r>
        <w:t xml:space="preserve"> 401</w:t>
      </w:r>
      <w:r>
        <w:t>；未绑定飞书的</w:t>
      </w:r>
      <w:r>
        <w:t xml:space="preserve"> openId </w:t>
      </w:r>
      <w:r>
        <w:t>调用</w:t>
      </w:r>
      <w:r>
        <w:t xml:space="preserve"> webhook </w:t>
      </w:r>
      <w:r>
        <w:t>返回</w:t>
      </w:r>
      <w:r>
        <w:t xml:space="preserve"> 403</w:t>
      </w:r>
      <w:r>
        <w:t>。三层防线全部命中。</w:t>
      </w:r>
    </w:p>
    <w:p w14:paraId="26628BE3" w14:textId="77777777" w:rsidR="00A75AB2" w:rsidRDefault="00000000">
      <w:pPr>
        <w:spacing w:after="60" w:line="360" w:lineRule="auto"/>
        <w:ind w:firstLine="420"/>
      </w:pPr>
      <w:r>
        <w:t>联调过程中发现并修复了两个关键缺陷，跟踪情况如下表。</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86"/>
        <w:gridCol w:w="2059"/>
        <w:gridCol w:w="2605"/>
        <w:gridCol w:w="2646"/>
      </w:tblGrid>
      <w:tr w:rsidR="00A75AB2" w14:paraId="075D0982" w14:textId="77777777">
        <w:trPr>
          <w:jc w:val="center"/>
        </w:trPr>
        <w:tc>
          <w:tcPr>
            <w:tcW w:w="1200" w:type="dxa"/>
            <w:shd w:val="clear" w:color="auto" w:fill="D9E2F3"/>
          </w:tcPr>
          <w:p w14:paraId="2D9D525E" w14:textId="77777777" w:rsidR="00A75AB2" w:rsidRDefault="00000000">
            <w:pPr>
              <w:spacing w:before="20" w:after="20" w:line="264" w:lineRule="auto"/>
              <w:jc w:val="center"/>
            </w:pPr>
            <w:r>
              <w:rPr>
                <w:b/>
                <w:sz w:val="18"/>
              </w:rPr>
              <w:t>缺陷</w:t>
            </w:r>
          </w:p>
        </w:tc>
        <w:tc>
          <w:tcPr>
            <w:tcW w:w="2600" w:type="dxa"/>
            <w:shd w:val="clear" w:color="auto" w:fill="D9E2F3"/>
          </w:tcPr>
          <w:p w14:paraId="076D9DE5" w14:textId="77777777" w:rsidR="00A75AB2" w:rsidRDefault="00000000">
            <w:pPr>
              <w:spacing w:before="20" w:after="20" w:line="264" w:lineRule="auto"/>
              <w:jc w:val="center"/>
            </w:pPr>
            <w:r>
              <w:rPr>
                <w:b/>
                <w:sz w:val="18"/>
              </w:rPr>
              <w:t>现象</w:t>
            </w:r>
          </w:p>
        </w:tc>
        <w:tc>
          <w:tcPr>
            <w:tcW w:w="3200" w:type="dxa"/>
            <w:shd w:val="clear" w:color="auto" w:fill="D9E2F3"/>
          </w:tcPr>
          <w:p w14:paraId="134F0115" w14:textId="77777777" w:rsidR="00A75AB2" w:rsidRDefault="00000000">
            <w:pPr>
              <w:spacing w:before="20" w:after="20" w:line="264" w:lineRule="auto"/>
              <w:jc w:val="center"/>
            </w:pPr>
            <w:r>
              <w:rPr>
                <w:b/>
                <w:sz w:val="18"/>
              </w:rPr>
              <w:t>根因</w:t>
            </w:r>
          </w:p>
        </w:tc>
        <w:tc>
          <w:tcPr>
            <w:tcW w:w="3200" w:type="dxa"/>
            <w:shd w:val="clear" w:color="auto" w:fill="D9E2F3"/>
          </w:tcPr>
          <w:p w14:paraId="58E94085" w14:textId="77777777" w:rsidR="00A75AB2" w:rsidRDefault="00000000">
            <w:pPr>
              <w:spacing w:before="20" w:after="20" w:line="264" w:lineRule="auto"/>
              <w:jc w:val="center"/>
            </w:pPr>
            <w:r>
              <w:rPr>
                <w:b/>
                <w:sz w:val="18"/>
              </w:rPr>
              <w:t>修复</w:t>
            </w:r>
          </w:p>
        </w:tc>
      </w:tr>
      <w:tr w:rsidR="00A75AB2" w14:paraId="4AE0562B" w14:textId="77777777">
        <w:trPr>
          <w:jc w:val="center"/>
        </w:trPr>
        <w:tc>
          <w:tcPr>
            <w:tcW w:w="1200" w:type="dxa"/>
          </w:tcPr>
          <w:p w14:paraId="174275E1" w14:textId="77777777" w:rsidR="00A75AB2" w:rsidRDefault="00000000">
            <w:pPr>
              <w:spacing w:before="20" w:after="20" w:line="264" w:lineRule="auto"/>
            </w:pPr>
            <w:r>
              <w:rPr>
                <w:sz w:val="18"/>
              </w:rPr>
              <w:t>卡片不刷新</w:t>
            </w:r>
          </w:p>
        </w:tc>
        <w:tc>
          <w:tcPr>
            <w:tcW w:w="2600" w:type="dxa"/>
          </w:tcPr>
          <w:p w14:paraId="6BB0EE4F" w14:textId="77777777" w:rsidR="00A75AB2" w:rsidRDefault="00000000">
            <w:pPr>
              <w:spacing w:before="20" w:after="20" w:line="264" w:lineRule="auto"/>
            </w:pPr>
            <w:r>
              <w:rPr>
                <w:sz w:val="18"/>
              </w:rPr>
              <w:t>查看详情无响应、各操作后卡片状态不变</w:t>
            </w:r>
          </w:p>
        </w:tc>
        <w:tc>
          <w:tcPr>
            <w:tcW w:w="3200" w:type="dxa"/>
          </w:tcPr>
          <w:p w14:paraId="7DB34807" w14:textId="77777777" w:rsidR="00A75AB2" w:rsidRDefault="00000000">
            <w:pPr>
              <w:spacing w:before="20" w:after="20" w:line="264" w:lineRule="auto"/>
            </w:pPr>
            <w:r>
              <w:rPr>
                <w:sz w:val="18"/>
              </w:rPr>
              <w:t>为规避飞书</w:t>
            </w:r>
            <w:r>
              <w:rPr>
                <w:sz w:val="18"/>
              </w:rPr>
              <w:t xml:space="preserve"> 3 </w:t>
            </w:r>
            <w:r>
              <w:rPr>
                <w:sz w:val="18"/>
              </w:rPr>
              <w:t>秒超时，</w:t>
            </w:r>
            <w:r>
              <w:rPr>
                <w:sz w:val="18"/>
              </w:rPr>
              <w:t xml:space="preserve">webhook </w:t>
            </w:r>
            <w:r>
              <w:rPr>
                <w:sz w:val="18"/>
              </w:rPr>
              <w:t>改为立即返回空响应，</w:t>
            </w:r>
            <w:r>
              <w:rPr>
                <w:sz w:val="18"/>
              </w:rPr>
              <w:t xml:space="preserve">bot </w:t>
            </w:r>
            <w:r>
              <w:rPr>
                <w:sz w:val="18"/>
              </w:rPr>
              <w:t>拿不到结果</w:t>
            </w:r>
          </w:p>
        </w:tc>
        <w:tc>
          <w:tcPr>
            <w:tcW w:w="3200" w:type="dxa"/>
          </w:tcPr>
          <w:p w14:paraId="61DF3425" w14:textId="77777777" w:rsidR="00A75AB2" w:rsidRDefault="00000000">
            <w:pPr>
              <w:spacing w:before="20" w:after="20" w:line="264" w:lineRule="auto"/>
            </w:pPr>
            <w:r>
              <w:rPr>
                <w:sz w:val="18"/>
              </w:rPr>
              <w:t>后端恢复同步语义返回完整结果；</w:t>
            </w:r>
            <w:r>
              <w:rPr>
                <w:sz w:val="18"/>
              </w:rPr>
              <w:t xml:space="preserve">bot </w:t>
            </w:r>
            <w:r>
              <w:rPr>
                <w:sz w:val="18"/>
              </w:rPr>
              <w:t>改为先</w:t>
            </w:r>
            <w:r>
              <w:rPr>
                <w:sz w:val="18"/>
              </w:rPr>
              <w:t xml:space="preserve"> toast </w:t>
            </w:r>
            <w:r>
              <w:rPr>
                <w:sz w:val="18"/>
              </w:rPr>
              <w:t>再异步</w:t>
            </w:r>
            <w:r>
              <w:rPr>
                <w:sz w:val="18"/>
              </w:rPr>
              <w:t xml:space="preserve"> updateCard</w:t>
            </w:r>
          </w:p>
        </w:tc>
      </w:tr>
      <w:tr w:rsidR="00A75AB2" w14:paraId="2075A092" w14:textId="77777777">
        <w:trPr>
          <w:jc w:val="center"/>
        </w:trPr>
        <w:tc>
          <w:tcPr>
            <w:tcW w:w="1200" w:type="dxa"/>
          </w:tcPr>
          <w:p w14:paraId="1B568A96" w14:textId="77777777" w:rsidR="00A75AB2" w:rsidRDefault="00000000">
            <w:pPr>
              <w:spacing w:before="20" w:after="20" w:line="264" w:lineRule="auto"/>
            </w:pPr>
            <w:r>
              <w:rPr>
                <w:sz w:val="18"/>
              </w:rPr>
              <w:t>重复发卡</w:t>
            </w:r>
          </w:p>
        </w:tc>
        <w:tc>
          <w:tcPr>
            <w:tcW w:w="2600" w:type="dxa"/>
          </w:tcPr>
          <w:p w14:paraId="620F6399" w14:textId="77777777" w:rsidR="00A75AB2" w:rsidRDefault="00000000">
            <w:pPr>
              <w:spacing w:before="20" w:after="20" w:line="264" w:lineRule="auto"/>
            </w:pPr>
            <w:r>
              <w:rPr>
                <w:sz w:val="18"/>
              </w:rPr>
              <w:t>同一封邮件被多次推送</w:t>
            </w:r>
            <w:r>
              <w:rPr>
                <w:sz w:val="18"/>
              </w:rPr>
              <w:lastRenderedPageBreak/>
              <w:t>飞书卡片</w:t>
            </w:r>
          </w:p>
        </w:tc>
        <w:tc>
          <w:tcPr>
            <w:tcW w:w="3200" w:type="dxa"/>
          </w:tcPr>
          <w:p w14:paraId="036CCCE3" w14:textId="77777777" w:rsidR="00A75AB2" w:rsidRDefault="00000000">
            <w:pPr>
              <w:spacing w:before="20" w:after="20" w:line="264" w:lineRule="auto"/>
            </w:pPr>
            <w:r>
              <w:rPr>
                <w:sz w:val="18"/>
              </w:rPr>
              <w:lastRenderedPageBreak/>
              <w:t xml:space="preserve">IMAP </w:t>
            </w:r>
            <w:r>
              <w:rPr>
                <w:sz w:val="18"/>
              </w:rPr>
              <w:t>轮询并发</w:t>
            </w:r>
            <w:r>
              <w:rPr>
                <w:sz w:val="18"/>
              </w:rPr>
              <w:t xml:space="preserve"> + CLAWED </w:t>
            </w:r>
            <w:r>
              <w:rPr>
                <w:sz w:val="18"/>
              </w:rPr>
              <w:lastRenderedPageBreak/>
              <w:t>标记写入存在时间窗，跨重启又会重扫</w:t>
            </w:r>
          </w:p>
        </w:tc>
        <w:tc>
          <w:tcPr>
            <w:tcW w:w="3200" w:type="dxa"/>
          </w:tcPr>
          <w:p w14:paraId="7FFCCDF1" w14:textId="77777777" w:rsidR="00A75AB2" w:rsidRDefault="00000000">
            <w:pPr>
              <w:spacing w:before="20" w:after="20" w:line="264" w:lineRule="auto"/>
            </w:pPr>
            <w:r>
              <w:rPr>
                <w:sz w:val="18"/>
              </w:rPr>
              <w:lastRenderedPageBreak/>
              <w:t>新增内存级</w:t>
            </w:r>
            <w:r>
              <w:rPr>
                <w:sz w:val="18"/>
              </w:rPr>
              <w:t xml:space="preserve"> claimedUids </w:t>
            </w:r>
            <w:r>
              <w:rPr>
                <w:sz w:val="18"/>
              </w:rPr>
              <w:t>锁与</w:t>
            </w:r>
            <w:r>
              <w:rPr>
                <w:sz w:val="18"/>
              </w:rPr>
              <w:t xml:space="preserve"> </w:t>
            </w:r>
            <w:r>
              <w:rPr>
                <w:sz w:val="18"/>
              </w:rPr>
              <w:lastRenderedPageBreak/>
              <w:t xml:space="preserve">scanning </w:t>
            </w:r>
            <w:r>
              <w:rPr>
                <w:sz w:val="18"/>
              </w:rPr>
              <w:t>重入锁，并以数据库</w:t>
            </w:r>
            <w:r>
              <w:rPr>
                <w:sz w:val="18"/>
              </w:rPr>
              <w:t xml:space="preserve"> notifiedAt </w:t>
            </w:r>
            <w:r>
              <w:rPr>
                <w:sz w:val="18"/>
              </w:rPr>
              <w:t>做权威去重</w:t>
            </w:r>
          </w:p>
        </w:tc>
      </w:tr>
    </w:tbl>
    <w:p w14:paraId="5B9DCAFE" w14:textId="77777777" w:rsidR="00A75AB2" w:rsidRDefault="00A75AB2">
      <w:pPr>
        <w:spacing w:after="40"/>
      </w:pPr>
    </w:p>
    <w:p w14:paraId="4F8156D4" w14:textId="77777777" w:rsidR="00A75AB2" w:rsidRDefault="00000000">
      <w:pPr>
        <w:spacing w:before="40" w:after="120"/>
        <w:jc w:val="center"/>
      </w:pPr>
      <w:r>
        <w:rPr>
          <w:rFonts w:eastAsia="楷体"/>
          <w:color w:val="404040"/>
          <w:sz w:val="18"/>
        </w:rPr>
        <w:t>表</w:t>
      </w:r>
      <w:r>
        <w:rPr>
          <w:rFonts w:eastAsia="楷体"/>
          <w:color w:val="404040"/>
          <w:sz w:val="18"/>
        </w:rPr>
        <w:t xml:space="preserve"> 4-2</w:t>
      </w:r>
      <w:r>
        <w:rPr>
          <w:rFonts w:eastAsia="楷体"/>
          <w:color w:val="404040"/>
          <w:sz w:val="18"/>
        </w:rPr>
        <w:t xml:space="preserve">　缺陷跟踪与修复</w:t>
      </w:r>
    </w:p>
    <w:p w14:paraId="2FECD3B7" w14:textId="77777777" w:rsidR="00A75AB2" w:rsidRDefault="00000000">
      <w:pPr>
        <w:spacing w:after="60" w:line="360" w:lineRule="auto"/>
        <w:ind w:firstLine="420"/>
      </w:pPr>
      <w:r>
        <w:t>综合测试结果，系统已稳定打通</w:t>
      </w:r>
      <w:r>
        <w:t>“</w:t>
      </w:r>
      <w:r>
        <w:t>邮件到达</w:t>
      </w:r>
      <w:r>
        <w:t xml:space="preserve"> → IMAP </w:t>
      </w:r>
      <w:r>
        <w:t>抓取</w:t>
      </w:r>
      <w:r>
        <w:t xml:space="preserve"> → MIME </w:t>
      </w:r>
      <w:r>
        <w:t>解析</w:t>
      </w:r>
      <w:r>
        <w:t xml:space="preserve"> → </w:t>
      </w:r>
      <w:r>
        <w:t>入库</w:t>
      </w:r>
      <w:r>
        <w:t xml:space="preserve"> → </w:t>
      </w:r>
      <w:r>
        <w:t>规则</w:t>
      </w:r>
      <w:r>
        <w:t xml:space="preserve">/Agent </w:t>
      </w:r>
      <w:r>
        <w:t>分析</w:t>
      </w:r>
      <w:r>
        <w:t xml:space="preserve"> → </w:t>
      </w:r>
      <w:r>
        <w:t>飞书卡片展示</w:t>
      </w:r>
      <w:r>
        <w:t xml:space="preserve"> → </w:t>
      </w:r>
      <w:r>
        <w:t>用户交互</w:t>
      </w:r>
      <w:r>
        <w:t xml:space="preserve"> → </w:t>
      </w:r>
      <w:r>
        <w:t>真实邮箱与数据库同步</w:t>
      </w:r>
      <w:r>
        <w:t xml:space="preserve"> → </w:t>
      </w:r>
      <w:r>
        <w:t>卡片刷新</w:t>
      </w:r>
      <w:r>
        <w:t>”</w:t>
      </w:r>
      <w:r>
        <w:t>的完整闭环，覆盖了</w:t>
      </w:r>
      <w:r>
        <w:t xml:space="preserve"> FR-1 </w:t>
      </w:r>
      <w:r>
        <w:t>至</w:t>
      </w:r>
      <w:r>
        <w:t xml:space="preserve"> FR-6 </w:t>
      </w:r>
      <w:r>
        <w:t>的核心功能。</w:t>
      </w:r>
    </w:p>
    <w:p w14:paraId="2B82DF02" w14:textId="77777777" w:rsidR="00A75AB2" w:rsidRDefault="00000000">
      <w:r>
        <w:br w:type="page"/>
      </w:r>
    </w:p>
    <w:p w14:paraId="56B22D29" w14:textId="77777777" w:rsidR="00A75AB2" w:rsidRDefault="00000000">
      <w:pPr>
        <w:pStyle w:val="1"/>
        <w:jc w:val="center"/>
      </w:pPr>
      <w:r>
        <w:rPr>
          <w:rFonts w:eastAsia="黑体"/>
        </w:rPr>
        <w:lastRenderedPageBreak/>
        <w:t>第</w:t>
      </w:r>
      <w:r>
        <w:rPr>
          <w:rFonts w:eastAsia="黑体"/>
        </w:rPr>
        <w:t>5</w:t>
      </w:r>
      <w:r>
        <w:rPr>
          <w:rFonts w:eastAsia="黑体"/>
        </w:rPr>
        <w:t>章</w:t>
      </w:r>
      <w:r>
        <w:rPr>
          <w:rFonts w:eastAsia="黑体"/>
        </w:rPr>
        <w:t xml:space="preserve"> </w:t>
      </w:r>
      <w:r>
        <w:rPr>
          <w:rFonts w:eastAsia="黑体"/>
        </w:rPr>
        <w:t>总结</w:t>
      </w:r>
    </w:p>
    <w:p w14:paraId="0C7B6B25" w14:textId="3D2F2B51" w:rsidR="00A75AB2" w:rsidRDefault="00000000">
      <w:pPr>
        <w:spacing w:after="60" w:line="360" w:lineRule="auto"/>
        <w:ind w:firstLine="420"/>
      </w:pPr>
      <w:r>
        <w:t>本项目设计并实现了一套面向多用户的智能邮件管家系统</w:t>
      </w:r>
      <w:r>
        <w:t xml:space="preserve"> EmailClaw</w:t>
      </w:r>
      <w:r>
        <w:t>，达成了</w:t>
      </w:r>
      <w:r w:rsidR="009D749B">
        <w:rPr>
          <w:rFonts w:hint="eastAsia"/>
        </w:rPr>
        <w:t>需求功能分析中定下的</w:t>
      </w:r>
      <w:r>
        <w:t>目标。系统以</w:t>
      </w:r>
      <w:r>
        <w:t xml:space="preserve"> Node.js + TypeScript </w:t>
      </w:r>
      <w:r>
        <w:t>为基础，构建了由后端服务与飞书机器人服务协作的双进程架构，完整实现了从邮件实时接收、解析入库，到规则与</w:t>
      </w:r>
      <w:r>
        <w:t xml:space="preserve"> AI </w:t>
      </w:r>
      <w:r>
        <w:t>分析、重要性评分与摘要，再到飞书交互式卡片推送、用户反馈与真实邮箱操作的端到端闭环。</w:t>
      </w:r>
    </w:p>
    <w:p w14:paraId="64F35D2A" w14:textId="77777777" w:rsidR="00A75AB2" w:rsidRDefault="00000000">
      <w:pPr>
        <w:spacing w:after="60" w:line="360" w:lineRule="auto"/>
        <w:ind w:firstLine="420"/>
      </w:pPr>
      <w:r>
        <w:t>本项目的主要技术亮点包括：</w:t>
      </w:r>
    </w:p>
    <w:p w14:paraId="6749F6C9" w14:textId="77777777" w:rsidR="00A75AB2" w:rsidRDefault="00000000">
      <w:pPr>
        <w:pStyle w:val="a9"/>
        <w:spacing w:after="20" w:line="336" w:lineRule="auto"/>
        <w:ind w:left="420"/>
      </w:pPr>
      <w:r>
        <w:t xml:space="preserve">• </w:t>
      </w:r>
      <w:r>
        <w:t>分层智能策略：规则引擎</w:t>
      </w:r>
      <w:r>
        <w:t xml:space="preserve"> + </w:t>
      </w:r>
      <w:r>
        <w:t>本地关键词</w:t>
      </w:r>
      <w:r>
        <w:t xml:space="preserve"> Agent + </w:t>
      </w:r>
      <w:r>
        <w:t>可选</w:t>
      </w:r>
      <w:r>
        <w:t xml:space="preserve"> OpenClaw/DeepSeek </w:t>
      </w:r>
      <w:r>
        <w:t>大模型增强</w:t>
      </w:r>
      <w:r>
        <w:t xml:space="preserve"> + </w:t>
      </w:r>
      <w:r>
        <w:t>失败自动回退，在成本、稳定性与效果之间取得务实平衡，系统在任何情况下都可用。</w:t>
      </w:r>
    </w:p>
    <w:p w14:paraId="1B8D77C1" w14:textId="77777777" w:rsidR="00A75AB2" w:rsidRDefault="00000000">
      <w:pPr>
        <w:pStyle w:val="a9"/>
        <w:spacing w:after="20" w:line="336" w:lineRule="auto"/>
        <w:ind w:left="420"/>
      </w:pPr>
      <w:r>
        <w:t xml:space="preserve">• </w:t>
      </w:r>
      <w:r>
        <w:t>健壮的多用户</w:t>
      </w:r>
      <w:r>
        <w:t xml:space="preserve"> IMAP </w:t>
      </w:r>
      <w:r>
        <w:t>管理：连接隔离、断线重连、</w:t>
      </w:r>
      <w:r>
        <w:t xml:space="preserve">IDLE </w:t>
      </w:r>
      <w:r>
        <w:t>与轮询双触发，并通过内存锁</w:t>
      </w:r>
      <w:r>
        <w:t xml:space="preserve"> + </w:t>
      </w:r>
      <w:r>
        <w:t>数据库</w:t>
      </w:r>
      <w:r>
        <w:t xml:space="preserve"> notifiedAt </w:t>
      </w:r>
      <w:r>
        <w:t>双重机制根治了并发与跨重启的重复处理问题。</w:t>
      </w:r>
    </w:p>
    <w:p w14:paraId="1D37EED2" w14:textId="77777777" w:rsidR="00A75AB2" w:rsidRDefault="00000000">
      <w:pPr>
        <w:pStyle w:val="a9"/>
        <w:spacing w:after="20" w:line="336" w:lineRule="auto"/>
        <w:ind w:left="420"/>
      </w:pPr>
      <w:r>
        <w:t xml:space="preserve">• </w:t>
      </w:r>
      <w:r>
        <w:t>三层防御性鉴权：</w:t>
      </w:r>
      <w:r>
        <w:t>HTTP</w:t>
      </w:r>
      <w:r>
        <w:t>（</w:t>
      </w:r>
      <w:r>
        <w:t xml:space="preserve">JWT / </w:t>
      </w:r>
      <w:r>
        <w:t>共享密钥）、业务（</w:t>
      </w:r>
      <w:r>
        <w:t>openId→userId</w:t>
      </w:r>
      <w:r>
        <w:t>）、数据（</w:t>
      </w:r>
      <w:r>
        <w:t xml:space="preserve">emailId </w:t>
      </w:r>
      <w:r>
        <w:t>归属）层层校验，配合</w:t>
      </w:r>
      <w:r>
        <w:t xml:space="preserve"> bcrypt </w:t>
      </w:r>
      <w:r>
        <w:t>与</w:t>
      </w:r>
      <w:r>
        <w:t xml:space="preserve"> AES-256-GCM</w:t>
      </w:r>
      <w:r>
        <w:t>，保障了多账号场景的数据隔离与安全。</w:t>
      </w:r>
    </w:p>
    <w:p w14:paraId="05D1C19D" w14:textId="77777777" w:rsidR="00A75AB2" w:rsidRDefault="00000000">
      <w:pPr>
        <w:pStyle w:val="a9"/>
        <w:spacing w:after="20" w:line="336" w:lineRule="auto"/>
        <w:ind w:left="420"/>
      </w:pPr>
      <w:r>
        <w:t xml:space="preserve">• </w:t>
      </w:r>
      <w:r>
        <w:t>良好的交互体验：飞书卡片</w:t>
      </w:r>
      <w:r>
        <w:t>“</w:t>
      </w:r>
      <w:r>
        <w:t>先</w:t>
      </w:r>
      <w:r>
        <w:t xml:space="preserve"> toast </w:t>
      </w:r>
      <w:r>
        <w:t>再异步刷新</w:t>
      </w:r>
      <w:r>
        <w:t>”</w:t>
      </w:r>
      <w:r>
        <w:t>模式既规避了</w:t>
      </w:r>
      <w:r>
        <w:t xml:space="preserve"> 3 </w:t>
      </w:r>
      <w:r>
        <w:t>秒回调超时，又保证了操作后卡片状态的及时刷新与失败可见。</w:t>
      </w:r>
    </w:p>
    <w:p w14:paraId="5AFD56E9" w14:textId="581E7943" w:rsidR="00A75AB2" w:rsidRDefault="00000000">
      <w:pPr>
        <w:spacing w:after="60" w:line="360" w:lineRule="auto"/>
        <w:ind w:firstLine="420"/>
      </w:pPr>
      <w:r>
        <w:t>项目同时也存在不足，后续可在以下方向继续完善：一是真正打通</w:t>
      </w:r>
      <w:r>
        <w:t xml:space="preserve"> Agent </w:t>
      </w:r>
      <w:r>
        <w:t>反馈学习闭环，将用户的分类纠错回喂给分析模型以持续优化；</w:t>
      </w:r>
      <w:r w:rsidR="002C0D90">
        <w:rPr>
          <w:rFonts w:hint="eastAsia"/>
        </w:rPr>
        <w:t>二</w:t>
      </w:r>
      <w:r>
        <w:t>是补充面向终端用户的</w:t>
      </w:r>
      <w:r>
        <w:t xml:space="preserve"> Web </w:t>
      </w:r>
      <w:r>
        <w:t>前端入口与自动化测试覆盖；四是进一步打磨大模型</w:t>
      </w:r>
      <w:r>
        <w:t xml:space="preserve"> Prompt </w:t>
      </w:r>
      <w:r>
        <w:t>与生产级部署的稳定性。</w:t>
      </w:r>
    </w:p>
    <w:p w14:paraId="43FC0F4C" w14:textId="31186091" w:rsidR="00A75AB2" w:rsidRDefault="00000000">
      <w:pPr>
        <w:spacing w:after="60" w:line="360" w:lineRule="auto"/>
        <w:ind w:firstLine="420"/>
      </w:pPr>
      <w:r>
        <w:t>在分工协作方面，</w:t>
      </w:r>
      <w:r w:rsidR="009D749B">
        <w:rPr>
          <w:rFonts w:hint="eastAsia"/>
        </w:rPr>
        <w:t>我组</w:t>
      </w:r>
      <w:r>
        <w:t>两名成员各有侧重：后端服务与</w:t>
      </w:r>
      <w:r>
        <w:t xml:space="preserve"> OpenClaw </w:t>
      </w:r>
      <w:r>
        <w:t>接入工作量大、技术难点集中在多用户并发、</w:t>
      </w:r>
      <w:r>
        <w:t xml:space="preserve">IMAP </w:t>
      </w:r>
      <w:r>
        <w:t>协议细节与大模型子进程适配上，构成了系统的骨架与底座；前端飞书服务与模型参数调优工作直接决定了系统的可用体验与分析效果，对交互闭环的打通和分类质量的提升贡献显著。两人共同完成了需求分析、联调、缺陷修复与文档撰写。</w:t>
      </w:r>
    </w:p>
    <w:p w14:paraId="37E3AA9B" w14:textId="77777777" w:rsidR="00A75AB2" w:rsidRDefault="00000000">
      <w:pPr>
        <w:spacing w:after="60" w:line="360" w:lineRule="auto"/>
        <w:ind w:firstLine="420"/>
      </w:pPr>
      <w:r>
        <w:t>通过本次综合项目实践，团队完整经历了从需求分析、系统设计、编码实现到测试联调的软件工程全流程，在网络协议、数据库、并发处理、第三方平台对接、</w:t>
      </w:r>
      <w:r>
        <w:t xml:space="preserve">AI Agent </w:t>
      </w:r>
      <w:r>
        <w:t>编排与系统安全等方面都得到了切实锻炼，对工程化落地一个贴近真实形态的系统有了更深入的理解。</w:t>
      </w:r>
    </w:p>
    <w:sectPr w:rsidR="00A75AB2">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8A7B4" w14:textId="77777777" w:rsidR="001D0271" w:rsidRDefault="001D0271">
      <w:r>
        <w:separator/>
      </w:r>
    </w:p>
  </w:endnote>
  <w:endnote w:type="continuationSeparator" w:id="0">
    <w:p w14:paraId="1635F1A3" w14:textId="77777777" w:rsidR="001D0271" w:rsidRDefault="001D0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045307"/>
    </w:sdtPr>
    <w:sdtContent>
      <w:p w14:paraId="69C77085" w14:textId="77777777" w:rsidR="00A75AB2" w:rsidRDefault="00000000">
        <w:pPr>
          <w:pStyle w:val="a3"/>
          <w:jc w:val="center"/>
        </w:pPr>
        <w:r>
          <w:fldChar w:fldCharType="begin"/>
        </w:r>
        <w:r>
          <w:instrText>PAGE   \* MERGEFORMAT</w:instrText>
        </w:r>
        <w:r>
          <w:fldChar w:fldCharType="separate"/>
        </w:r>
        <w:r>
          <w:rPr>
            <w:lang w:val="zh-CN"/>
          </w:rPr>
          <w:t>2</w:t>
        </w:r>
        <w:r>
          <w:fldChar w:fldCharType="end"/>
        </w:r>
      </w:p>
    </w:sdtContent>
  </w:sdt>
  <w:p w14:paraId="233486EB" w14:textId="77777777" w:rsidR="00A75AB2" w:rsidRDefault="00A75AB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C2B7" w14:textId="77777777" w:rsidR="001D0271" w:rsidRDefault="001D0271">
      <w:r>
        <w:separator/>
      </w:r>
    </w:p>
  </w:footnote>
  <w:footnote w:type="continuationSeparator" w:id="0">
    <w:p w14:paraId="726C498A" w14:textId="77777777" w:rsidR="001D0271" w:rsidRDefault="001D02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BDE"/>
    <w:multiLevelType w:val="multilevel"/>
    <w:tmpl w:val="02580BDE"/>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2D48510D"/>
    <w:multiLevelType w:val="multilevel"/>
    <w:tmpl w:val="2D48510D"/>
    <w:lvl w:ilvl="0">
      <w:start w:val="1"/>
      <w:numFmt w:val="decimal"/>
      <w:lvlText w:val="%1"/>
      <w:lvlJc w:val="left"/>
      <w:pPr>
        <w:ind w:left="563" w:hanging="5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D6E5E3F"/>
    <w:multiLevelType w:val="multilevel"/>
    <w:tmpl w:val="3D6E5E3F"/>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3" w15:restartNumberingAfterBreak="0">
    <w:nsid w:val="7AC11014"/>
    <w:multiLevelType w:val="multilevel"/>
    <w:tmpl w:val="7AC1101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715546999">
    <w:abstractNumId w:val="1"/>
  </w:num>
  <w:num w:numId="2" w16cid:durableId="2134321156">
    <w:abstractNumId w:val="3"/>
  </w:num>
  <w:num w:numId="3" w16cid:durableId="835652406">
    <w:abstractNumId w:val="0"/>
  </w:num>
  <w:num w:numId="4" w16cid:durableId="1442723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AD"/>
    <w:rsid w:val="0004676A"/>
    <w:rsid w:val="000522A8"/>
    <w:rsid w:val="00054C93"/>
    <w:rsid w:val="00081773"/>
    <w:rsid w:val="00090D8A"/>
    <w:rsid w:val="000A1DE6"/>
    <w:rsid w:val="00100918"/>
    <w:rsid w:val="0013325B"/>
    <w:rsid w:val="001B45CE"/>
    <w:rsid w:val="001D0271"/>
    <w:rsid w:val="00222ED9"/>
    <w:rsid w:val="00272000"/>
    <w:rsid w:val="00294016"/>
    <w:rsid w:val="00294DB0"/>
    <w:rsid w:val="002C031C"/>
    <w:rsid w:val="002C0D90"/>
    <w:rsid w:val="003B0D41"/>
    <w:rsid w:val="003D2E5E"/>
    <w:rsid w:val="003D365E"/>
    <w:rsid w:val="00462EA8"/>
    <w:rsid w:val="00536FBB"/>
    <w:rsid w:val="005D6004"/>
    <w:rsid w:val="00614028"/>
    <w:rsid w:val="00636474"/>
    <w:rsid w:val="007474A7"/>
    <w:rsid w:val="007E1BEC"/>
    <w:rsid w:val="007F3AD7"/>
    <w:rsid w:val="00810292"/>
    <w:rsid w:val="00894991"/>
    <w:rsid w:val="008A2B16"/>
    <w:rsid w:val="008E0970"/>
    <w:rsid w:val="00907001"/>
    <w:rsid w:val="009D749B"/>
    <w:rsid w:val="00A4486D"/>
    <w:rsid w:val="00A44932"/>
    <w:rsid w:val="00A75AB2"/>
    <w:rsid w:val="00AA4DCD"/>
    <w:rsid w:val="00AF7CCF"/>
    <w:rsid w:val="00B84D09"/>
    <w:rsid w:val="00BB71AD"/>
    <w:rsid w:val="00BE5A18"/>
    <w:rsid w:val="00C0751A"/>
    <w:rsid w:val="00C1020A"/>
    <w:rsid w:val="00DF651D"/>
    <w:rsid w:val="02086CB9"/>
    <w:rsid w:val="02E90BCF"/>
    <w:rsid w:val="042652DF"/>
    <w:rsid w:val="093442BF"/>
    <w:rsid w:val="22942531"/>
    <w:rsid w:val="2378607A"/>
    <w:rsid w:val="40A165BA"/>
    <w:rsid w:val="4103555C"/>
    <w:rsid w:val="49C40380"/>
    <w:rsid w:val="4FB60D07"/>
    <w:rsid w:val="61FC1155"/>
    <w:rsid w:val="6A045A82"/>
    <w:rsid w:val="74F328F6"/>
    <w:rsid w:val="7A9F3A5A"/>
    <w:rsid w:val="7C88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DCEBD"/>
  <w15:docId w15:val="{BFF1AB06-FD01-4EF7-8B3F-4B93EF0CF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467886"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character" w:customStyle="1" w:styleId="10">
    <w:name w:val="标题 1 字符"/>
    <w:basedOn w:val="a0"/>
    <w:link w:val="1"/>
    <w:uiPriority w:val="9"/>
    <w:qFormat/>
    <w:rPr>
      <w:rFonts w:ascii="Times New Roman" w:eastAsia="宋体" w:hAnsi="Times New Roman" w:cs="Times New Roman"/>
      <w:b/>
      <w:bCs/>
      <w:kern w:val="44"/>
      <w:sz w:val="44"/>
      <w:szCs w:val="44"/>
      <w14:ligatures w14:val="none"/>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31B6-DE7F-4DD1-9BAB-752ABC788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25</Pages>
  <Words>9270</Words>
  <Characters>14833</Characters>
  <Application>Microsoft Office Word</Application>
  <DocSecurity>0</DocSecurity>
  <Lines>741</Lines>
  <Paragraphs>803</Paragraphs>
  <ScaleCrop>false</ScaleCrop>
  <Company/>
  <LinksUpToDate>false</LinksUpToDate>
  <CharactersWithSpaces>23300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8618806770205</dc:creator>
  <cp:lastModifiedBy>Unicorn Galaxy</cp:lastModifiedBy>
  <cp:revision>11</cp:revision>
  <dcterms:created xsi:type="dcterms:W3CDTF">2024-07-15T02:03:00Z</dcterms:created>
  <dcterms:modified xsi:type="dcterms:W3CDTF">2026-06-06T15:14:00Z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eyJoZGlkIjoiZjA2MDdkNjhmYWEzNjEwMGI5ZmFmNzM2MTU0ZjlhZjUiLCJ1c2VySWQiOiI3NDM3NjQxOTcifQ==</vt:lpwstr>
  </property>
  <property fmtid="{D5CDD505-2E9C-101B-9397-08002B2CF9AE}" pid="3" name="KSOProductBuildVer">
    <vt:lpwstr>2052-12.1.0.26375</vt:lpwstr>
  </property>
  <property fmtid="{D5CDD505-2E9C-101B-9397-08002B2CF9AE}" pid="4" name="ICV">
    <vt:lpwstr>77863BA5B6A649BAB138F99050D6F9D7_13</vt:lpwstr>
  </property>
</Properties>
</file>