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Screen-by-Screen Implementation Plan</w:t>
      </w:r>
      <w:r>
        <w:rPr>
          <w:i/>
          <w:sz w:val="22"/>
        </w:rPr>
        <w:br/>
        <w:t>Excel-first practice management application using plain header-based workbook sheets</w:t>
      </w:r>
    </w:p>
    <w:p>
      <w:pPr>
        <w:spacing w:after="80"/>
      </w:pPr>
      <w:r>
        <w:rPr>
          <w:sz w:val="21"/>
        </w:rPr>
        <w:t>This document translates the workbook-backed roadmap into concrete application modules, screens, and user workflows. The intent is to define what the user sees, what each screen must do, and which sheets/services are involved.</w:t>
      </w:r>
    </w:p>
    <w:p>
      <w:pPr>
        <w:pStyle w:val="Heading1"/>
      </w:pPr>
      <w:r>
        <w:t>1. Overall UX and Navigation Strategy</w:t>
      </w:r>
    </w:p>
    <w:p>
      <w:pPr>
        <w:pStyle w:val="ListBullet"/>
      </w:pPr>
      <w:r>
        <w:rPr>
          <w:sz w:val="21"/>
        </w:rPr>
        <w:t>Use a left navigation rail or main dashboard with modules for Clients, Matters, Dockets, Expenses, Deadlines, Billing, and Reports.</w:t>
      </w:r>
    </w:p>
    <w:p>
      <w:pPr>
        <w:pStyle w:val="ListBullet"/>
      </w:pPr>
      <w:r>
        <w:rPr>
          <w:sz w:val="21"/>
        </w:rPr>
        <w:t>Every major list screen should support search, filters, sorting, and quick open of the selected record.</w:t>
      </w:r>
    </w:p>
    <w:p>
      <w:pPr>
        <w:pStyle w:val="ListBullet"/>
      </w:pPr>
      <w:r>
        <w:rPr>
          <w:sz w:val="21"/>
        </w:rPr>
        <w:t>Every detail screen should support create, edit, archive/close, and linked related records.</w:t>
      </w:r>
    </w:p>
    <w:p>
      <w:pPr>
        <w:pStyle w:val="ListBullet"/>
      </w:pPr>
      <w:r>
        <w:rPr>
          <w:sz w:val="21"/>
        </w:rPr>
        <w:t>The application should prefer fast data-entry forms and compact operational workflows over spreadsheet-like editing in the UI.</w:t>
      </w:r>
    </w:p>
    <w:p>
      <w:pPr>
        <w:pStyle w:val="ListBullet"/>
      </w:pPr>
      <w:r>
        <w:rPr>
          <w:sz w:val="21"/>
        </w:rPr>
        <w:t>The workbook remains the data source, but the UI should feel like a structured desktop application, not like Excel.</w:t>
      </w:r>
    </w:p>
    <w:p>
      <w:pPr>
        <w:pStyle w:val="Heading1"/>
      </w:pPr>
      <w:r>
        <w:t>2. Module-by-Module Screen Plan</w:t>
      </w:r>
    </w:p>
    <w:p>
      <w:pPr>
        <w:pStyle w:val="Heading2"/>
      </w:pPr>
      <w:r>
        <w:t>Clients Module</w:t>
      </w:r>
    </w:p>
    <w:p>
      <w:pPr>
        <w:pStyle w:val="Heading3"/>
      </w:pPr>
      <w:r>
        <w:t>Clients List Screen</w:t>
      </w:r>
    </w:p>
    <w:p>
      <w:pPr>
        <w:pStyle w:val="ListBullet"/>
      </w:pPr>
      <w:r>
        <w:rPr>
          <w:sz w:val="21"/>
        </w:rPr>
        <w:t>Purpose: show all clients with search, filters, sort, and status visibility.</w:t>
      </w:r>
    </w:p>
    <w:p>
      <w:pPr>
        <w:pStyle w:val="ListBullet"/>
      </w:pPr>
      <w:r>
        <w:rPr>
          <w:sz w:val="21"/>
        </w:rPr>
        <w:t>Key actions: new client, open client, archive/inactivate client, export filtered list.</w:t>
      </w:r>
    </w:p>
    <w:p>
      <w:pPr>
        <w:pStyle w:val="ListBullet"/>
      </w:pPr>
      <w:r>
        <w:rPr>
          <w:sz w:val="21"/>
        </w:rPr>
        <w:t>Suggested columns: ClientCode, LegalName, DisplayName, Status, ResponsibleLawyer, BillingEmail, OpenDate, ReferralSource.</w:t>
      </w:r>
    </w:p>
    <w:p>
      <w:pPr>
        <w:pStyle w:val="ListBullet"/>
      </w:pPr>
      <w:r>
        <w:rPr>
          <w:sz w:val="21"/>
        </w:rPr>
        <w:t>Filters: status, responsible lawyer, referral source, client type.</w:t>
      </w:r>
    </w:p>
    <w:p>
      <w:pPr>
        <w:pStyle w:val="ListBullet"/>
      </w:pPr>
      <w:r>
        <w:rPr>
          <w:sz w:val="21"/>
        </w:rPr>
        <w:t>Data sheets involved: Clients.</w:t>
      </w:r>
    </w:p>
    <w:p>
      <w:pPr>
        <w:pStyle w:val="Heading3"/>
      </w:pPr>
      <w:r>
        <w:t>Client Detail Screen</w:t>
      </w:r>
    </w:p>
    <w:p>
      <w:pPr>
        <w:pStyle w:val="ListBullet"/>
      </w:pPr>
      <w:r>
        <w:rPr>
          <w:sz w:val="21"/>
        </w:rPr>
        <w:t>Purpose: maintain one client record and related sub-records.</w:t>
      </w:r>
    </w:p>
    <w:p>
      <w:pPr>
        <w:pStyle w:val="ListBullet"/>
      </w:pPr>
      <w:r>
        <w:rPr>
          <w:sz w:val="21"/>
        </w:rPr>
        <w:t>Sections: core identity, contact preferences, billing settings, notes, summary metrics.</w:t>
      </w:r>
    </w:p>
    <w:p>
      <w:pPr>
        <w:pStyle w:val="ListBullet"/>
      </w:pPr>
      <w:r>
        <w:rPr>
          <w:sz w:val="21"/>
        </w:rPr>
        <w:t>Tabs/subsections: general, contacts, addresses, active matters, history/notes.</w:t>
      </w:r>
    </w:p>
    <w:p>
      <w:pPr>
        <w:pStyle w:val="ListBullet"/>
      </w:pPr>
      <w:r>
        <w:rPr>
          <w:sz w:val="21"/>
        </w:rPr>
        <w:t>Actions: save, add contact, add address, open linked matter, create new matter from client.</w:t>
      </w:r>
    </w:p>
    <w:p>
      <w:pPr>
        <w:pStyle w:val="ListBullet"/>
      </w:pPr>
      <w:r>
        <w:rPr>
          <w:sz w:val="21"/>
        </w:rPr>
        <w:t>Data sheets involved: Clients, ClientContacts, ClientAddresses, Matters.</w:t>
      </w:r>
    </w:p>
    <w:p>
      <w:pPr>
        <w:pStyle w:val="Heading3"/>
      </w:pPr>
      <w:r>
        <w:t>Client Create/Edit Dialog</w:t>
      </w:r>
    </w:p>
    <w:p>
      <w:pPr>
        <w:pStyle w:val="ListBullet"/>
      </w:pPr>
      <w:r>
        <w:rPr>
          <w:sz w:val="21"/>
        </w:rPr>
        <w:t>Purpose: create or update a client using validation rules.</w:t>
      </w:r>
    </w:p>
    <w:p>
      <w:pPr>
        <w:pStyle w:val="ListBullet"/>
      </w:pPr>
      <w:r>
        <w:rPr>
          <w:sz w:val="21"/>
        </w:rPr>
        <w:t>Required fields: LegalName, DisplayName, ClientType, Status; optionally ResponsibleLawyerID and BillingEmail depending on policy.</w:t>
      </w:r>
    </w:p>
    <w:p>
      <w:pPr>
        <w:pStyle w:val="ListBullet"/>
      </w:pPr>
      <w:r>
        <w:rPr>
          <w:sz w:val="21"/>
        </w:rPr>
        <w:t>Validation: must not duplicate critical identifiers, should warn on missing billing details if client is active.</w:t>
      </w:r>
    </w:p>
    <w:p>
      <w:pPr>
        <w:pStyle w:val="ListBullet"/>
      </w:pPr>
      <w:r>
        <w:rPr>
          <w:sz w:val="21"/>
        </w:rPr>
        <w:t>Data sheets involved: Clients.</w:t>
      </w:r>
    </w:p>
    <w:p>
      <w:pPr>
        <w:pStyle w:val="Heading2"/>
      </w:pPr>
      <w:r>
        <w:t>Matters Module</w:t>
      </w:r>
    </w:p>
    <w:p>
      <w:pPr>
        <w:pStyle w:val="Heading3"/>
      </w:pPr>
      <w:r>
        <w:t>Matters List Screen</w:t>
      </w:r>
    </w:p>
    <w:p>
      <w:pPr>
        <w:pStyle w:val="ListBullet"/>
      </w:pPr>
      <w:r>
        <w:rPr>
          <w:sz w:val="21"/>
        </w:rPr>
        <w:t>Purpose: show all matters/files and allow fast opening/filtering.</w:t>
      </w:r>
    </w:p>
    <w:p>
      <w:pPr>
        <w:pStyle w:val="ListBullet"/>
      </w:pPr>
      <w:r>
        <w:rPr>
          <w:sz w:val="21"/>
        </w:rPr>
        <w:t>Key actions: new matter, open matter, close/reopen matter, archive matter.</w:t>
      </w:r>
    </w:p>
    <w:p>
      <w:pPr>
        <w:pStyle w:val="ListBullet"/>
      </w:pPr>
      <w:r>
        <w:rPr>
          <w:sz w:val="21"/>
        </w:rPr>
        <w:t>Suggested columns: MatterNumber, MatterName, Client DisplayName, Status, PracticeArea, MatterType, ResponsibleLawyer, BillingArrangement, OpenDate.</w:t>
      </w:r>
    </w:p>
    <w:p>
      <w:pPr>
        <w:pStyle w:val="ListBullet"/>
      </w:pPr>
      <w:r>
        <w:rPr>
          <w:sz w:val="21"/>
        </w:rPr>
        <w:t>Filters: client, status, lawyer, practice area, matter type, billing arrangement.</w:t>
      </w:r>
    </w:p>
    <w:p>
      <w:pPr>
        <w:pStyle w:val="ListBullet"/>
      </w:pPr>
      <w:r>
        <w:rPr>
          <w:sz w:val="21"/>
        </w:rPr>
        <w:t>Data sheets involved: Matters, Clients.</w:t>
      </w:r>
    </w:p>
    <w:p>
      <w:pPr>
        <w:pStyle w:val="Heading3"/>
      </w:pPr>
      <w:r>
        <w:t>Matter Detail Screen</w:t>
      </w:r>
    </w:p>
    <w:p>
      <w:pPr>
        <w:pStyle w:val="ListBullet"/>
      </w:pPr>
      <w:r>
        <w:rPr>
          <w:sz w:val="21"/>
        </w:rPr>
        <w:t>Purpose: central operational hub for a matter.</w:t>
      </w:r>
    </w:p>
    <w:p>
      <w:pPr>
        <w:pStyle w:val="ListBullet"/>
      </w:pPr>
      <w:r>
        <w:rPr>
          <w:sz w:val="21"/>
        </w:rPr>
        <w:t>Sections: matter identity, billing setup, staffing, court/opposing info, notes, summary KPIs.</w:t>
      </w:r>
    </w:p>
    <w:p>
      <w:pPr>
        <w:pStyle w:val="ListBullet"/>
      </w:pPr>
      <w:r>
        <w:rPr>
          <w:sz w:val="21"/>
        </w:rPr>
        <w:t>Tabs/subsections: general, billing, rates, parties, dockets, expenses, deadlines, invoices, reports snapshot.</w:t>
      </w:r>
    </w:p>
    <w:p>
      <w:pPr>
        <w:pStyle w:val="ListBullet"/>
      </w:pPr>
      <w:r>
        <w:rPr>
          <w:sz w:val="21"/>
        </w:rPr>
        <w:t>Actions: save, add rate override, add related party, open deadline list, add docket/expense for this matter.</w:t>
      </w:r>
    </w:p>
    <w:p>
      <w:pPr>
        <w:pStyle w:val="ListBullet"/>
      </w:pPr>
      <w:r>
        <w:rPr>
          <w:sz w:val="21"/>
        </w:rPr>
        <w:t>Data sheets involved: Matters, MatterRates, MatterParties, Dockets, Expenses, Deadlines, Invoices.</w:t>
      </w:r>
    </w:p>
    <w:p>
      <w:pPr>
        <w:pStyle w:val="Heading3"/>
      </w:pPr>
      <w:r>
        <w:t>Matter Create/Edit Dialog</w:t>
      </w:r>
    </w:p>
    <w:p>
      <w:pPr>
        <w:pStyle w:val="ListBullet"/>
      </w:pPr>
      <w:r>
        <w:rPr>
          <w:sz w:val="21"/>
        </w:rPr>
        <w:t>Purpose: open a new matter with all required metadata.</w:t>
      </w:r>
    </w:p>
    <w:p>
      <w:pPr>
        <w:pStyle w:val="ListBullet"/>
      </w:pPr>
      <w:r>
        <w:rPr>
          <w:sz w:val="21"/>
        </w:rPr>
        <w:t>Required fields: MatterNumber, ClientID, MatterName, PracticeArea, MatterType, Status, OpenDate, ResponsibleLawyerID, BillingArrangement.</w:t>
      </w:r>
    </w:p>
    <w:p>
      <w:pPr>
        <w:pStyle w:val="ListBullet"/>
      </w:pPr>
      <w:r>
        <w:rPr>
          <w:sz w:val="21"/>
        </w:rPr>
        <w:t>Validation: matter number uniqueness, valid client, valid billing arrangement, active client checks.</w:t>
      </w:r>
    </w:p>
    <w:p>
      <w:pPr>
        <w:pStyle w:val="ListBullet"/>
      </w:pPr>
      <w:r>
        <w:rPr>
          <w:sz w:val="21"/>
        </w:rPr>
        <w:t>Data sheets involved: Matters, Clients, Lookup sheets.</w:t>
      </w:r>
    </w:p>
    <w:p>
      <w:pPr>
        <w:pStyle w:val="Heading2"/>
      </w:pPr>
      <w:r>
        <w:t>Dockets Module</w:t>
      </w:r>
    </w:p>
    <w:p>
      <w:pPr>
        <w:pStyle w:val="Heading3"/>
      </w:pPr>
      <w:r>
        <w:t>Docket Entry Screen</w:t>
      </w:r>
    </w:p>
    <w:p>
      <w:pPr>
        <w:pStyle w:val="ListBullet"/>
      </w:pPr>
      <w:r>
        <w:rPr>
          <w:sz w:val="21"/>
        </w:rPr>
        <w:t>Purpose: extremely fast time entry workflow.</w:t>
      </w:r>
    </w:p>
    <w:p>
      <w:pPr>
        <w:pStyle w:val="ListBullet"/>
      </w:pPr>
      <w:r>
        <w:rPr>
          <w:sz w:val="21"/>
        </w:rPr>
        <w:t>Required fields: EntryDate, TimekeeperID, MatterID, ActivityCode, Description, Hours, BillableFlag.</w:t>
      </w:r>
    </w:p>
    <w:p>
      <w:pPr>
        <w:pStyle w:val="ListBullet"/>
      </w:pPr>
      <w:r>
        <w:rPr>
          <w:sz w:val="21"/>
        </w:rPr>
        <w:t>Auto-fill behaviour: selecting MatterID should auto-fill ClientID; rate lookup should populate RateUsed.</w:t>
      </w:r>
    </w:p>
    <w:p>
      <w:pPr>
        <w:pStyle w:val="ListBullet"/>
      </w:pPr>
      <w:r>
        <w:rPr>
          <w:sz w:val="21"/>
        </w:rPr>
        <w:t>Fast-entry helpers: recent matters, favourite matters, duplicate last docket, default activity codes.</w:t>
      </w:r>
    </w:p>
    <w:p>
      <w:pPr>
        <w:pStyle w:val="ListBullet"/>
      </w:pPr>
      <w:r>
        <w:rPr>
          <w:sz w:val="21"/>
        </w:rPr>
        <w:t>Data sheets involved: Dockets, Matters, Clients, MatterRates, Timekeepers, Lookup_ActivityCodes.</w:t>
      </w:r>
    </w:p>
    <w:p>
      <w:pPr>
        <w:pStyle w:val="Heading3"/>
      </w:pPr>
      <w:r>
        <w:t>Docket List / Review Screen</w:t>
      </w:r>
    </w:p>
    <w:p>
      <w:pPr>
        <w:pStyle w:val="ListBullet"/>
      </w:pPr>
      <w:r>
        <w:rPr>
          <w:sz w:val="21"/>
        </w:rPr>
        <w:t>Purpose: review, edit, filter, and correct time entries.</w:t>
      </w:r>
    </w:p>
    <w:p>
      <w:pPr>
        <w:pStyle w:val="ListBullet"/>
      </w:pPr>
      <w:r>
        <w:rPr>
          <w:sz w:val="21"/>
        </w:rPr>
        <w:t>Filters: date range, timekeeper, matter, client, billed/unbilled, billable/non-billable.</w:t>
      </w:r>
    </w:p>
    <w:p>
      <w:pPr>
        <w:pStyle w:val="ListBullet"/>
      </w:pPr>
      <w:r>
        <w:rPr>
          <w:sz w:val="21"/>
        </w:rPr>
        <w:t>Actions: batch edit, mark narrative edited, inspect rate used, export list.</w:t>
      </w:r>
    </w:p>
    <w:p>
      <w:pPr>
        <w:pStyle w:val="ListBullet"/>
      </w:pPr>
      <w:r>
        <w:rPr>
          <w:sz w:val="21"/>
        </w:rPr>
        <w:t>Data sheets involved: Dockets.</w:t>
      </w:r>
    </w:p>
    <w:p>
      <w:pPr>
        <w:pStyle w:val="Heading3"/>
      </w:pPr>
      <w:r>
        <w:t>Timer / Recent Entry Panel</w:t>
      </w:r>
    </w:p>
    <w:p>
      <w:pPr>
        <w:pStyle w:val="ListBullet"/>
      </w:pPr>
      <w:r>
        <w:rPr>
          <w:sz w:val="21"/>
        </w:rPr>
        <w:t>Purpose: optional quick-access UI for ongoing or rapid repeated entries.</w:t>
      </w:r>
    </w:p>
    <w:p>
      <w:pPr>
        <w:pStyle w:val="ListBullet"/>
      </w:pPr>
      <w:r>
        <w:rPr>
          <w:sz w:val="21"/>
        </w:rPr>
        <w:t>Functions: start/stop timer, convert timer to docket, duplicate previous matter/activity settings.</w:t>
      </w:r>
    </w:p>
    <w:p>
      <w:pPr>
        <w:pStyle w:val="ListBullet"/>
      </w:pPr>
      <w:r>
        <w:rPr>
          <w:sz w:val="21"/>
        </w:rPr>
        <w:t>Data sheets involved: Dockets (save target), Matters, Timekeepers.</w:t>
      </w:r>
    </w:p>
    <w:p>
      <w:pPr>
        <w:pStyle w:val="Heading2"/>
      </w:pPr>
      <w:r>
        <w:t>Expenses Module</w:t>
      </w:r>
    </w:p>
    <w:p>
      <w:pPr>
        <w:pStyle w:val="Heading3"/>
      </w:pPr>
      <w:r>
        <w:t>Expense Entry Screen</w:t>
      </w:r>
    </w:p>
    <w:p>
      <w:pPr>
        <w:pStyle w:val="ListBullet"/>
      </w:pPr>
      <w:r>
        <w:rPr>
          <w:sz w:val="21"/>
        </w:rPr>
        <w:t>Purpose: capture client/matter-related disbursements and expenses.</w:t>
      </w:r>
    </w:p>
    <w:p>
      <w:pPr>
        <w:pStyle w:val="ListBullet"/>
      </w:pPr>
      <w:r>
        <w:rPr>
          <w:sz w:val="21"/>
        </w:rPr>
        <w:t>Required fields: EntryDate, MatterID, ExpenseCategory, Description, Amount, ReimbursableFlag.</w:t>
      </w:r>
    </w:p>
    <w:p>
      <w:pPr>
        <w:pStyle w:val="ListBullet"/>
      </w:pPr>
      <w:r>
        <w:rPr>
          <w:sz w:val="21"/>
        </w:rPr>
        <w:t>Auto-fill behaviour: selecting MatterID auto-fills ClientID.</w:t>
      </w:r>
    </w:p>
    <w:p>
      <w:pPr>
        <w:pStyle w:val="ListBullet"/>
      </w:pPr>
      <w:r>
        <w:rPr>
          <w:sz w:val="21"/>
        </w:rPr>
        <w:t>Optional extras: vendor, receipt path, tax amount, invoice linkage later.</w:t>
      </w:r>
    </w:p>
    <w:p>
      <w:pPr>
        <w:pStyle w:val="ListBullet"/>
      </w:pPr>
      <w:r>
        <w:rPr>
          <w:sz w:val="21"/>
        </w:rPr>
        <w:t>Data sheets involved: Expenses, Matters, Clients, Lookup_ExpenseCategories.</w:t>
      </w:r>
    </w:p>
    <w:p>
      <w:pPr>
        <w:pStyle w:val="Heading3"/>
      </w:pPr>
      <w:r>
        <w:t>Expense Review Screen</w:t>
      </w:r>
    </w:p>
    <w:p>
      <w:pPr>
        <w:pStyle w:val="ListBullet"/>
      </w:pPr>
      <w:r>
        <w:rPr>
          <w:sz w:val="21"/>
        </w:rPr>
        <w:t>Purpose: review, edit, and filter expenses before billing.</w:t>
      </w:r>
    </w:p>
    <w:p>
      <w:pPr>
        <w:pStyle w:val="ListBullet"/>
      </w:pPr>
      <w:r>
        <w:rPr>
          <w:sz w:val="21"/>
        </w:rPr>
        <w:t>Filters: date range, matter, category, billed/unbilled, reimbursable/non-reimbursable.</w:t>
      </w:r>
    </w:p>
    <w:p>
      <w:pPr>
        <w:pStyle w:val="ListBullet"/>
      </w:pPr>
      <w:r>
        <w:rPr>
          <w:sz w:val="21"/>
        </w:rPr>
        <w:t>Actions: batch corrections, receipt open, export list.</w:t>
      </w:r>
    </w:p>
    <w:p>
      <w:pPr>
        <w:pStyle w:val="ListBullet"/>
      </w:pPr>
      <w:r>
        <w:rPr>
          <w:sz w:val="21"/>
        </w:rPr>
        <w:t>Data sheets involved: Expenses.</w:t>
      </w:r>
    </w:p>
    <w:p>
      <w:pPr>
        <w:pStyle w:val="Heading2"/>
      </w:pPr>
      <w:r>
        <w:t>Deadlines Module</w:t>
      </w:r>
    </w:p>
    <w:p>
      <w:pPr>
        <w:pStyle w:val="Heading3"/>
      </w:pPr>
      <w:r>
        <w:t>Deadlines List Screen</w:t>
      </w:r>
    </w:p>
    <w:p>
      <w:pPr>
        <w:pStyle w:val="ListBullet"/>
      </w:pPr>
      <w:r>
        <w:rPr>
          <w:sz w:val="21"/>
        </w:rPr>
        <w:t>Purpose: show all deadlines in a structured operational list.</w:t>
      </w:r>
    </w:p>
    <w:p>
      <w:pPr>
        <w:pStyle w:val="ListBullet"/>
      </w:pPr>
      <w:r>
        <w:rPr>
          <w:sz w:val="21"/>
        </w:rPr>
        <w:t>Views: all deadlines, my deadlines, overdue, upcoming 7/14/30 days.</w:t>
      </w:r>
    </w:p>
    <w:p>
      <w:pPr>
        <w:pStyle w:val="ListBullet"/>
      </w:pPr>
      <w:r>
        <w:rPr>
          <w:sz w:val="21"/>
        </w:rPr>
        <w:t>Filters: user, matter, client, status, priority, category.</w:t>
      </w:r>
    </w:p>
    <w:p>
      <w:pPr>
        <w:pStyle w:val="ListBullet"/>
      </w:pPr>
      <w:r>
        <w:rPr>
          <w:sz w:val="21"/>
        </w:rPr>
        <w:t>Data sheets involved: Deadlines, Matters, Clients.</w:t>
      </w:r>
    </w:p>
    <w:p>
      <w:pPr>
        <w:pStyle w:val="Heading3"/>
      </w:pPr>
      <w:r>
        <w:t>Deadline Detail / Edit Screen</w:t>
      </w:r>
    </w:p>
    <w:p>
      <w:pPr>
        <w:pStyle w:val="ListBullet"/>
      </w:pPr>
      <w:r>
        <w:rPr>
          <w:sz w:val="21"/>
        </w:rPr>
        <w:t>Purpose: create and maintain a deadline/task record.</w:t>
      </w:r>
    </w:p>
    <w:p>
      <w:pPr>
        <w:pStyle w:val="ListBullet"/>
      </w:pPr>
      <w:r>
        <w:rPr>
          <w:sz w:val="21"/>
        </w:rPr>
        <w:t>Required fields: MatterID, Title, DueDate, ResponsibleUserID, Status.</w:t>
      </w:r>
    </w:p>
    <w:p>
      <w:pPr>
        <w:pStyle w:val="ListBullet"/>
      </w:pPr>
      <w:r>
        <w:rPr>
          <w:sz w:val="21"/>
        </w:rPr>
        <w:t>Optional fields: category, backup user, reminder lead time, calendar sync flag, notes.</w:t>
      </w:r>
    </w:p>
    <w:p>
      <w:pPr>
        <w:pStyle w:val="ListBullet"/>
      </w:pPr>
      <w:r>
        <w:rPr>
          <w:sz w:val="21"/>
        </w:rPr>
        <w:t>Actions: complete, reopen, sync to calendar later, open linked matter.</w:t>
      </w:r>
    </w:p>
    <w:p>
      <w:pPr>
        <w:pStyle w:val="ListBullet"/>
      </w:pPr>
      <w:r>
        <w:rPr>
          <w:sz w:val="21"/>
        </w:rPr>
        <w:t>Data sheets involved: Deadlines.</w:t>
      </w:r>
    </w:p>
    <w:p>
      <w:pPr>
        <w:pStyle w:val="Heading3"/>
      </w:pPr>
      <w:r>
        <w:t>Matter Deadlines Tab</w:t>
      </w:r>
    </w:p>
    <w:p>
      <w:pPr>
        <w:pStyle w:val="ListBullet"/>
      </w:pPr>
      <w:r>
        <w:rPr>
          <w:sz w:val="21"/>
        </w:rPr>
        <w:t>Purpose: show all deadlines attached to the currently opened matter.</w:t>
      </w:r>
    </w:p>
    <w:p>
      <w:pPr>
        <w:pStyle w:val="ListBullet"/>
      </w:pPr>
      <w:r>
        <w:rPr>
          <w:sz w:val="21"/>
        </w:rPr>
        <w:t>Actions: add deadline pre-linked to matter, complete deadline, jump to full deadline view.</w:t>
      </w:r>
    </w:p>
    <w:p>
      <w:pPr>
        <w:pStyle w:val="ListBullet"/>
      </w:pPr>
      <w:r>
        <w:rPr>
          <w:sz w:val="21"/>
        </w:rPr>
        <w:t>Data sheets involved: Deadlines, Matters.</w:t>
      </w:r>
    </w:p>
    <w:p>
      <w:pPr>
        <w:pStyle w:val="Heading2"/>
      </w:pPr>
      <w:r>
        <w:t>Billing Module</w:t>
      </w:r>
    </w:p>
    <w:p>
      <w:pPr>
        <w:pStyle w:val="Heading3"/>
      </w:pPr>
      <w:r>
        <w:t>PreBill Generation Screen</w:t>
      </w:r>
    </w:p>
    <w:p>
      <w:pPr>
        <w:pStyle w:val="ListBullet"/>
      </w:pPr>
      <w:r>
        <w:rPr>
          <w:sz w:val="21"/>
        </w:rPr>
        <w:t>Purpose: create prebills from unbilled dockets and expenses for a selected scope.</w:t>
      </w:r>
    </w:p>
    <w:p>
      <w:pPr>
        <w:pStyle w:val="ListBullet"/>
      </w:pPr>
      <w:r>
        <w:rPr>
          <w:sz w:val="21"/>
        </w:rPr>
        <w:t>Generation options: by client, by matter, by lawyer, by date range, by billing arrangement.</w:t>
      </w:r>
    </w:p>
    <w:p>
      <w:pPr>
        <w:pStyle w:val="ListBullet"/>
      </w:pPr>
      <w:r>
        <w:rPr>
          <w:sz w:val="21"/>
        </w:rPr>
        <w:t>Output: create PreBills record plus working preview grid.</w:t>
      </w:r>
    </w:p>
    <w:p>
      <w:pPr>
        <w:pStyle w:val="ListBullet"/>
      </w:pPr>
      <w:r>
        <w:rPr>
          <w:sz w:val="21"/>
        </w:rPr>
        <w:t>Data sheets involved: Dockets, Expenses, PreBills, Matters, Clients.</w:t>
      </w:r>
    </w:p>
    <w:p>
      <w:pPr>
        <w:pStyle w:val="Heading3"/>
      </w:pPr>
      <w:r>
        <w:t>PreBill Review Screen</w:t>
      </w:r>
    </w:p>
    <w:p>
      <w:pPr>
        <w:pStyle w:val="ListBullet"/>
      </w:pPr>
      <w:r>
        <w:rPr>
          <w:sz w:val="21"/>
        </w:rPr>
        <w:t>Purpose: edit narratives, suppress or group entries, and apply write-downs before final billing.</w:t>
      </w:r>
    </w:p>
    <w:p>
      <w:pPr>
        <w:pStyle w:val="ListBullet"/>
      </w:pPr>
      <w:r>
        <w:rPr>
          <w:sz w:val="21"/>
        </w:rPr>
        <w:t>Actions: line edit, group lines, hide lines, approve for invoice generation.</w:t>
      </w:r>
    </w:p>
    <w:p>
      <w:pPr>
        <w:pStyle w:val="ListBullet"/>
      </w:pPr>
      <w:r>
        <w:rPr>
          <w:sz w:val="21"/>
        </w:rPr>
        <w:t>Data sheets involved: PreBills, Dockets, Expenses.</w:t>
      </w:r>
    </w:p>
    <w:p>
      <w:pPr>
        <w:pStyle w:val="Heading3"/>
      </w:pPr>
      <w:r>
        <w:t>Invoice Generation / Finalization Screen</w:t>
      </w:r>
    </w:p>
    <w:p>
      <w:pPr>
        <w:pStyle w:val="ListBullet"/>
      </w:pPr>
      <w:r>
        <w:rPr>
          <w:sz w:val="21"/>
        </w:rPr>
        <w:t>Purpose: turn approved prebill content into a final invoice.</w:t>
      </w:r>
    </w:p>
    <w:p>
      <w:pPr>
        <w:pStyle w:val="ListBullet"/>
      </w:pPr>
      <w:r>
        <w:rPr>
          <w:sz w:val="21"/>
        </w:rPr>
        <w:t>Actions: resolve billing address, invoice email, payment terms, invoice number, tax calculation, PDF export.</w:t>
      </w:r>
    </w:p>
    <w:p>
      <w:pPr>
        <w:pStyle w:val="ListBullet"/>
      </w:pPr>
      <w:r>
        <w:rPr>
          <w:sz w:val="21"/>
        </w:rPr>
        <w:t>Output: Invoices record + InvoiceLines records + billed flag updates back to Dockets/Expenses.</w:t>
      </w:r>
    </w:p>
    <w:p>
      <w:pPr>
        <w:pStyle w:val="ListBullet"/>
      </w:pPr>
      <w:r>
        <w:rPr>
          <w:sz w:val="21"/>
        </w:rPr>
        <w:t>Data sheets involved: Invoices, InvoiceLines, Dockets, Expenses, Clients, ClientAddresses, Matters.</w:t>
      </w:r>
    </w:p>
    <w:p>
      <w:pPr>
        <w:pStyle w:val="Heading3"/>
      </w:pPr>
      <w:r>
        <w:t>Invoice List / History Screen</w:t>
      </w:r>
    </w:p>
    <w:p>
      <w:pPr>
        <w:pStyle w:val="ListBullet"/>
      </w:pPr>
      <w:r>
        <w:rPr>
          <w:sz w:val="21"/>
        </w:rPr>
        <w:t>Purpose: browse invoice history and statuses.</w:t>
      </w:r>
    </w:p>
    <w:p>
      <w:pPr>
        <w:pStyle w:val="ListBullet"/>
      </w:pPr>
      <w:r>
        <w:rPr>
          <w:sz w:val="21"/>
        </w:rPr>
        <w:t>Filters: client, matter, invoice status, date range, sent/paid state.</w:t>
      </w:r>
    </w:p>
    <w:p>
      <w:pPr>
        <w:pStyle w:val="ListBullet"/>
      </w:pPr>
      <w:r>
        <w:rPr>
          <w:sz w:val="21"/>
        </w:rPr>
        <w:t>Actions: open invoice detail, regenerate PDF, export invoice list.</w:t>
      </w:r>
    </w:p>
    <w:p>
      <w:pPr>
        <w:pStyle w:val="ListBullet"/>
      </w:pPr>
      <w:r>
        <w:rPr>
          <w:sz w:val="21"/>
        </w:rPr>
        <w:t>Data sheets involved: Invoices, InvoiceLines.</w:t>
      </w:r>
    </w:p>
    <w:p>
      <w:pPr>
        <w:pStyle w:val="Heading2"/>
      </w:pPr>
      <w:r>
        <w:t>Reports Module</w:t>
      </w:r>
    </w:p>
    <w:p>
      <w:pPr>
        <w:pStyle w:val="Heading3"/>
      </w:pPr>
      <w:r>
        <w:t>Productivity Report Screen</w:t>
      </w:r>
    </w:p>
    <w:p>
      <w:pPr>
        <w:pStyle w:val="ListBullet"/>
      </w:pPr>
      <w:r>
        <w:rPr>
          <w:sz w:val="21"/>
        </w:rPr>
        <w:t>Purpose: show lawyer/timekeeper productivity and billable performance.</w:t>
      </w:r>
    </w:p>
    <w:p>
      <w:pPr>
        <w:pStyle w:val="ListBullet"/>
      </w:pPr>
      <w:r>
        <w:rPr>
          <w:sz w:val="21"/>
        </w:rPr>
        <w:t>Filters: timekeeper, date range, practice area, matter status.</w:t>
      </w:r>
    </w:p>
    <w:p>
      <w:pPr>
        <w:pStyle w:val="ListBullet"/>
      </w:pPr>
      <w:r>
        <w:rPr>
          <w:sz w:val="21"/>
        </w:rPr>
        <w:t>Outputs: billable hours, non-billable hours, target progress, effective rate, top matters by time.</w:t>
      </w:r>
    </w:p>
    <w:p>
      <w:pPr>
        <w:pStyle w:val="ListBullet"/>
      </w:pPr>
      <w:r>
        <w:rPr>
          <w:sz w:val="21"/>
        </w:rPr>
        <w:t>Data sheets involved: Dockets, Timekeepers, Matters.</w:t>
      </w:r>
    </w:p>
    <w:p>
      <w:pPr>
        <w:pStyle w:val="Heading3"/>
      </w:pPr>
      <w:r>
        <w:t>Matter Analysis Screen</w:t>
      </w:r>
    </w:p>
    <w:p>
      <w:pPr>
        <w:pStyle w:val="ListBullet"/>
      </w:pPr>
      <w:r>
        <w:rPr>
          <w:sz w:val="21"/>
        </w:rPr>
        <w:t>Purpose: show matter-level financial and operational analysis.</w:t>
      </w:r>
    </w:p>
    <w:p>
      <w:pPr>
        <w:pStyle w:val="ListBullet"/>
      </w:pPr>
      <w:r>
        <w:rPr>
          <w:sz w:val="21"/>
        </w:rPr>
        <w:t>Outputs: WIP, billed to date, unbilled time, expense totals, matter age, last activity, budget vs actual.</w:t>
      </w:r>
    </w:p>
    <w:p>
      <w:pPr>
        <w:pStyle w:val="ListBullet"/>
      </w:pPr>
      <w:r>
        <w:rPr>
          <w:sz w:val="21"/>
        </w:rPr>
        <w:t>Data sheets involved: Matters, Dockets, Expenses, Invoices, Deadlines.</w:t>
      </w:r>
    </w:p>
    <w:p>
      <w:pPr>
        <w:pStyle w:val="Heading3"/>
      </w:pPr>
      <w:r>
        <w:t>Client Revenue / Billing Screen</w:t>
      </w:r>
    </w:p>
    <w:p>
      <w:pPr>
        <w:pStyle w:val="ListBullet"/>
      </w:pPr>
      <w:r>
        <w:rPr>
          <w:sz w:val="21"/>
        </w:rPr>
        <w:t>Purpose: show revenue and billing trends by client.</w:t>
      </w:r>
    </w:p>
    <w:p>
      <w:pPr>
        <w:pStyle w:val="ListBullet"/>
      </w:pPr>
      <w:r>
        <w:rPr>
          <w:sz w:val="21"/>
        </w:rPr>
        <w:t>Outputs: billed totals, number of matters, unbilled WIP, invoice history, referral-source analysis.</w:t>
      </w:r>
    </w:p>
    <w:p>
      <w:pPr>
        <w:pStyle w:val="ListBullet"/>
      </w:pPr>
      <w:r>
        <w:rPr>
          <w:sz w:val="21"/>
        </w:rPr>
        <w:t>Data sheets involved: Clients, Matters, Invoices, Dockets, Expenses.</w:t>
      </w:r>
    </w:p>
    <w:p>
      <w:pPr>
        <w:pStyle w:val="Heading3"/>
      </w:pPr>
      <w:r>
        <w:t>Operational Dashboard Screen</w:t>
      </w:r>
    </w:p>
    <w:p>
      <w:pPr>
        <w:pStyle w:val="ListBullet"/>
      </w:pPr>
      <w:r>
        <w:rPr>
          <w:sz w:val="21"/>
        </w:rPr>
        <w:t>Purpose: quick management visibility at startup or from a dashboard.</w:t>
      </w:r>
    </w:p>
    <w:p>
      <w:pPr>
        <w:pStyle w:val="ListBullet"/>
      </w:pPr>
      <w:r>
        <w:rPr>
          <w:sz w:val="21"/>
        </w:rPr>
        <w:t>Widgets: open matters, overdue deadlines, unbilled dockets, recent invoices, matters needing billing setup, matters with no recent activity.</w:t>
      </w:r>
    </w:p>
    <w:p>
      <w:pPr>
        <w:pStyle w:val="ListBullet"/>
      </w:pPr>
      <w:r>
        <w:rPr>
          <w:sz w:val="21"/>
        </w:rPr>
        <w:t>Data sheets involved: multiple sheets via summary services.</w:t>
      </w:r>
    </w:p>
    <w:p>
      <w:pPr>
        <w:pStyle w:val="Heading2"/>
      </w:pPr>
      <w:r>
        <w:t>Calendar Integration Module (Later)</w:t>
      </w:r>
    </w:p>
    <w:p>
      <w:pPr>
        <w:pStyle w:val="Heading3"/>
      </w:pPr>
      <w:r>
        <w:t>Calendar Sync Settings Screen</w:t>
      </w:r>
    </w:p>
    <w:p>
      <w:pPr>
        <w:pStyle w:val="ListBullet"/>
      </w:pPr>
      <w:r>
        <w:rPr>
          <w:sz w:val="21"/>
        </w:rPr>
        <w:t>Purpose: configure whether Google Calendar sync is enabled and which deadline categories sync.</w:t>
      </w:r>
    </w:p>
    <w:p>
      <w:pPr>
        <w:pStyle w:val="ListBullet"/>
      </w:pPr>
      <w:r>
        <w:rPr>
          <w:sz w:val="21"/>
        </w:rPr>
        <w:t>Fields: sync enabled, default calendar, sync scope, credential status, last sync date.</w:t>
      </w:r>
    </w:p>
    <w:p>
      <w:pPr>
        <w:pStyle w:val="ListBullet"/>
      </w:pPr>
      <w:r>
        <w:rPr>
          <w:sz w:val="21"/>
        </w:rPr>
        <w:t>Data sheets involved: System_Settings, Deadlines, CalendarSyncLog.</w:t>
      </w:r>
    </w:p>
    <w:p>
      <w:pPr>
        <w:pStyle w:val="Heading3"/>
      </w:pPr>
      <w:r>
        <w:t>Deadline-to-Calendar Sync View</w:t>
      </w:r>
    </w:p>
    <w:p>
      <w:pPr>
        <w:pStyle w:val="ListBullet"/>
      </w:pPr>
      <w:r>
        <w:rPr>
          <w:sz w:val="21"/>
        </w:rPr>
        <w:t>Purpose: inspect which deadlines have synced and which have failed.</w:t>
      </w:r>
    </w:p>
    <w:p>
      <w:pPr>
        <w:pStyle w:val="ListBullet"/>
      </w:pPr>
      <w:r>
        <w:rPr>
          <w:sz w:val="21"/>
        </w:rPr>
        <w:t>Fields: DeadlineID, Matter, DueDate, GoogleEventID, SyncStatus, LastSyncedAt, ErrorMessage.</w:t>
      </w:r>
    </w:p>
    <w:p>
      <w:pPr>
        <w:pStyle w:val="ListBullet"/>
      </w:pPr>
      <w:r>
        <w:rPr>
          <w:sz w:val="21"/>
        </w:rPr>
        <w:t>Data sheets involved: Deadlines, CalendarSyncLog.</w:t>
      </w:r>
    </w:p>
    <w:p>
      <w:pPr>
        <w:pStyle w:val="Heading1"/>
      </w:pPr>
      <w:r>
        <w:t>3. Recommended Implementation Order</w:t>
      </w:r>
    </w:p>
    <w:p>
      <w:pPr>
        <w:pStyle w:val="ListNumber"/>
      </w:pPr>
      <w:r>
        <w:rPr>
          <w:sz w:val="21"/>
        </w:rPr>
        <w:t>Implement workbook gateway and schema validation first.</w:t>
      </w:r>
    </w:p>
    <w:p>
      <w:pPr>
        <w:pStyle w:val="ListNumber"/>
      </w:pPr>
      <w:r>
        <w:rPr>
          <w:sz w:val="21"/>
        </w:rPr>
        <w:t>Build lookup management and Timekeepers before Clients/Matters so rate logic has a stable base.</w:t>
      </w:r>
    </w:p>
    <w:p>
      <w:pPr>
        <w:pStyle w:val="ListNumber"/>
      </w:pPr>
      <w:r>
        <w:rPr>
          <w:sz w:val="21"/>
        </w:rPr>
        <w:t>Build Clients and Matters screens first, including address and rate overrides.</w:t>
      </w:r>
    </w:p>
    <w:p>
      <w:pPr>
        <w:pStyle w:val="ListNumber"/>
      </w:pPr>
      <w:r>
        <w:rPr>
          <w:sz w:val="21"/>
        </w:rPr>
        <w:t>Build Dockets and Expenses next, because day-to-day operational value starts there.</w:t>
      </w:r>
    </w:p>
    <w:p>
      <w:pPr>
        <w:pStyle w:val="ListNumber"/>
      </w:pPr>
      <w:r>
        <w:rPr>
          <w:sz w:val="21"/>
        </w:rPr>
        <w:t>Build Deadlines after the core financial capture workflow is stable.</w:t>
      </w:r>
    </w:p>
    <w:p>
      <w:pPr>
        <w:pStyle w:val="ListNumber"/>
      </w:pPr>
      <w:r>
        <w:rPr>
          <w:sz w:val="21"/>
        </w:rPr>
        <w:t>Build Billing only after Dockets/Expenses and matter billing metadata are reliable.</w:t>
      </w:r>
    </w:p>
    <w:p>
      <w:pPr>
        <w:pStyle w:val="ListNumber"/>
      </w:pPr>
      <w:r>
        <w:rPr>
          <w:sz w:val="21"/>
        </w:rPr>
        <w:t>Build Reports once enough real data exists to make them meaningful.</w:t>
      </w:r>
    </w:p>
    <w:p>
      <w:pPr>
        <w:pStyle w:val="ListNumber"/>
      </w:pPr>
      <w:r>
        <w:rPr>
          <w:sz w:val="21"/>
        </w:rPr>
        <w:t>Add Google Calendar integration after Deadlines are stable.</w:t>
      </w:r>
    </w:p>
    <w:p>
      <w:pPr>
        <w:pStyle w:val="ListNumber"/>
      </w:pPr>
      <w:r>
        <w:rPr>
          <w:sz w:val="21"/>
        </w:rPr>
        <w:t>Package for Windows only after core workflows are stable and validated.</w:t>
      </w:r>
    </w:p>
    <w:p>
      <w:pPr>
        <w:pStyle w:val="Heading1"/>
      </w:pPr>
      <w:r>
        <w:t>4. Validation and UX Rules by Module</w:t>
      </w:r>
    </w:p>
    <w:p>
      <w:pPr>
        <w:pStyle w:val="ListBullet"/>
      </w:pPr>
      <w:r>
        <w:rPr>
          <w:sz w:val="21"/>
        </w:rPr>
        <w:t>Clients: warn if active client is missing billing email or billing address.</w:t>
      </w:r>
    </w:p>
    <w:p>
      <w:pPr>
        <w:pStyle w:val="ListBullet"/>
      </w:pPr>
      <w:r>
        <w:rPr>
          <w:sz w:val="21"/>
        </w:rPr>
        <w:t>Matters: block save if required fields are missing (MatterNumber, ClientID, Status, ResponsibleLawyerID, BillingArrangement).</w:t>
      </w:r>
    </w:p>
    <w:p>
      <w:pPr>
        <w:pStyle w:val="ListBullet"/>
      </w:pPr>
      <w:r>
        <w:rPr>
          <w:sz w:val="21"/>
        </w:rPr>
        <w:t>Dockets: block save if MatterID, TimekeeperID, ActivityCode, Description, or Hours are missing or invalid.</w:t>
      </w:r>
    </w:p>
    <w:p>
      <w:pPr>
        <w:pStyle w:val="ListBullet"/>
      </w:pPr>
      <w:r>
        <w:rPr>
          <w:sz w:val="21"/>
        </w:rPr>
        <w:t>Expenses: block save if MatterID, Description, Amount, or category is missing.</w:t>
      </w:r>
    </w:p>
    <w:p>
      <w:pPr>
        <w:pStyle w:val="ListBullet"/>
      </w:pPr>
      <w:r>
        <w:rPr>
          <w:sz w:val="21"/>
        </w:rPr>
        <w:t>Deadlines: block save if MatterID, Title, DueDate, ResponsibleUserID, or Status is missing.</w:t>
      </w:r>
    </w:p>
    <w:p>
      <w:pPr>
        <w:pStyle w:val="ListBullet"/>
      </w:pPr>
      <w:r>
        <w:rPr>
          <w:sz w:val="21"/>
        </w:rPr>
        <w:t>Billing: do not finalize invoice until billing destination and payment terms are resolved.</w:t>
      </w:r>
    </w:p>
    <w:p>
      <w:pPr>
        <w:pStyle w:val="ListBullet"/>
      </w:pPr>
      <w:r>
        <w:rPr>
          <w:sz w:val="21"/>
        </w:rPr>
        <w:t>Reports: reports should be filterable and exportable but never be the primary editing surface.</w:t>
      </w:r>
    </w:p>
    <w:p>
      <w:pPr>
        <w:pStyle w:val="Heading1"/>
      </w:pPr>
      <w:r>
        <w:t>Appendix A — UI Delivery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D9EAF7"/>
          </w:tcPr>
          <w:p>
            <w:r>
              <w:rPr>
                <w:b/>
                <w:sz w:val="19"/>
              </w:rPr>
              <w:t>Milestone</w:t>
            </w:r>
          </w:p>
        </w:tc>
        <w:tc>
          <w:tcPr>
            <w:tcW w:type="dxa" w:w="2412"/>
            <w:shd w:fill="D9EAF7"/>
          </w:tcPr>
          <w:p>
            <w:r>
              <w:rPr>
                <w:b/>
                <w:sz w:val="19"/>
              </w:rPr>
              <w:t>Modules</w:t>
            </w:r>
          </w:p>
        </w:tc>
        <w:tc>
          <w:tcPr>
            <w:tcW w:type="dxa" w:w="2412"/>
            <w:shd w:fill="D9EAF7"/>
          </w:tcPr>
          <w:p>
            <w:r>
              <w:rPr>
                <w:b/>
                <w:sz w:val="19"/>
              </w:rPr>
              <w:t>Primary User Value</w:t>
            </w:r>
          </w:p>
        </w:tc>
        <w:tc>
          <w:tcPr>
            <w:tcW w:type="dxa" w:w="2412"/>
            <w:shd w:fill="D9EAF7"/>
          </w:tcPr>
          <w:p>
            <w:r>
              <w:rPr>
                <w:b/>
                <w:sz w:val="19"/>
              </w:rPr>
              <w:t>Dependencies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Timekeepers + Clients + Matters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Foundational master data and billing setup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Workbook gateway, lookups, schema validation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Dockets + Expenses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Daily operational capture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M1 complete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Deadlines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Operational control and reminders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M1 complete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PreBills + Invoices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Revenue workflow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M1 + M2 complete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Reports / Dashboard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Visibility and analysis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M1–M4 with real data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Calendar sync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External scheduling integration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Deadlines stable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Windows packaging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Deployment / distribution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Core workflows stable</w:t>
            </w:r>
          </w:p>
        </w:tc>
      </w:tr>
    </w:tbl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