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CORY SCHNEIDER</w:t>
      </w:r>
    </w:p>
    <w:p>
      <w:pPr>
        <w:jc w:val="center"/>
      </w:pPr>
      <w:r>
        <w:t>14 Parsons Court ♦ Thornhill, Ontario ♦ L4J 6Z4</w:t>
        <w:br/>
        <w:t>(416) 725-9364</w:t>
        <w:tab/>
        <w:t>cory.schneider@lawyersinhouse.com</w:t>
      </w:r>
    </w:p>
    <w:p>
      <w:r>
        <w:t>Client</w:t>
        <w:tab/>
        <w:tab/>
        <w:tab/>
        <w:t>{{ client_name }}</w:t>
      </w:r>
    </w:p>
    <w:p>
      <w:r>
        <w:t>Invoice #</w:t>
        <w:tab/>
        <w:tab/>
        <w:t>{{ invoice_number }}</w:t>
      </w:r>
    </w:p>
    <w:p>
      <w:r>
        <w:t>Date</w:t>
        <w:tab/>
        <w:tab/>
        <w:tab/>
        <w:t>{{ date }}</w:t>
      </w:r>
    </w:p>
    <w:p>
      <w:r>
        <w:t>Fees (to CS)</w:t>
        <w:tab/>
        <w:tab/>
        <w:t>${{ "%.2f"|format(total_fees) }}</w:t>
      </w:r>
    </w:p>
    <w:p>
      <w:r>
        <w:t>Total Tax</w:t>
        <w:tab/>
        <w:tab/>
        <w:t>${{ "%.2f"|format(total_tax) }}</w:t>
      </w:r>
    </w:p>
    <w:p>
      <w:r>
        <w:t>BALANCE DUE</w:t>
        <w:tab/>
        <w:tab/>
        <w:t>${{ "%.2f"|format(total_due) }}</w:t>
      </w:r>
    </w:p>
    <w:p>
      <w:r>
        <w:br/>
        <w:t>TO: LIHDC PROFESSIONAL CORPORATION</w:t>
      </w:r>
    </w:p>
    <w:p>
      <w:r>
        <w:t>Legal Fees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TIME (hrs)</w:t>
            </w:r>
          </w:p>
        </w:tc>
        <w:tc>
          <w:tcPr>
            <w:tcW w:type="dxa" w:w="1728"/>
          </w:tcPr>
          <w:p>
            <w:r>
              <w:t>Amount (to LIH)</w:t>
            </w:r>
          </w:p>
        </w:tc>
        <w:tc>
          <w:tcPr>
            <w:tcW w:type="dxa" w:w="1728"/>
          </w:tcPr>
          <w:p>
            <w:r>
              <w:t>Amount (to CS)</w:t>
            </w:r>
          </w:p>
        </w:tc>
      </w:tr>
      <w:tr>
        <w:tc>
          <w:tcPr>
            <w:tcW w:type="dxa" w:w="1728"/>
          </w:tcPr>
          <w:p>
            <w:r>
              <w:t>{% tr for item in line_items %}{{ item.date }}</w:t>
            </w:r>
          </w:p>
        </w:tc>
        <w:tc>
          <w:tcPr>
            <w:tcW w:type="dxa" w:w="1728"/>
          </w:tcPr>
          <w:p>
            <w:r>
              <w:t>{{ item.description }}</w:t>
            </w:r>
          </w:p>
        </w:tc>
        <w:tc>
          <w:tcPr>
            <w:tcW w:type="dxa" w:w="1728"/>
          </w:tcPr>
          <w:p>
            <w:r>
              <w:t>{{ "%.1f"|format(item.hours) }}</w:t>
            </w:r>
          </w:p>
        </w:tc>
        <w:tc>
          <w:tcPr>
            <w:tcW w:type="dxa" w:w="1728"/>
          </w:tcPr>
          <w:p>
            <w:r>
              <w:t>${{ "%.2f"|format(item.amount / 0.9) }}</w:t>
            </w:r>
          </w:p>
        </w:tc>
        <w:tc>
          <w:tcPr>
            <w:tcW w:type="dxa" w:w="1728"/>
          </w:tcPr>
          <w:p>
            <w:r>
              <w:t>${{ "%.2f"|format(item.amount) }}{% endtr %}</w:t>
            </w:r>
          </w:p>
        </w:tc>
      </w:tr>
    </w:tbl>
    <w:p>
      <w:r>
        <w:br/>
        <w:t>Sub-total Fees (to CS):</w:t>
        <w:tab/>
        <w:tab/>
        <w:t>${{ "%.2f"|format(total_fees) }}</w:t>
      </w:r>
    </w:p>
    <w:p>
      <w:r>
        <w:t>Sub-total HST:</w:t>
        <w:tab/>
        <w:tab/>
        <w:t>${{ "%.2f"|format(total_tax) }}</w:t>
      </w:r>
    </w:p>
    <w:p>
      <w:r>
        <w:br/>
        <w:t>Total Time (hrs):</w:t>
        <w:tab/>
        <w:t>{{ "%.1f"|format(total_hours) }}</w:t>
      </w:r>
    </w:p>
    <w:p>
      <w:r>
        <w:t>Rate ($/hr):</w:t>
        <w:tab/>
        <w:t>${{ "%.2f"|format(rate) }}</w:t>
      </w:r>
    </w:p>
    <w:p>
      <w:r>
        <w:t>Sub-Total Charge to Client:</w:t>
        <w:tab/>
        <w:t>${{ "%.2f"|format(total_fees / 0.9) }}</w:t>
      </w:r>
    </w:p>
    <w:p>
      <w:r>
        <w:t>Sub-Total Charge to LIH with 10.0% Deduction:</w:t>
        <w:tab/>
        <w:t>${{ "%.2f"|format(total_fees) }}</w:t>
      </w:r>
    </w:p>
    <w:p>
      <w:r>
        <w:t>Total Tax:</w:t>
        <w:tab/>
        <w:t>${{ "%.2f"|format(total_tax) }}</w:t>
      </w:r>
    </w:p>
    <w:p>
      <w:r>
        <w:t>Total:</w:t>
        <w:tab/>
        <w:t>${{ "%.2f"|format(total_due) }}</w:t>
      </w:r>
    </w:p>
    <w:p>
      <w:r>
        <w:br/>
        <w:t>HST Registration No. 78621 8222 RT0001</w:t>
        <w:br/>
      </w:r>
    </w:p>
    <w:p>
      <w:r>
        <w:t>Invoice Balance Due Upon Receipt</w:t>
        <w:br/>
      </w:r>
    </w:p>
    <w:p>
      <w:r>
        <w:t>This is my account herein</w:t>
        <w:br/>
      </w:r>
    </w:p>
    <w:p>
      <w:r>
        <w:t>Cory Schneider</w:t>
      </w:r>
    </w:p>
    <w:p>
      <w:r>
        <w:br/>
        <w:t>PLEASE MAKE PAYMENT PAYABLE TO "CORY SCHNEIDER". In accordance with s. 33 of the Solicitors Act (Ontario)....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