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D2B0D" w14:textId="03A14D8A" w:rsidR="00E713EC" w:rsidRDefault="00E713EC" w:rsidP="00E713EC">
      <w:pPr>
        <w:pStyle w:val="paragraph"/>
        <w:textAlignment w:val="baseline"/>
        <w:rPr>
          <w:color w:val="2E74B5"/>
        </w:rPr>
      </w:pPr>
      <w:r>
        <w:rPr>
          <w:rStyle w:val="normaltextrun"/>
          <w:rFonts w:ascii="Calibri Light" w:hAnsi="Calibri Light" w:cs="Calibri Light"/>
          <w:color w:val="2E74B5"/>
          <w:sz w:val="32"/>
          <w:szCs w:val="32"/>
          <w:lang w:val="en-US"/>
        </w:rPr>
        <w:t xml:space="preserve">Worksheet </w:t>
      </w:r>
      <w:r w:rsidR="001672C4">
        <w:rPr>
          <w:rStyle w:val="normaltextrun"/>
          <w:rFonts w:ascii="Calibri Light" w:hAnsi="Calibri Light" w:cs="Calibri Light"/>
          <w:color w:val="2E74B5"/>
          <w:sz w:val="32"/>
          <w:szCs w:val="32"/>
          <w:lang w:val="en-US"/>
        </w:rPr>
        <w:t>2</w:t>
      </w:r>
      <w:r w:rsidR="00861E23">
        <w:rPr>
          <w:rStyle w:val="normaltextrun"/>
          <w:rFonts w:ascii="Calibri Light" w:hAnsi="Calibri Light" w:cs="Calibri Light"/>
          <w:color w:val="2E74B5"/>
          <w:sz w:val="32"/>
          <w:szCs w:val="32"/>
          <w:lang w:val="en-US"/>
        </w:rPr>
        <w:t xml:space="preserve"> </w:t>
      </w:r>
      <w:r>
        <w:rPr>
          <w:rStyle w:val="normaltextrun"/>
          <w:rFonts w:ascii="Calibri Light" w:hAnsi="Calibri Light" w:cs="Calibri Light"/>
          <w:color w:val="2E74B5"/>
          <w:sz w:val="32"/>
          <w:szCs w:val="32"/>
          <w:lang w:val="en-US"/>
        </w:rPr>
        <w:t xml:space="preserve">– </w:t>
      </w:r>
      <w:r w:rsidR="001672C4">
        <w:rPr>
          <w:rStyle w:val="normaltextrun"/>
          <w:rFonts w:ascii="Calibri Light" w:hAnsi="Calibri Light" w:cs="Calibri Light"/>
          <w:color w:val="2E74B5"/>
          <w:sz w:val="32"/>
          <w:szCs w:val="32"/>
          <w:lang w:val="en-US"/>
        </w:rPr>
        <w:t>Information Theory and Decision Trees</w:t>
      </w:r>
      <w:r>
        <w:rPr>
          <w:rStyle w:val="eop"/>
          <w:rFonts w:ascii="Calibri Light" w:hAnsi="Calibri Light" w:cs="Calibri Light"/>
          <w:color w:val="2E74B5"/>
          <w:sz w:val="32"/>
          <w:szCs w:val="32"/>
        </w:rPr>
        <w:t> </w:t>
      </w:r>
    </w:p>
    <w:p w14:paraId="7CD97AEB" w14:textId="77777777" w:rsidR="00E713EC" w:rsidRDefault="00E713EC" w:rsidP="00E713EC">
      <w:pPr>
        <w:pStyle w:val="paragraph"/>
        <w:textAlignment w:val="baseline"/>
        <w:rPr>
          <w:color w:val="2E74B5"/>
        </w:rPr>
      </w:pPr>
      <w:r>
        <w:rPr>
          <w:rStyle w:val="normaltextrun"/>
          <w:rFonts w:ascii="Calibri Light" w:hAnsi="Calibri Light" w:cs="Calibri Light"/>
          <w:color w:val="2E74B5"/>
          <w:sz w:val="26"/>
          <w:szCs w:val="26"/>
          <w:lang w:val="en-US"/>
        </w:rPr>
        <w:t>Theory</w:t>
      </w:r>
      <w:r>
        <w:rPr>
          <w:rStyle w:val="eop"/>
          <w:rFonts w:ascii="Calibri Light" w:hAnsi="Calibri Light" w:cs="Calibri Light"/>
          <w:color w:val="2E74B5"/>
          <w:sz w:val="26"/>
          <w:szCs w:val="26"/>
        </w:rPr>
        <w:t> </w:t>
      </w:r>
    </w:p>
    <w:p w14:paraId="3E4D8A79" w14:textId="601E8D62" w:rsidR="00E713EC" w:rsidRDefault="00E713EC" w:rsidP="00E713EC">
      <w:pPr>
        <w:pStyle w:val="paragraph"/>
        <w:textAlignment w:val="baseline"/>
      </w:pPr>
      <w:r>
        <w:rPr>
          <w:rStyle w:val="normaltextrun"/>
          <w:rFonts w:ascii="Calibri" w:hAnsi="Calibri" w:cs="Calibri"/>
          <w:sz w:val="22"/>
          <w:szCs w:val="22"/>
          <w:lang w:val="en-US"/>
        </w:rPr>
        <w:t xml:space="preserve">Review the videos from week </w:t>
      </w:r>
      <w:r w:rsidR="00380388">
        <w:rPr>
          <w:rStyle w:val="normaltextrun"/>
          <w:rFonts w:ascii="Calibri" w:hAnsi="Calibri" w:cs="Calibri"/>
          <w:sz w:val="22"/>
          <w:szCs w:val="22"/>
          <w:lang w:val="en-US"/>
        </w:rPr>
        <w:t>2</w:t>
      </w:r>
      <w:r>
        <w:rPr>
          <w:rStyle w:val="normaltextrun"/>
          <w:rFonts w:ascii="Calibri" w:hAnsi="Calibri" w:cs="Calibri"/>
          <w:sz w:val="22"/>
          <w:szCs w:val="22"/>
          <w:lang w:val="en-US"/>
        </w:rPr>
        <w:t>. Answer the following questions based on those lectures</w:t>
      </w:r>
      <w:r>
        <w:rPr>
          <w:rStyle w:val="eop"/>
          <w:rFonts w:ascii="Calibri" w:hAnsi="Calibri" w:cs="Calibri"/>
          <w:sz w:val="22"/>
          <w:szCs w:val="22"/>
        </w:rPr>
        <w:t> </w:t>
      </w:r>
    </w:p>
    <w:p w14:paraId="088C475A" w14:textId="1B92E75D" w:rsidR="00380388" w:rsidRPr="00794C27" w:rsidRDefault="00802885" w:rsidP="00A45632">
      <w:pPr>
        <w:pStyle w:val="paragraph"/>
        <w:numPr>
          <w:ilvl w:val="0"/>
          <w:numId w:val="1"/>
        </w:numPr>
        <w:ind w:left="1418" w:hanging="284"/>
        <w:textAlignment w:val="baseline"/>
        <w:rPr>
          <w:rStyle w:val="normaltextrun"/>
          <w:rFonts w:ascii="Calibri" w:hAnsi="Calibri" w:cs="Calibri"/>
          <w:sz w:val="22"/>
          <w:szCs w:val="22"/>
        </w:rPr>
      </w:pPr>
      <w:r>
        <w:rPr>
          <w:rStyle w:val="normaltextrun"/>
          <w:rFonts w:ascii="Calibri" w:hAnsi="Calibri" w:cs="Calibri"/>
          <w:sz w:val="22"/>
          <w:szCs w:val="22"/>
        </w:rPr>
        <w:t>Describe</w:t>
      </w:r>
      <w:r w:rsidR="00380388">
        <w:rPr>
          <w:rStyle w:val="normaltextrun"/>
          <w:rFonts w:ascii="Calibri" w:hAnsi="Calibri" w:cs="Calibri"/>
          <w:sz w:val="22"/>
          <w:szCs w:val="22"/>
        </w:rPr>
        <w:t xml:space="preserve"> the main elements of a decision tree and its theory of operation</w:t>
      </w:r>
      <w:r w:rsidR="00794C27">
        <w:rPr>
          <w:rStyle w:val="normaltextrun"/>
          <w:rFonts w:asciiTheme="minorEastAsia" w:eastAsiaTheme="minorEastAsia" w:hAnsiTheme="minorEastAsia" w:cs="Calibri" w:hint="eastAsia"/>
          <w:sz w:val="22"/>
          <w:szCs w:val="22"/>
        </w:rPr>
        <w:t>.</w:t>
      </w:r>
    </w:p>
    <w:p w14:paraId="6DC2918E" w14:textId="05FF6E0A" w:rsidR="00794C27" w:rsidRPr="0089539C" w:rsidRDefault="00794C27" w:rsidP="00BF2612">
      <w:pPr>
        <w:pStyle w:val="paragraph"/>
        <w:ind w:left="1418" w:firstLineChars="200" w:firstLine="440"/>
        <w:textAlignment w:val="baseline"/>
        <w:rPr>
          <w:rStyle w:val="normaltextrun"/>
          <w:rFonts w:asciiTheme="minorHAnsi" w:hAnsiTheme="minorHAnsi" w:cs="Arial"/>
          <w:sz w:val="18"/>
          <w:szCs w:val="18"/>
        </w:rPr>
      </w:pPr>
      <w:r w:rsidRPr="0089539C">
        <w:rPr>
          <w:rStyle w:val="normaltextrun"/>
          <w:rFonts w:asciiTheme="minorHAnsi" w:eastAsiaTheme="minorEastAsia" w:hAnsiTheme="minorHAnsi" w:cs="Arial"/>
          <w:sz w:val="22"/>
          <w:szCs w:val="18"/>
        </w:rPr>
        <w:t xml:space="preserve">Answer: </w:t>
      </w:r>
      <w:r w:rsidRPr="0089539C">
        <w:rPr>
          <w:rFonts w:asciiTheme="minorHAnsi" w:hAnsiTheme="minorHAnsi" w:cs="Arial"/>
          <w:color w:val="000000"/>
          <w:sz w:val="22"/>
          <w:szCs w:val="18"/>
        </w:rPr>
        <w:t>A decision tree is a recursive, ordered graph of nodes having no cycles. The tree comprises a root node, some interior nodes and leaf nodes, also called terminating nodes. The problem we must solve is how to partition the training dataset to choose the most appropriate descriptive features to place at each node and at each level to ensure our resulting decision tree is balanced with respect to the decisions at each branch.</w:t>
      </w:r>
    </w:p>
    <w:p w14:paraId="5BAEF2B0" w14:textId="57D950DA" w:rsidR="00F02434" w:rsidRDefault="00380388" w:rsidP="00A45632">
      <w:pPr>
        <w:pStyle w:val="paragraph"/>
        <w:numPr>
          <w:ilvl w:val="0"/>
          <w:numId w:val="1"/>
        </w:numPr>
        <w:ind w:left="1418" w:hanging="284"/>
        <w:textAlignment w:val="baseline"/>
        <w:rPr>
          <w:rStyle w:val="normaltextrun"/>
          <w:rFonts w:ascii="Calibri" w:hAnsi="Calibri" w:cs="Calibri"/>
          <w:sz w:val="22"/>
          <w:szCs w:val="22"/>
        </w:rPr>
      </w:pPr>
      <w:r>
        <w:rPr>
          <w:rStyle w:val="normaltextrun"/>
          <w:rFonts w:ascii="Calibri" w:hAnsi="Calibri" w:cs="Calibri"/>
          <w:sz w:val="22"/>
          <w:szCs w:val="22"/>
        </w:rPr>
        <w:t>Explain the term “entropy” from information theory</w:t>
      </w:r>
      <w:r w:rsidR="005F6CDB">
        <w:rPr>
          <w:rStyle w:val="normaltextrun"/>
          <w:rFonts w:ascii="Calibri" w:hAnsi="Calibri" w:cs="Calibri"/>
          <w:sz w:val="22"/>
          <w:szCs w:val="22"/>
        </w:rPr>
        <w:t>?</w:t>
      </w:r>
      <w:r>
        <w:rPr>
          <w:rStyle w:val="normaltextrun"/>
          <w:rFonts w:ascii="Calibri" w:hAnsi="Calibri" w:cs="Calibri"/>
          <w:sz w:val="22"/>
          <w:szCs w:val="22"/>
        </w:rPr>
        <w:t xml:space="preserve"> How is it calculated?</w:t>
      </w:r>
    </w:p>
    <w:p w14:paraId="46FF93AF" w14:textId="038BF5FD" w:rsidR="00BF2612" w:rsidRPr="0089539C" w:rsidRDefault="00BF2612" w:rsidP="00BF2612">
      <w:pPr>
        <w:pStyle w:val="paragraph"/>
        <w:ind w:left="1418" w:firstLineChars="200" w:firstLine="440"/>
        <w:textAlignment w:val="baseline"/>
        <w:rPr>
          <w:rFonts w:asciiTheme="minorHAnsi" w:hAnsiTheme="minorHAnsi" w:cs="Arial"/>
          <w:color w:val="000000"/>
          <w:sz w:val="22"/>
        </w:rPr>
      </w:pPr>
      <w:r w:rsidRPr="0089539C">
        <w:rPr>
          <w:rStyle w:val="normaltextrun"/>
          <w:rFonts w:asciiTheme="minorHAnsi" w:hAnsiTheme="minorHAnsi" w:cs="Arial"/>
          <w:sz w:val="22"/>
          <w:szCs w:val="22"/>
        </w:rPr>
        <w:t xml:space="preserve">Answer: </w:t>
      </w:r>
      <w:r w:rsidRPr="0089539C">
        <w:rPr>
          <w:rFonts w:asciiTheme="minorHAnsi" w:hAnsiTheme="minorHAnsi" w:cs="Arial"/>
          <w:color w:val="000000"/>
          <w:sz w:val="22"/>
        </w:rPr>
        <w:t>The formal term of the level of uncertainty in these experiments is entropy. Low entropy means low uncertainty. High entropy means high uncertainty. You can think of entropy as a measure of the heterogeneity of a set. This means how different to each other elements of the set are.</w:t>
      </w:r>
    </w:p>
    <w:p w14:paraId="2B68A428" w14:textId="37653FAD" w:rsidR="005A04EF" w:rsidRPr="0089539C" w:rsidRDefault="005A04EF" w:rsidP="00BF2612">
      <w:pPr>
        <w:pStyle w:val="paragraph"/>
        <w:ind w:left="1418" w:firstLineChars="200" w:firstLine="440"/>
        <w:textAlignment w:val="baseline"/>
        <w:rPr>
          <w:rFonts w:asciiTheme="minorHAnsi" w:hAnsiTheme="minorHAnsi" w:cs="Arial"/>
          <w:color w:val="000000"/>
          <w:sz w:val="22"/>
        </w:rPr>
      </w:pPr>
      <w:r w:rsidRPr="0089539C">
        <w:rPr>
          <w:rFonts w:asciiTheme="minorHAnsi" w:hAnsiTheme="minorHAnsi" w:cs="Arial"/>
          <w:color w:val="000000"/>
          <w:sz w:val="22"/>
        </w:rPr>
        <w:t>Formally, entropy is defined as the sum of probability of a member having a value from the domain multiplied by the logarithm of that probability. As is seen in the formula shown below.</w:t>
      </w:r>
    </w:p>
    <w:p w14:paraId="424899A7" w14:textId="00DF26E1" w:rsidR="005A04EF" w:rsidRPr="005A04EF" w:rsidRDefault="005A04EF" w:rsidP="00BF2612">
      <w:pPr>
        <w:pStyle w:val="paragraph"/>
        <w:ind w:left="1418" w:firstLineChars="200" w:firstLine="420"/>
        <w:textAlignment w:val="baseline"/>
        <w:rPr>
          <w:rStyle w:val="normaltextrun"/>
          <w:rFonts w:ascii="Arial" w:hAnsi="Arial" w:cs="Arial"/>
          <w:sz w:val="21"/>
          <w:szCs w:val="22"/>
        </w:rPr>
      </w:pPr>
      <m:oMathPara>
        <m:oMath>
          <m:r>
            <w:rPr>
              <w:rStyle w:val="normaltextrun"/>
              <w:rFonts w:ascii="Cambria Math" w:hAnsi="Cambria Math" w:cs="Arial"/>
              <w:sz w:val="21"/>
              <w:szCs w:val="22"/>
            </w:rPr>
            <m:t>E=-</m:t>
          </m:r>
          <m:nary>
            <m:naryPr>
              <m:chr m:val="∑"/>
              <m:ctrlPr>
                <w:rPr>
                  <w:rStyle w:val="normaltextrun"/>
                  <w:rFonts w:ascii="Cambria Math" w:hAnsi="Cambria Math" w:cs="Arial"/>
                  <w:i/>
                  <w:iCs/>
                  <w:sz w:val="21"/>
                  <w:szCs w:val="22"/>
                </w:rPr>
              </m:ctrlPr>
            </m:naryPr>
            <m:sub>
              <m:r>
                <w:rPr>
                  <w:rStyle w:val="normaltextrun"/>
                  <w:rFonts w:ascii="Cambria Math" w:hAnsi="Cambria Math" w:cs="Arial"/>
                  <w:sz w:val="21"/>
                  <w:szCs w:val="22"/>
                </w:rPr>
                <m:t>n=1</m:t>
              </m:r>
            </m:sub>
            <m:sup>
              <m:r>
                <w:rPr>
                  <w:rStyle w:val="normaltextrun"/>
                  <w:rFonts w:ascii="Cambria Math" w:hAnsi="Cambria Math" w:cs="Arial"/>
                  <w:sz w:val="21"/>
                  <w:szCs w:val="22"/>
                </w:rPr>
                <m:t>n</m:t>
              </m:r>
            </m:sup>
            <m:e>
              <m:r>
                <m:rPr>
                  <m:sty m:val="p"/>
                </m:rPr>
                <w:rPr>
                  <w:rStyle w:val="normaltextrun"/>
                  <w:rFonts w:ascii="Cambria Math" w:hAnsi="Cambria Math" w:cs="Arial"/>
                  <w:sz w:val="21"/>
                  <w:szCs w:val="22"/>
                </w:rPr>
                <m:t>p*log⁡</m:t>
              </m:r>
              <m:sSup>
                <m:sSupPr>
                  <m:ctrlPr>
                    <w:rPr>
                      <w:rStyle w:val="normaltextrun"/>
                      <w:rFonts w:ascii="Cambria Math" w:hAnsi="Cambria Math" w:cs="Arial"/>
                      <w:i/>
                      <w:iCs/>
                      <w:sz w:val="21"/>
                      <w:szCs w:val="22"/>
                    </w:rPr>
                  </m:ctrlPr>
                </m:sSupPr>
                <m:e>
                  <m:d>
                    <m:dPr>
                      <m:ctrlPr>
                        <w:rPr>
                          <w:rStyle w:val="normaltextrun"/>
                          <w:rFonts w:ascii="Cambria Math" w:hAnsi="Cambria Math" w:cs="Arial"/>
                          <w:i/>
                          <w:iCs/>
                          <w:sz w:val="21"/>
                          <w:szCs w:val="22"/>
                        </w:rPr>
                      </m:ctrlPr>
                    </m:dPr>
                    <m:e>
                      <m:r>
                        <w:rPr>
                          <w:rStyle w:val="normaltextrun"/>
                          <w:rFonts w:ascii="Cambria Math" w:hAnsi="Cambria Math" w:cs="Arial"/>
                          <w:sz w:val="21"/>
                          <w:szCs w:val="22"/>
                        </w:rPr>
                        <m:t>p</m:t>
                      </m:r>
                    </m:e>
                  </m:d>
                </m:e>
                <m:sup/>
              </m:sSup>
            </m:e>
          </m:nary>
        </m:oMath>
      </m:oMathPara>
    </w:p>
    <w:p w14:paraId="3FC61C99" w14:textId="67070551" w:rsidR="00E713EC" w:rsidRPr="006222E5" w:rsidRDefault="00380388" w:rsidP="00A45632">
      <w:pPr>
        <w:pStyle w:val="paragraph"/>
        <w:numPr>
          <w:ilvl w:val="0"/>
          <w:numId w:val="1"/>
        </w:numPr>
        <w:ind w:left="1418" w:hanging="284"/>
        <w:textAlignment w:val="baseline"/>
        <w:rPr>
          <w:rStyle w:val="normaltextrun"/>
          <w:rFonts w:ascii="Calibri" w:hAnsi="Calibri" w:cs="Calibri"/>
          <w:sz w:val="22"/>
          <w:szCs w:val="22"/>
        </w:rPr>
      </w:pPr>
      <w:r>
        <w:rPr>
          <w:rStyle w:val="normaltextrun"/>
          <w:rFonts w:ascii="Calibri" w:hAnsi="Calibri" w:cs="Calibri"/>
          <w:sz w:val="22"/>
          <w:szCs w:val="22"/>
          <w:lang w:val="en-US"/>
        </w:rPr>
        <w:t xml:space="preserve">What is meant by “information gain” and how is it used </w:t>
      </w:r>
      <w:r w:rsidR="000C46DE">
        <w:rPr>
          <w:rStyle w:val="normaltextrun"/>
          <w:rFonts w:ascii="Calibri" w:hAnsi="Calibri" w:cs="Calibri"/>
          <w:sz w:val="22"/>
          <w:szCs w:val="22"/>
          <w:lang w:val="en-US"/>
        </w:rPr>
        <w:t>by an algorithm like ID3?</w:t>
      </w:r>
    </w:p>
    <w:p w14:paraId="1363EC64" w14:textId="76864B3A" w:rsidR="006222E5" w:rsidRDefault="006222E5" w:rsidP="0089539C">
      <w:pPr>
        <w:pStyle w:val="paragraph"/>
        <w:ind w:left="1418" w:firstLineChars="200" w:firstLine="440"/>
        <w:textAlignment w:val="baseline"/>
        <w:rPr>
          <w:rFonts w:asciiTheme="minorHAnsi" w:hAnsiTheme="minorHAnsi" w:cs="Arial"/>
          <w:color w:val="000000"/>
          <w:sz w:val="22"/>
        </w:rPr>
      </w:pPr>
      <w:r w:rsidRPr="0089539C">
        <w:rPr>
          <w:rStyle w:val="normaltextrun"/>
          <w:rFonts w:asciiTheme="minorHAnsi" w:hAnsiTheme="minorHAnsi" w:cs="Arial"/>
          <w:sz w:val="22"/>
          <w:szCs w:val="22"/>
          <w:lang w:val="en-US"/>
        </w:rPr>
        <w:t xml:space="preserve">Answer: </w:t>
      </w:r>
      <w:r w:rsidR="0089539C" w:rsidRPr="0089539C">
        <w:rPr>
          <w:rFonts w:asciiTheme="minorHAnsi" w:hAnsiTheme="minorHAnsi" w:cs="Arial"/>
          <w:color w:val="000000"/>
          <w:sz w:val="22"/>
        </w:rPr>
        <w:t>I</w:t>
      </w:r>
      <w:r w:rsidRPr="0089539C">
        <w:rPr>
          <w:rFonts w:asciiTheme="minorHAnsi" w:hAnsiTheme="minorHAnsi" w:cs="Arial"/>
          <w:color w:val="000000"/>
          <w:sz w:val="22"/>
        </w:rPr>
        <w:t>nformation gain helps to choose which descriptive feature to place at the root of each subtree to offer the best discrimination of the remaining features with respect to the target feature</w:t>
      </w:r>
      <w:r w:rsidR="0089539C" w:rsidRPr="0089539C">
        <w:rPr>
          <w:rFonts w:asciiTheme="minorHAnsi" w:hAnsiTheme="minorHAnsi" w:cs="Arial"/>
          <w:color w:val="000000"/>
          <w:sz w:val="22"/>
        </w:rPr>
        <w:t xml:space="preserve"> and</w:t>
      </w:r>
      <w:r w:rsidRPr="0089539C">
        <w:rPr>
          <w:rFonts w:asciiTheme="minorHAnsi" w:hAnsiTheme="minorHAnsi" w:cs="Arial"/>
          <w:color w:val="000000"/>
          <w:sz w:val="22"/>
        </w:rPr>
        <w:t xml:space="preserve"> measures how well a chosen descriptive feature would reduce the entropy, that is, add greater certainty at the next branching decision.</w:t>
      </w:r>
    </w:p>
    <w:p w14:paraId="1900E689" w14:textId="15B315C4" w:rsidR="00AB731C" w:rsidRPr="00AB731C" w:rsidRDefault="00AB731C" w:rsidP="0089539C">
      <w:pPr>
        <w:pStyle w:val="paragraph"/>
        <w:ind w:left="1418" w:firstLineChars="200" w:firstLine="440"/>
        <w:textAlignment w:val="baseline"/>
        <w:rPr>
          <w:rStyle w:val="normaltextrun"/>
          <w:rFonts w:asciiTheme="minorHAnsi" w:hAnsiTheme="minorHAnsi" w:cs="Arial"/>
          <w:sz w:val="22"/>
          <w:szCs w:val="22"/>
        </w:rPr>
      </w:pPr>
      <w:r w:rsidRPr="0089539C">
        <w:rPr>
          <w:rFonts w:asciiTheme="minorHAnsi" w:hAnsiTheme="minorHAnsi" w:cs="Arial"/>
          <w:color w:val="000000"/>
          <w:sz w:val="22"/>
        </w:rPr>
        <w:t>The ID3 algorithm is an example of a decision tree builder based on information gain. The algorithm recursively builds a set of subtrees from the root node down to the leaf nodes by selecting the best discriminating feature to be the root of each subtree. When a branch fully discriminates a target feature value, then it is terminated as a leaf node. When the final leaf node is created, the decision tree is complete.</w:t>
      </w:r>
    </w:p>
    <w:p w14:paraId="359CFCC8" w14:textId="660397F7" w:rsidR="007D0C23" w:rsidRDefault="000C46DE"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is data p</w:t>
      </w:r>
      <w:r w:rsidR="00C1576D">
        <w:rPr>
          <w:rFonts w:ascii="Calibri" w:hAnsi="Calibri" w:cs="Calibri"/>
          <w:sz w:val="22"/>
          <w:szCs w:val="22"/>
        </w:rPr>
        <w:t>arti</w:t>
      </w:r>
      <w:r>
        <w:rPr>
          <w:rFonts w:ascii="Calibri" w:hAnsi="Calibri" w:cs="Calibri"/>
          <w:sz w:val="22"/>
          <w:szCs w:val="22"/>
        </w:rPr>
        <w:t>tioning in the context of decision tree construction</w:t>
      </w:r>
      <w:r w:rsidR="00F07B67">
        <w:rPr>
          <w:rFonts w:ascii="Calibri" w:hAnsi="Calibri" w:cs="Calibri"/>
          <w:sz w:val="22"/>
          <w:szCs w:val="22"/>
        </w:rPr>
        <w:t>?</w:t>
      </w:r>
    </w:p>
    <w:p w14:paraId="66FEDD45" w14:textId="631DA100" w:rsidR="006B2D5C" w:rsidRDefault="0089539C" w:rsidP="006B2D5C">
      <w:pPr>
        <w:pStyle w:val="paragraph"/>
        <w:ind w:left="1418" w:firstLineChars="200" w:firstLine="440"/>
        <w:textAlignment w:val="baseline"/>
        <w:rPr>
          <w:rFonts w:asciiTheme="minorHAnsi" w:hAnsiTheme="minorHAnsi" w:cs="Arial"/>
          <w:color w:val="000000"/>
          <w:sz w:val="22"/>
        </w:rPr>
      </w:pPr>
      <w:r w:rsidRPr="0089539C">
        <w:rPr>
          <w:rFonts w:asciiTheme="minorHAnsi" w:hAnsiTheme="minorHAnsi" w:cs="Calibri"/>
          <w:sz w:val="22"/>
          <w:szCs w:val="22"/>
        </w:rPr>
        <w:t xml:space="preserve">Answer: </w:t>
      </w:r>
      <w:r w:rsidR="006B2D5C" w:rsidRPr="0089539C">
        <w:rPr>
          <w:rFonts w:asciiTheme="minorHAnsi" w:hAnsiTheme="minorHAnsi" w:cs="Arial"/>
          <w:color w:val="000000"/>
          <w:sz w:val="22"/>
        </w:rPr>
        <w:t>To calculate the potential information gain associated with a particular</w:t>
      </w:r>
      <w:r w:rsidR="006B2D5C">
        <w:rPr>
          <w:rFonts w:asciiTheme="minorHAnsi" w:hAnsiTheme="minorHAnsi" w:cs="Arial"/>
          <w:color w:val="000000"/>
          <w:sz w:val="22"/>
        </w:rPr>
        <w:t xml:space="preserve"> </w:t>
      </w:r>
      <w:r w:rsidR="006B2D5C">
        <w:rPr>
          <w:rFonts w:asciiTheme="minorEastAsia" w:eastAsiaTheme="minorEastAsia" w:hAnsiTheme="minorEastAsia" w:cs="Arial" w:hint="eastAsia"/>
          <w:color w:val="000000"/>
          <w:sz w:val="22"/>
        </w:rPr>
        <w:t>fe</w:t>
      </w:r>
      <w:r w:rsidR="006B2D5C">
        <w:rPr>
          <w:rFonts w:asciiTheme="minorHAnsi" w:hAnsiTheme="minorHAnsi" w:cs="Arial"/>
          <w:color w:val="000000"/>
          <w:sz w:val="22"/>
        </w:rPr>
        <w:t>ature</w:t>
      </w:r>
      <w:r w:rsidR="006B2D5C" w:rsidRPr="0089539C">
        <w:rPr>
          <w:rFonts w:asciiTheme="minorHAnsi" w:hAnsiTheme="minorHAnsi" w:cs="Arial"/>
          <w:color w:val="000000"/>
          <w:sz w:val="22"/>
        </w:rPr>
        <w:t xml:space="preserve">, we must partition our original dataset into multiple subsets, one subset for each of the distinct values of the feature in question. The number of subsets generated by a feature is equal to the number of distinct values of that feature in the </w:t>
      </w:r>
      <w:r w:rsidR="006B2D5C" w:rsidRPr="0089539C">
        <w:rPr>
          <w:rFonts w:asciiTheme="minorHAnsi" w:hAnsiTheme="minorHAnsi" w:cs="Arial"/>
          <w:color w:val="000000"/>
          <w:sz w:val="22"/>
        </w:rPr>
        <w:lastRenderedPageBreak/>
        <w:t>training set. Once we have each of the partitions for a feature, we can compute the remaining entropy associated with that feature as the sum of the weighted entropies of each partition with respect to the target feature.</w:t>
      </w:r>
      <w:r w:rsidR="006B2D5C" w:rsidRPr="00AB731C">
        <w:rPr>
          <w:rFonts w:asciiTheme="minorHAnsi" w:hAnsiTheme="minorHAnsi" w:cs="Arial"/>
          <w:color w:val="000000"/>
          <w:sz w:val="22"/>
        </w:rPr>
        <w:t xml:space="preserve"> </w:t>
      </w:r>
    </w:p>
    <w:p w14:paraId="32E9C828" w14:textId="12C9ED3B" w:rsidR="0089539C" w:rsidRPr="0089539C" w:rsidRDefault="0089539C" w:rsidP="0089539C">
      <w:pPr>
        <w:pStyle w:val="paragraph"/>
        <w:ind w:left="1418" w:firstLineChars="200" w:firstLine="440"/>
        <w:textAlignment w:val="baseline"/>
        <w:rPr>
          <w:rFonts w:asciiTheme="minorHAnsi" w:hAnsiTheme="minorHAnsi" w:cs="Calibri"/>
          <w:sz w:val="22"/>
          <w:szCs w:val="22"/>
        </w:rPr>
      </w:pPr>
    </w:p>
    <w:p w14:paraId="3811AEB2" w14:textId="4D1B22FF" w:rsidR="00E713EC" w:rsidRDefault="007E4CA9"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 xml:space="preserve">Briefly describe some of the main advantages and disadvantages of decision trees as a </w:t>
      </w:r>
      <w:r w:rsidR="0097473D">
        <w:rPr>
          <w:rFonts w:ascii="Calibri" w:hAnsi="Calibri" w:cs="Calibri"/>
          <w:sz w:val="22"/>
          <w:szCs w:val="22"/>
        </w:rPr>
        <w:t>machine learning approach</w:t>
      </w:r>
      <w:r w:rsidR="0089539C">
        <w:rPr>
          <w:rFonts w:ascii="Calibri" w:hAnsi="Calibri" w:cs="Calibri"/>
          <w:sz w:val="22"/>
          <w:szCs w:val="22"/>
        </w:rPr>
        <w:t>.</w:t>
      </w:r>
    </w:p>
    <w:p w14:paraId="19AD47B1" w14:textId="15E47B33" w:rsidR="00F05EB8" w:rsidRDefault="00F05EB8" w:rsidP="0089539C">
      <w:pPr>
        <w:pStyle w:val="paragraph"/>
        <w:ind w:left="1418" w:firstLineChars="200" w:firstLine="440"/>
        <w:textAlignment w:val="baseline"/>
        <w:rPr>
          <w:rFonts w:asciiTheme="minorHAnsi" w:eastAsiaTheme="minorEastAsia" w:hAnsiTheme="minorHAnsi" w:cs="Calibri"/>
          <w:sz w:val="22"/>
        </w:rPr>
      </w:pPr>
      <w:r>
        <w:rPr>
          <w:rFonts w:asciiTheme="minorHAnsi" w:eastAsiaTheme="minorEastAsia" w:hAnsiTheme="minorHAnsi" w:cs="Calibri" w:hint="eastAsia"/>
          <w:sz w:val="22"/>
        </w:rPr>
        <w:t>A</w:t>
      </w:r>
      <w:r>
        <w:rPr>
          <w:rFonts w:asciiTheme="minorHAnsi" w:eastAsiaTheme="minorEastAsia" w:hAnsiTheme="minorHAnsi" w:cs="Calibri"/>
          <w:sz w:val="22"/>
        </w:rPr>
        <w:t xml:space="preserve">dvantages: </w:t>
      </w:r>
    </w:p>
    <w:p w14:paraId="79571EE7" w14:textId="35DABB73" w:rsidR="00B852C2" w:rsidRDefault="00B852C2" w:rsidP="0089539C">
      <w:pPr>
        <w:pStyle w:val="paragraph"/>
        <w:ind w:left="1418" w:firstLineChars="200" w:firstLine="440"/>
        <w:textAlignment w:val="baseline"/>
        <w:rPr>
          <w:rFonts w:asciiTheme="minorHAnsi" w:eastAsiaTheme="minorEastAsia" w:hAnsiTheme="minorHAnsi" w:cs="Calibri"/>
          <w:sz w:val="22"/>
        </w:rPr>
      </w:pPr>
      <w:r>
        <w:rPr>
          <w:rFonts w:asciiTheme="minorHAnsi" w:eastAsiaTheme="minorEastAsia" w:hAnsiTheme="minorHAnsi" w:cs="Calibri"/>
          <w:sz w:val="22"/>
        </w:rPr>
        <w:tab/>
        <w:t>It’s easy to understand and build.</w:t>
      </w:r>
    </w:p>
    <w:p w14:paraId="23560751" w14:textId="502C39A0" w:rsidR="00B852C2" w:rsidRDefault="00B852C2" w:rsidP="0089539C">
      <w:pPr>
        <w:pStyle w:val="paragraph"/>
        <w:ind w:left="1418" w:firstLineChars="200" w:firstLine="440"/>
        <w:textAlignment w:val="baseline"/>
        <w:rPr>
          <w:rFonts w:asciiTheme="minorHAnsi" w:eastAsiaTheme="minorEastAsia" w:hAnsiTheme="minorHAnsi" w:cs="Calibri"/>
          <w:sz w:val="22"/>
        </w:rPr>
      </w:pPr>
      <w:r>
        <w:rPr>
          <w:rFonts w:asciiTheme="minorHAnsi" w:eastAsiaTheme="minorEastAsia" w:hAnsiTheme="minorHAnsi" w:cs="Calibri"/>
          <w:sz w:val="22"/>
        </w:rPr>
        <w:tab/>
        <w:t>It’s efficient and only needs to be built once.</w:t>
      </w:r>
    </w:p>
    <w:p w14:paraId="4BABA1D7" w14:textId="5D43E292" w:rsidR="00B852C2" w:rsidRDefault="00B852C2" w:rsidP="0089539C">
      <w:pPr>
        <w:pStyle w:val="paragraph"/>
        <w:ind w:left="1418" w:firstLineChars="200" w:firstLine="440"/>
        <w:textAlignment w:val="baseline"/>
        <w:rPr>
          <w:rFonts w:asciiTheme="minorHAnsi" w:eastAsiaTheme="minorEastAsia" w:hAnsiTheme="minorHAnsi" w:cs="Calibri"/>
          <w:sz w:val="22"/>
        </w:rPr>
      </w:pPr>
      <w:r>
        <w:rPr>
          <w:rFonts w:asciiTheme="minorHAnsi" w:eastAsiaTheme="minorEastAsia" w:hAnsiTheme="minorHAnsi" w:cs="Calibri"/>
          <w:sz w:val="22"/>
        </w:rPr>
        <w:tab/>
        <w:t>It can deal with large data in a relatively short time.</w:t>
      </w:r>
    </w:p>
    <w:p w14:paraId="47342945" w14:textId="2DFA5E04" w:rsidR="00F05EB8" w:rsidRDefault="00F05EB8" w:rsidP="0089539C">
      <w:pPr>
        <w:pStyle w:val="paragraph"/>
        <w:ind w:left="1418" w:firstLineChars="200" w:firstLine="440"/>
        <w:textAlignment w:val="baseline"/>
        <w:rPr>
          <w:rFonts w:asciiTheme="minorHAnsi" w:eastAsiaTheme="minorEastAsia" w:hAnsiTheme="minorHAnsi" w:cs="Calibri"/>
          <w:sz w:val="22"/>
        </w:rPr>
      </w:pPr>
      <w:r>
        <w:rPr>
          <w:rFonts w:asciiTheme="minorHAnsi" w:eastAsiaTheme="minorEastAsia" w:hAnsiTheme="minorHAnsi" w:cs="Calibri" w:hint="eastAsia"/>
          <w:sz w:val="22"/>
        </w:rPr>
        <w:t>D</w:t>
      </w:r>
      <w:r>
        <w:rPr>
          <w:rFonts w:asciiTheme="minorHAnsi" w:eastAsiaTheme="minorEastAsia" w:hAnsiTheme="minorHAnsi" w:cs="Calibri"/>
          <w:sz w:val="22"/>
        </w:rPr>
        <w:t xml:space="preserve">isadvantages: </w:t>
      </w:r>
    </w:p>
    <w:p w14:paraId="78F57CE4" w14:textId="5DE8A2C5" w:rsidR="00F05EB8" w:rsidRDefault="00F05EB8" w:rsidP="00F05EB8">
      <w:pPr>
        <w:pStyle w:val="paragraph"/>
        <w:textAlignment w:val="baseline"/>
        <w:rPr>
          <w:rFonts w:asciiTheme="minorHAnsi" w:eastAsiaTheme="minorEastAsia" w:hAnsiTheme="minorHAnsi" w:cs="Calibri"/>
          <w:sz w:val="22"/>
        </w:rPr>
      </w:pPr>
      <w:r>
        <w:rPr>
          <w:rFonts w:asciiTheme="minorHAnsi" w:eastAsiaTheme="minorEastAsia" w:hAnsiTheme="minorHAnsi" w:cs="Calibri"/>
          <w:sz w:val="22"/>
        </w:rPr>
        <w:tab/>
      </w:r>
      <w:r>
        <w:rPr>
          <w:rFonts w:asciiTheme="minorHAnsi" w:eastAsiaTheme="minorEastAsia" w:hAnsiTheme="minorHAnsi" w:cs="Calibri"/>
          <w:sz w:val="22"/>
        </w:rPr>
        <w:tab/>
      </w:r>
      <w:r>
        <w:rPr>
          <w:rFonts w:asciiTheme="minorHAnsi" w:eastAsiaTheme="minorEastAsia" w:hAnsiTheme="minorHAnsi" w:cs="Calibri"/>
          <w:sz w:val="22"/>
        </w:rPr>
        <w:tab/>
        <w:t>It has large model bias.</w:t>
      </w:r>
    </w:p>
    <w:p w14:paraId="40B959ED" w14:textId="6E9704F4" w:rsidR="00F05EB8" w:rsidRDefault="00F05EB8" w:rsidP="00F05EB8">
      <w:pPr>
        <w:pStyle w:val="paragraph"/>
        <w:textAlignment w:val="baseline"/>
        <w:rPr>
          <w:rFonts w:asciiTheme="minorHAnsi" w:eastAsiaTheme="minorEastAsia" w:hAnsiTheme="minorHAnsi" w:cs="Calibri"/>
          <w:sz w:val="22"/>
        </w:rPr>
      </w:pPr>
      <w:r>
        <w:rPr>
          <w:rFonts w:asciiTheme="minorHAnsi" w:eastAsiaTheme="minorEastAsia" w:hAnsiTheme="minorHAnsi" w:cs="Calibri"/>
          <w:sz w:val="22"/>
        </w:rPr>
        <w:tab/>
      </w:r>
      <w:r>
        <w:rPr>
          <w:rFonts w:asciiTheme="minorHAnsi" w:eastAsiaTheme="minorEastAsia" w:hAnsiTheme="minorHAnsi" w:cs="Calibri"/>
          <w:sz w:val="22"/>
        </w:rPr>
        <w:tab/>
      </w:r>
      <w:r>
        <w:rPr>
          <w:rFonts w:asciiTheme="minorHAnsi" w:eastAsiaTheme="minorEastAsia" w:hAnsiTheme="minorHAnsi" w:cs="Calibri"/>
          <w:sz w:val="22"/>
        </w:rPr>
        <w:tab/>
        <w:t>The accuracy of decision tree is low.</w:t>
      </w:r>
    </w:p>
    <w:p w14:paraId="32A5F136" w14:textId="457587DB" w:rsidR="00F05EB8" w:rsidRDefault="00F05EB8" w:rsidP="00F05EB8">
      <w:pPr>
        <w:pStyle w:val="paragraph"/>
        <w:textAlignment w:val="baseline"/>
        <w:rPr>
          <w:rFonts w:asciiTheme="minorHAnsi" w:eastAsiaTheme="minorEastAsia" w:hAnsiTheme="minorHAnsi" w:cs="Calibri"/>
          <w:sz w:val="22"/>
        </w:rPr>
      </w:pPr>
      <w:r>
        <w:rPr>
          <w:rFonts w:asciiTheme="minorHAnsi" w:eastAsiaTheme="minorEastAsia" w:hAnsiTheme="minorHAnsi" w:cs="Calibri"/>
          <w:sz w:val="22"/>
        </w:rPr>
        <w:tab/>
      </w:r>
      <w:r>
        <w:rPr>
          <w:rFonts w:asciiTheme="minorHAnsi" w:eastAsiaTheme="minorEastAsia" w:hAnsiTheme="minorHAnsi" w:cs="Calibri"/>
          <w:sz w:val="22"/>
        </w:rPr>
        <w:tab/>
      </w:r>
      <w:r>
        <w:rPr>
          <w:rFonts w:asciiTheme="minorHAnsi" w:eastAsiaTheme="minorEastAsia" w:hAnsiTheme="minorHAnsi" w:cs="Calibri"/>
          <w:sz w:val="22"/>
        </w:rPr>
        <w:tab/>
        <w:t>It has the problem of overfitting.</w:t>
      </w:r>
    </w:p>
    <w:p w14:paraId="48E9BE0A" w14:textId="1953E312" w:rsidR="00F05EB8" w:rsidRPr="00F05EB8" w:rsidRDefault="00F05EB8" w:rsidP="00F05EB8">
      <w:pPr>
        <w:pStyle w:val="paragraph"/>
        <w:textAlignment w:val="baseline"/>
        <w:rPr>
          <w:rFonts w:asciiTheme="minorHAnsi" w:eastAsiaTheme="minorEastAsia" w:hAnsiTheme="minorHAnsi" w:cs="Calibri"/>
          <w:sz w:val="22"/>
        </w:rPr>
      </w:pPr>
      <w:r>
        <w:rPr>
          <w:rFonts w:asciiTheme="minorHAnsi" w:eastAsiaTheme="minorEastAsia" w:hAnsiTheme="minorHAnsi" w:cs="Calibri"/>
          <w:sz w:val="22"/>
        </w:rPr>
        <w:tab/>
      </w:r>
      <w:r>
        <w:rPr>
          <w:rFonts w:asciiTheme="minorHAnsi" w:eastAsiaTheme="minorEastAsia" w:hAnsiTheme="minorHAnsi" w:cs="Calibri"/>
          <w:sz w:val="22"/>
        </w:rPr>
        <w:tab/>
      </w:r>
      <w:r>
        <w:rPr>
          <w:rFonts w:asciiTheme="minorHAnsi" w:eastAsiaTheme="minorEastAsia" w:hAnsiTheme="minorHAnsi" w:cs="Calibri"/>
          <w:sz w:val="22"/>
        </w:rPr>
        <w:tab/>
        <w:t>Decision trees are hyper sensitive to the training data.</w:t>
      </w:r>
    </w:p>
    <w:p w14:paraId="73DE4CD7" w14:textId="298BCABF" w:rsidR="0097473D" w:rsidRDefault="000209E6"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 xml:space="preserve">What is meant </w:t>
      </w:r>
      <w:r w:rsidR="00B5105A">
        <w:rPr>
          <w:rFonts w:ascii="Calibri" w:hAnsi="Calibri" w:cs="Calibri"/>
          <w:sz w:val="22"/>
          <w:szCs w:val="22"/>
        </w:rPr>
        <w:t>by</w:t>
      </w:r>
      <w:r>
        <w:rPr>
          <w:rFonts w:ascii="Calibri" w:hAnsi="Calibri" w:cs="Calibri"/>
          <w:sz w:val="22"/>
          <w:szCs w:val="22"/>
        </w:rPr>
        <w:t xml:space="preserve"> “bootstrapping” and </w:t>
      </w:r>
      <w:r w:rsidR="00E111BB">
        <w:rPr>
          <w:rFonts w:ascii="Calibri" w:hAnsi="Calibri" w:cs="Calibri"/>
          <w:sz w:val="22"/>
          <w:szCs w:val="22"/>
        </w:rPr>
        <w:t>“subspace sampling”?</w:t>
      </w:r>
    </w:p>
    <w:p w14:paraId="1838E8F2" w14:textId="4799B821" w:rsidR="002C3DA3" w:rsidRDefault="002C3DA3" w:rsidP="00B5105A">
      <w:pPr>
        <w:pStyle w:val="paragraph"/>
        <w:ind w:left="1418" w:firstLineChars="200" w:firstLine="440"/>
        <w:textAlignment w:val="baseline"/>
        <w:rPr>
          <w:rFonts w:asciiTheme="minorHAnsi" w:hAnsiTheme="minorHAnsi" w:cstheme="minorHAnsi"/>
          <w:color w:val="000000"/>
          <w:sz w:val="22"/>
          <w:szCs w:val="22"/>
        </w:rPr>
      </w:pPr>
      <w:r>
        <w:rPr>
          <w:rFonts w:ascii="Calibri" w:hAnsi="Calibri" w:cs="Calibri"/>
          <w:sz w:val="22"/>
          <w:szCs w:val="22"/>
        </w:rPr>
        <w:t xml:space="preserve">Answer: </w:t>
      </w:r>
      <w:r w:rsidR="00A16411" w:rsidRPr="00A16411">
        <w:rPr>
          <w:rFonts w:asciiTheme="minorHAnsi" w:hAnsiTheme="minorHAnsi" w:cstheme="minorHAnsi"/>
          <w:color w:val="000000"/>
          <w:sz w:val="22"/>
          <w:szCs w:val="22"/>
        </w:rPr>
        <w:t>The idea behind bootstrapping is to train the model over a set of fixed-sized, randomly chosen samples from the dataset. If the dataset is not particularly large, then this random sampling is usually performed as sampling-with-replacement, meaning that the same instances can appear in the same sample or multiple other samples and be considered by multiple training builds.</w:t>
      </w:r>
    </w:p>
    <w:p w14:paraId="6F399CDB" w14:textId="17DB97E7" w:rsidR="00A16411" w:rsidRPr="00A16411" w:rsidRDefault="00A16411" w:rsidP="00B5105A">
      <w:pPr>
        <w:pStyle w:val="paragraph"/>
        <w:ind w:left="1418" w:firstLineChars="200" w:firstLine="440"/>
        <w:textAlignment w:val="baseline"/>
        <w:rPr>
          <w:rFonts w:asciiTheme="minorHAnsi" w:hAnsiTheme="minorHAnsi" w:cstheme="minorHAnsi"/>
          <w:sz w:val="21"/>
          <w:szCs w:val="21"/>
        </w:rPr>
      </w:pPr>
      <w:r w:rsidRPr="00A16411">
        <w:rPr>
          <w:rFonts w:asciiTheme="minorHAnsi" w:hAnsiTheme="minorHAnsi" w:cstheme="minorHAnsi"/>
          <w:color w:val="000000"/>
          <w:sz w:val="22"/>
          <w:szCs w:val="22"/>
        </w:rPr>
        <w:t>Subspace sampling has to do with randomly sampling features from the dataset (i.e. columns). This column-based subsampling also promotes greater diversity in the resultant models.</w:t>
      </w:r>
    </w:p>
    <w:p w14:paraId="2F00BD1B" w14:textId="564B7485" w:rsidR="00E111BB" w:rsidRDefault="00E111BB"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 xml:space="preserve">What is a model ensemble and what are its potential </w:t>
      </w:r>
      <w:r w:rsidR="00232BD9">
        <w:rPr>
          <w:rFonts w:ascii="Calibri" w:hAnsi="Calibri" w:cs="Calibri"/>
          <w:sz w:val="22"/>
          <w:szCs w:val="22"/>
        </w:rPr>
        <w:t>benefits?</w:t>
      </w:r>
    </w:p>
    <w:p w14:paraId="27C20855" w14:textId="4EEABF85" w:rsidR="00FF39D5" w:rsidRPr="00FF39D5" w:rsidRDefault="00FF39D5" w:rsidP="00FF39D5">
      <w:pPr>
        <w:pStyle w:val="paragraph"/>
        <w:ind w:left="1418" w:firstLineChars="200" w:firstLine="440"/>
        <w:textAlignment w:val="baseline"/>
        <w:rPr>
          <w:rFonts w:asciiTheme="minorHAnsi" w:hAnsiTheme="minorHAnsi" w:cstheme="minorHAnsi"/>
          <w:sz w:val="20"/>
          <w:szCs w:val="20"/>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sidRPr="00FF39D5">
        <w:rPr>
          <w:rFonts w:asciiTheme="minorHAnsi" w:hAnsiTheme="minorHAnsi" w:cstheme="minorHAnsi"/>
          <w:color w:val="000000"/>
          <w:sz w:val="22"/>
          <w:szCs w:val="22"/>
        </w:rPr>
        <w:t>A “model ensemble” is a model build from a set of cooperating models. Importantly, the models are built on different variations of the training data, usually involving a random sampling approach</w:t>
      </w:r>
      <w:r>
        <w:rPr>
          <w:rFonts w:asciiTheme="minorHAnsi" w:hAnsiTheme="minorHAnsi" w:cstheme="minorHAnsi"/>
          <w:color w:val="000000"/>
          <w:sz w:val="22"/>
          <w:szCs w:val="22"/>
        </w:rPr>
        <w:t>, which is beneficial for our prediction.</w:t>
      </w:r>
    </w:p>
    <w:p w14:paraId="19E40977" w14:textId="1A19AEAA" w:rsidR="00232BD9" w:rsidRDefault="00232BD9"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 xml:space="preserve">Describe the operation of a random forest. </w:t>
      </w:r>
      <w:r w:rsidR="00407D5B">
        <w:rPr>
          <w:rFonts w:ascii="Calibri" w:hAnsi="Calibri" w:cs="Calibri"/>
          <w:sz w:val="22"/>
          <w:szCs w:val="22"/>
        </w:rPr>
        <w:t>What role does subsampling play?</w:t>
      </w:r>
    </w:p>
    <w:p w14:paraId="664E615C" w14:textId="0CCC6CA6" w:rsidR="009F5755" w:rsidRPr="00F22033" w:rsidRDefault="009F5755" w:rsidP="00F0147B">
      <w:pPr>
        <w:pStyle w:val="paragraph"/>
        <w:ind w:left="1418" w:firstLineChars="200" w:firstLine="440"/>
        <w:textAlignment w:val="baseline"/>
        <w:rPr>
          <w:rFonts w:ascii="Calibri" w:hAnsi="Calibri" w:cs="Calibri"/>
          <w:sz w:val="22"/>
          <w:szCs w:val="22"/>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sidRPr="009F5755">
        <w:rPr>
          <w:rFonts w:asciiTheme="minorHAnsi" w:hAnsiTheme="minorHAnsi" w:cstheme="minorHAnsi"/>
          <w:color w:val="000000"/>
          <w:sz w:val="22"/>
          <w:szCs w:val="22"/>
        </w:rPr>
        <w:t xml:space="preserve">A random forest is an example of a model ensemble. The idea is to generate multiple random decision trees, ideally hundreds or even thousands depending on the dataset size, using random bootstrapping and random subsampling. Combining and comparing the outputs of aggregated bootstrapped </w:t>
      </w:r>
      <w:r w:rsidRPr="009F5755">
        <w:rPr>
          <w:rFonts w:asciiTheme="minorHAnsi" w:hAnsiTheme="minorHAnsi" w:cstheme="minorHAnsi"/>
          <w:color w:val="000000"/>
          <w:sz w:val="22"/>
          <w:szCs w:val="22"/>
        </w:rPr>
        <w:lastRenderedPageBreak/>
        <w:t>models is called bagging. To use a random forest to make a prediction for a target feature variable, we feed the unseen descriptive feature values through each of the decision trees in our forest and note their individual results.</w:t>
      </w:r>
      <w:r>
        <w:rPr>
          <w:rFonts w:asciiTheme="minorHAnsi" w:hAnsiTheme="minorHAnsi" w:cstheme="minorHAnsi"/>
          <w:color w:val="000000"/>
          <w:sz w:val="22"/>
          <w:szCs w:val="22"/>
        </w:rPr>
        <w:t xml:space="preserve"> </w:t>
      </w:r>
      <w:r w:rsidRPr="009F5755">
        <w:rPr>
          <w:rFonts w:asciiTheme="minorHAnsi" w:hAnsiTheme="minorHAnsi" w:cstheme="minorHAnsi"/>
          <w:color w:val="000000"/>
          <w:sz w:val="22"/>
          <w:szCs w:val="22"/>
        </w:rPr>
        <w:t>We would then use the simple majority vote of our individual forest predictions to make the fina</w:t>
      </w:r>
      <w:r>
        <w:rPr>
          <w:rFonts w:asciiTheme="minorHAnsi" w:hAnsiTheme="minorHAnsi" w:cstheme="minorHAnsi"/>
          <w:color w:val="000000"/>
          <w:sz w:val="22"/>
          <w:szCs w:val="22"/>
        </w:rPr>
        <w:t>l prediction.</w:t>
      </w:r>
      <w:r w:rsidR="00F0147B">
        <w:rPr>
          <w:rFonts w:asciiTheme="minorHAnsi" w:hAnsiTheme="minorHAnsi" w:cstheme="minorHAnsi"/>
          <w:color w:val="000000"/>
          <w:sz w:val="22"/>
          <w:szCs w:val="22"/>
        </w:rPr>
        <w:t xml:space="preserve"> </w:t>
      </w:r>
      <w:r w:rsidR="00F0147B" w:rsidRPr="00F0147B">
        <w:rPr>
          <w:rFonts w:asciiTheme="minorHAnsi" w:hAnsiTheme="minorHAnsi" w:cstheme="minorHAnsi"/>
          <w:color w:val="000000"/>
          <w:sz w:val="22"/>
          <w:szCs w:val="22"/>
        </w:rPr>
        <w:t>Subsampling continues to play a role when building each subtree of the decision tree in that a different subsample of features can be used at each level. </w:t>
      </w:r>
    </w:p>
    <w:p w14:paraId="1967C473" w14:textId="77777777" w:rsidR="00E713EC" w:rsidRDefault="00E713EC" w:rsidP="00E713EC">
      <w:pPr>
        <w:pStyle w:val="paragraph"/>
        <w:textAlignment w:val="baseline"/>
      </w:pPr>
      <w:r>
        <w:rPr>
          <w:rStyle w:val="normaltextrun"/>
          <w:rFonts w:ascii="Calibri Light" w:hAnsi="Calibri Light" w:cs="Calibri Light"/>
          <w:color w:val="2E74B5"/>
          <w:sz w:val="26"/>
          <w:szCs w:val="26"/>
          <w:lang w:val="en-US"/>
        </w:rPr>
        <w:t>Practice</w:t>
      </w:r>
      <w:r>
        <w:rPr>
          <w:rStyle w:val="eop"/>
          <w:rFonts w:ascii="Calibri Light" w:hAnsi="Calibri Light" w:cs="Calibri Light"/>
          <w:sz w:val="26"/>
          <w:szCs w:val="26"/>
        </w:rPr>
        <w:t> </w:t>
      </w:r>
    </w:p>
    <w:p w14:paraId="314C6BC7" w14:textId="6FF82164" w:rsidR="00E713EC" w:rsidRPr="00407D5B" w:rsidRDefault="00E713EC" w:rsidP="00407D5B">
      <w:pPr>
        <w:pStyle w:val="paragraph"/>
        <w:textAlignment w:val="baseline"/>
        <w:rPr>
          <w:rStyle w:val="normaltextrun"/>
        </w:rPr>
      </w:pPr>
      <w:r>
        <w:rPr>
          <w:rStyle w:val="normaltextrun"/>
          <w:rFonts w:ascii="Calibri" w:hAnsi="Calibri" w:cs="Calibri"/>
          <w:sz w:val="22"/>
          <w:szCs w:val="22"/>
          <w:lang w:val="en-US"/>
        </w:rPr>
        <w:t xml:space="preserve">Follow the tutorial videos from week </w:t>
      </w:r>
      <w:r w:rsidR="00407D5B">
        <w:rPr>
          <w:rStyle w:val="normaltextrun"/>
          <w:rFonts w:ascii="Calibri" w:hAnsi="Calibri" w:cs="Calibri"/>
          <w:sz w:val="22"/>
          <w:szCs w:val="22"/>
          <w:lang w:val="en-US"/>
        </w:rPr>
        <w:t>2</w:t>
      </w:r>
      <w:r>
        <w:rPr>
          <w:rStyle w:val="normaltextrun"/>
          <w:rFonts w:ascii="Calibri" w:hAnsi="Calibri" w:cs="Calibri"/>
          <w:sz w:val="22"/>
          <w:szCs w:val="22"/>
          <w:lang w:val="en-US"/>
        </w:rPr>
        <w:t xml:space="preserve"> and carry out the following steps</w:t>
      </w:r>
      <w:r>
        <w:rPr>
          <w:rStyle w:val="eop"/>
          <w:rFonts w:ascii="Calibri" w:hAnsi="Calibri" w:cs="Calibri"/>
          <w:sz w:val="22"/>
          <w:szCs w:val="22"/>
        </w:rPr>
        <w:t> </w:t>
      </w:r>
      <w:r w:rsidR="004227FE">
        <w:rPr>
          <w:rStyle w:val="normaltextrun"/>
          <w:rFonts w:ascii="Calibri" w:hAnsi="Calibri" w:cs="Calibri"/>
          <w:sz w:val="22"/>
          <w:szCs w:val="22"/>
          <w:lang w:val="en-US"/>
        </w:rPr>
        <w:t xml:space="preserve"> </w:t>
      </w:r>
      <w:r w:rsidR="00295850">
        <w:rPr>
          <w:rStyle w:val="normaltextrun"/>
          <w:rFonts w:ascii="Calibri" w:hAnsi="Calibri" w:cs="Calibri"/>
          <w:sz w:val="22"/>
          <w:szCs w:val="22"/>
          <w:lang w:val="en-US"/>
        </w:rPr>
        <w:t xml:space="preserve"> </w:t>
      </w:r>
    </w:p>
    <w:p w14:paraId="533C1D00" w14:textId="42D286E8" w:rsidR="00210F3F" w:rsidRDefault="00210F3F" w:rsidP="00A45632">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Download the code </w:t>
      </w:r>
      <w:r w:rsidR="00323DD4">
        <w:rPr>
          <w:rStyle w:val="normaltextrun"/>
          <w:rFonts w:ascii="Calibri" w:hAnsi="Calibri" w:cs="Calibri"/>
          <w:sz w:val="22"/>
          <w:szCs w:val="22"/>
          <w:lang w:val="en-US"/>
        </w:rPr>
        <w:t>archive and extract the</w:t>
      </w:r>
      <w:r>
        <w:rPr>
          <w:rStyle w:val="normaltextrun"/>
          <w:rFonts w:ascii="Calibri" w:hAnsi="Calibri" w:cs="Calibri"/>
          <w:sz w:val="22"/>
          <w:szCs w:val="22"/>
          <w:lang w:val="en-US"/>
        </w:rPr>
        <w:t xml:space="preserve"> file from the week </w:t>
      </w:r>
      <w:r w:rsidR="00407D5B">
        <w:rPr>
          <w:rStyle w:val="normaltextrun"/>
          <w:rFonts w:ascii="Calibri" w:hAnsi="Calibri" w:cs="Calibri"/>
          <w:sz w:val="22"/>
          <w:szCs w:val="22"/>
          <w:lang w:val="en-US"/>
        </w:rPr>
        <w:t>2</w:t>
      </w:r>
      <w:r>
        <w:rPr>
          <w:rStyle w:val="normaltextrun"/>
          <w:rFonts w:ascii="Calibri" w:hAnsi="Calibri" w:cs="Calibri"/>
          <w:sz w:val="22"/>
          <w:szCs w:val="22"/>
          <w:lang w:val="en-US"/>
        </w:rPr>
        <w:t xml:space="preserve"> learning mater</w:t>
      </w:r>
      <w:r w:rsidR="00323DD4">
        <w:rPr>
          <w:rStyle w:val="normaltextrun"/>
          <w:rFonts w:ascii="Calibri" w:hAnsi="Calibri" w:cs="Calibri"/>
          <w:sz w:val="22"/>
          <w:szCs w:val="22"/>
          <w:lang w:val="en-US"/>
        </w:rPr>
        <w:t>i</w:t>
      </w:r>
      <w:r>
        <w:rPr>
          <w:rStyle w:val="normaltextrun"/>
          <w:rFonts w:ascii="Calibri" w:hAnsi="Calibri" w:cs="Calibri"/>
          <w:sz w:val="22"/>
          <w:szCs w:val="22"/>
          <w:lang w:val="en-US"/>
        </w:rPr>
        <w:t>als</w:t>
      </w:r>
      <w:r w:rsidR="00323DD4">
        <w:rPr>
          <w:rStyle w:val="normaltextrun"/>
          <w:rFonts w:ascii="Calibri" w:hAnsi="Calibri" w:cs="Calibri"/>
          <w:sz w:val="22"/>
          <w:szCs w:val="22"/>
          <w:lang w:val="en-US"/>
        </w:rPr>
        <w:t>. Make sure that you can run the example</w:t>
      </w:r>
      <w:r w:rsidR="00027A0C">
        <w:rPr>
          <w:rStyle w:val="normaltextrun"/>
          <w:rFonts w:ascii="Calibri" w:hAnsi="Calibri" w:cs="Calibri"/>
          <w:sz w:val="22"/>
          <w:szCs w:val="22"/>
          <w:lang w:val="en-US"/>
        </w:rPr>
        <w:t>s</w:t>
      </w:r>
      <w:r w:rsidR="00323DD4">
        <w:rPr>
          <w:rStyle w:val="normaltextrun"/>
          <w:rFonts w:ascii="Calibri" w:hAnsi="Calibri" w:cs="Calibri"/>
          <w:sz w:val="22"/>
          <w:szCs w:val="22"/>
          <w:lang w:val="en-US"/>
        </w:rPr>
        <w:t xml:space="preserve"> </w:t>
      </w:r>
      <w:r w:rsidR="00027A0C">
        <w:rPr>
          <w:rStyle w:val="normaltextrun"/>
          <w:rFonts w:ascii="Calibri" w:hAnsi="Calibri" w:cs="Calibri"/>
          <w:sz w:val="22"/>
          <w:szCs w:val="22"/>
          <w:lang w:val="en-US"/>
        </w:rPr>
        <w:t>code as provided</w:t>
      </w:r>
      <w:r w:rsidR="00E51C6A">
        <w:rPr>
          <w:rStyle w:val="normaltextrun"/>
          <w:rFonts w:ascii="Calibri" w:hAnsi="Calibri" w:cs="Calibri"/>
          <w:sz w:val="22"/>
          <w:szCs w:val="22"/>
          <w:lang w:val="en-US"/>
        </w:rPr>
        <w:t>.</w:t>
      </w:r>
    </w:p>
    <w:p w14:paraId="3B2E9EA8" w14:textId="1C304B4A" w:rsidR="00E529AA" w:rsidRDefault="00E529AA" w:rsidP="00A45632">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Use the code in </w:t>
      </w:r>
      <w:r w:rsidRPr="00C855A1">
        <w:rPr>
          <w:rStyle w:val="normaltextrun"/>
          <w:rFonts w:ascii="Consolas" w:hAnsi="Consolas" w:cs="Calibri"/>
          <w:b/>
          <w:bCs/>
          <w:sz w:val="22"/>
          <w:szCs w:val="22"/>
          <w:lang w:val="en-US"/>
        </w:rPr>
        <w:t>tree.py</w:t>
      </w:r>
      <w:r>
        <w:rPr>
          <w:rStyle w:val="normaltextrun"/>
          <w:rFonts w:ascii="Calibri" w:hAnsi="Calibri" w:cs="Calibri"/>
          <w:sz w:val="22"/>
          <w:szCs w:val="22"/>
          <w:lang w:val="en-US"/>
        </w:rPr>
        <w:t xml:space="preserve"> as the starting point to build a full</w:t>
      </w:r>
      <w:r w:rsidR="00ED2A38">
        <w:rPr>
          <w:rStyle w:val="normaltextrun"/>
          <w:rFonts w:ascii="Calibri" w:hAnsi="Calibri" w:cs="Calibri"/>
          <w:sz w:val="22"/>
          <w:szCs w:val="22"/>
          <w:lang w:val="en-US"/>
        </w:rPr>
        <w:t xml:space="preserve"> implementation of ID3 in in Python</w:t>
      </w:r>
    </w:p>
    <w:p w14:paraId="75BCF560" w14:textId="30433FB5" w:rsidR="00C855A1" w:rsidRDefault="008F5931" w:rsidP="00A45632">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Train and test</w:t>
      </w:r>
      <w:r w:rsidR="00ED2A38">
        <w:rPr>
          <w:rStyle w:val="normaltextrun"/>
          <w:rFonts w:ascii="Calibri" w:hAnsi="Calibri" w:cs="Calibri"/>
          <w:sz w:val="22"/>
          <w:szCs w:val="22"/>
          <w:lang w:val="en-US"/>
        </w:rPr>
        <w:t xml:space="preserve"> your implementation against the heart diagnosis dataset</w:t>
      </w:r>
      <w:r>
        <w:rPr>
          <w:rStyle w:val="normaltextrun"/>
          <w:rFonts w:ascii="Calibri" w:hAnsi="Calibri" w:cs="Calibri"/>
          <w:sz w:val="22"/>
          <w:szCs w:val="22"/>
          <w:lang w:val="en-US"/>
        </w:rPr>
        <w:t>.</w:t>
      </w:r>
      <w:r w:rsidR="00C86B76">
        <w:rPr>
          <w:rStyle w:val="normaltextrun"/>
          <w:rFonts w:ascii="Calibri" w:hAnsi="Calibri" w:cs="Calibri"/>
          <w:sz w:val="22"/>
          <w:szCs w:val="22"/>
          <w:lang w:val="en-US"/>
        </w:rPr>
        <w:t xml:space="preserve"> You should include all of the available </w:t>
      </w:r>
      <w:r>
        <w:rPr>
          <w:rStyle w:val="normaltextrun"/>
          <w:rFonts w:ascii="Calibri" w:hAnsi="Calibri" w:cs="Calibri"/>
          <w:sz w:val="22"/>
          <w:szCs w:val="22"/>
          <w:lang w:val="en-US"/>
        </w:rPr>
        <w:t xml:space="preserve"> What accuracy does your implementation </w:t>
      </w:r>
      <w:r w:rsidR="00027A0C">
        <w:rPr>
          <w:rStyle w:val="normaltextrun"/>
          <w:rFonts w:ascii="Calibri" w:hAnsi="Calibri" w:cs="Calibri"/>
          <w:sz w:val="22"/>
          <w:szCs w:val="22"/>
          <w:lang w:val="en-US"/>
        </w:rPr>
        <w:t>achieve?</w:t>
      </w:r>
    </w:p>
    <w:p w14:paraId="1EEFC1C5" w14:textId="166596EF" w:rsidR="00AB1F90" w:rsidRDefault="00717537" w:rsidP="00C33230">
      <w:pPr>
        <w:pStyle w:val="paragraph"/>
        <w:ind w:left="1418" w:firstLineChars="200" w:firstLine="44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Answer: </w:t>
      </w:r>
      <w:r w:rsidR="00AB1F90">
        <w:rPr>
          <w:rStyle w:val="normaltextrun"/>
          <w:rFonts w:ascii="Calibri" w:eastAsiaTheme="minorEastAsia" w:hAnsi="Calibri" w:cs="Calibri" w:hint="eastAsia"/>
          <w:sz w:val="22"/>
          <w:szCs w:val="22"/>
          <w:lang w:val="en-US"/>
        </w:rPr>
        <w:t>Th</w:t>
      </w:r>
      <w:r w:rsidR="00AB1F90">
        <w:rPr>
          <w:rStyle w:val="normaltextrun"/>
          <w:rFonts w:ascii="Calibri" w:eastAsiaTheme="minorEastAsia" w:hAnsi="Calibri" w:cs="Calibri"/>
          <w:sz w:val="22"/>
          <w:szCs w:val="22"/>
          <w:lang w:val="en-US"/>
        </w:rPr>
        <w:t>e accuracy I have achieved was approximately 67%.</w:t>
      </w:r>
      <w:r w:rsidR="00C33230">
        <w:rPr>
          <w:rStyle w:val="normaltextrun"/>
          <w:rFonts w:ascii="Calibri" w:eastAsiaTheme="minorEastAsia" w:hAnsi="Calibri" w:cs="Calibri"/>
          <w:sz w:val="22"/>
          <w:szCs w:val="22"/>
          <w:lang w:val="en-US"/>
        </w:rPr>
        <w:t xml:space="preserve"> You can check the tree.py for further details.</w:t>
      </w:r>
    </w:p>
    <w:p w14:paraId="34E4050C" w14:textId="2C0AE460" w:rsidR="006B2C46" w:rsidRDefault="006B2C46" w:rsidP="00AB1F90">
      <w:pPr>
        <w:pStyle w:val="paragraph"/>
        <w:ind w:left="1418"/>
        <w:textAlignment w:val="baseline"/>
        <w:rPr>
          <w:rStyle w:val="normaltextrun"/>
          <w:rFonts w:ascii="Calibri" w:hAnsi="Calibri" w:cs="Calibri"/>
          <w:sz w:val="22"/>
          <w:szCs w:val="22"/>
          <w:lang w:val="en-US"/>
        </w:rPr>
      </w:pPr>
      <w:r>
        <w:rPr>
          <w:rFonts w:ascii="Calibri" w:hAnsi="Calibri" w:cs="Calibri"/>
          <w:noProof/>
          <w:sz w:val="22"/>
          <w:szCs w:val="22"/>
          <w:lang w:val="en-US"/>
        </w:rPr>
        <w:drawing>
          <wp:inline distT="0" distB="0" distL="0" distR="0" wp14:anchorId="38E7F717" wp14:editId="11D850F4">
            <wp:extent cx="1467055" cy="1333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4EAB7.tmp"/>
                    <pic:cNvPicPr/>
                  </pic:nvPicPr>
                  <pic:blipFill>
                    <a:blip r:embed="rId5">
                      <a:extLst>
                        <a:ext uri="{28A0092B-C50C-407E-A947-70E740481C1C}">
                          <a14:useLocalDpi xmlns:a14="http://schemas.microsoft.com/office/drawing/2010/main" val="0"/>
                        </a:ext>
                      </a:extLst>
                    </a:blip>
                    <a:stretch>
                      <a:fillRect/>
                    </a:stretch>
                  </pic:blipFill>
                  <pic:spPr>
                    <a:xfrm>
                      <a:off x="0" y="0"/>
                      <a:ext cx="1467055" cy="133369"/>
                    </a:xfrm>
                    <a:prstGeom prst="rect">
                      <a:avLst/>
                    </a:prstGeom>
                  </pic:spPr>
                </pic:pic>
              </a:graphicData>
            </a:graphic>
          </wp:inline>
        </w:drawing>
      </w:r>
    </w:p>
    <w:p w14:paraId="03C51C63" w14:textId="28C7DDCF" w:rsidR="00ED2A38" w:rsidRDefault="00C855A1" w:rsidP="00A45632">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Run the </w:t>
      </w:r>
      <w:r w:rsidRPr="00C855A1">
        <w:rPr>
          <w:rStyle w:val="normaltextrun"/>
          <w:rFonts w:ascii="Consolas" w:hAnsi="Consolas" w:cs="Calibri"/>
          <w:b/>
          <w:bCs/>
          <w:sz w:val="22"/>
          <w:szCs w:val="22"/>
          <w:lang w:val="en-US"/>
        </w:rPr>
        <w:t>sklearn_tree.py</w:t>
      </w:r>
      <w:r>
        <w:rPr>
          <w:rStyle w:val="normaltextrun"/>
          <w:rFonts w:ascii="Calibri" w:hAnsi="Calibri" w:cs="Calibri"/>
          <w:sz w:val="22"/>
          <w:szCs w:val="22"/>
          <w:lang w:val="en-US"/>
        </w:rPr>
        <w:t xml:space="preserve"> implementation and compare with your result</w:t>
      </w:r>
      <w:r w:rsidR="00AB1F90">
        <w:rPr>
          <w:rStyle w:val="normaltextrun"/>
          <w:rFonts w:ascii="Calibri" w:hAnsi="Calibri" w:cs="Calibri"/>
          <w:sz w:val="22"/>
          <w:szCs w:val="22"/>
          <w:lang w:val="en-US"/>
        </w:rPr>
        <w:t>.</w:t>
      </w:r>
    </w:p>
    <w:p w14:paraId="16951024" w14:textId="3C7BC686" w:rsidR="00AB1F90" w:rsidRDefault="00717537" w:rsidP="00C33230">
      <w:pPr>
        <w:pStyle w:val="paragraph"/>
        <w:ind w:left="1418" w:firstLineChars="200" w:firstLine="44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Answer: </w:t>
      </w:r>
      <w:r w:rsidR="00AB1F90">
        <w:rPr>
          <w:rStyle w:val="normaltextrun"/>
          <w:rFonts w:ascii="Calibri" w:eastAsiaTheme="minorEastAsia" w:hAnsi="Calibri" w:cs="Calibri" w:hint="eastAsia"/>
          <w:sz w:val="22"/>
          <w:szCs w:val="22"/>
          <w:lang w:val="en-US"/>
        </w:rPr>
        <w:t>T</w:t>
      </w:r>
      <w:r w:rsidR="00AB1F90">
        <w:rPr>
          <w:rStyle w:val="normaltextrun"/>
          <w:rFonts w:ascii="Calibri" w:eastAsiaTheme="minorEastAsia" w:hAnsi="Calibri" w:cs="Calibri"/>
          <w:sz w:val="22"/>
          <w:szCs w:val="22"/>
          <w:lang w:val="en-US"/>
        </w:rPr>
        <w:t xml:space="preserve">he accuracy of sklearn_tree.py implementation is </w:t>
      </w:r>
      <w:r w:rsidR="003E5D6A">
        <w:rPr>
          <w:rStyle w:val="normaltextrun"/>
          <w:rFonts w:ascii="Calibri" w:eastAsiaTheme="minorEastAsia" w:hAnsi="Calibri" w:cs="Calibri" w:hint="eastAsia"/>
          <w:sz w:val="22"/>
          <w:szCs w:val="22"/>
          <w:lang w:val="en-US"/>
        </w:rPr>
        <w:t>66</w:t>
      </w:r>
      <w:r w:rsidR="00AB1F90">
        <w:rPr>
          <w:rStyle w:val="normaltextrun"/>
          <w:rFonts w:ascii="Calibri" w:eastAsiaTheme="minorEastAsia" w:hAnsi="Calibri" w:cs="Calibri"/>
          <w:sz w:val="22"/>
          <w:szCs w:val="22"/>
          <w:lang w:val="en-US"/>
        </w:rPr>
        <w:t xml:space="preserve">%. </w:t>
      </w:r>
      <w:r w:rsidR="003E5D6A">
        <w:rPr>
          <w:rStyle w:val="normaltextrun"/>
          <w:rFonts w:ascii="Calibri" w:eastAsiaTheme="minorEastAsia" w:hAnsi="Calibri" w:cs="Calibri" w:hint="eastAsia"/>
          <w:sz w:val="22"/>
          <w:szCs w:val="22"/>
          <w:lang w:val="en-US"/>
        </w:rPr>
        <w:t>But</w:t>
      </w:r>
      <w:r w:rsidR="003E5D6A">
        <w:rPr>
          <w:rStyle w:val="normaltextrun"/>
          <w:rFonts w:ascii="Calibri" w:eastAsiaTheme="minorEastAsia" w:hAnsi="Calibri" w:cs="Calibri"/>
          <w:sz w:val="22"/>
          <w:szCs w:val="22"/>
          <w:lang w:val="en-US"/>
        </w:rPr>
        <w:t xml:space="preserve"> it doesn’t contain all of the features.</w:t>
      </w:r>
    </w:p>
    <w:p w14:paraId="38BDF65C" w14:textId="2F306253" w:rsidR="006B2C46" w:rsidRDefault="003E5D6A" w:rsidP="00AB1F90">
      <w:pPr>
        <w:pStyle w:val="paragraph"/>
        <w:ind w:left="1418"/>
        <w:textAlignment w:val="baseline"/>
        <w:rPr>
          <w:rStyle w:val="normaltextrun"/>
          <w:rFonts w:ascii="Calibri" w:hAnsi="Calibri" w:cs="Calibri"/>
          <w:sz w:val="22"/>
          <w:szCs w:val="22"/>
          <w:lang w:val="en-US"/>
        </w:rPr>
      </w:pPr>
      <w:r>
        <w:rPr>
          <w:rFonts w:ascii="Calibri" w:hAnsi="Calibri" w:cs="Calibri"/>
          <w:noProof/>
          <w:sz w:val="22"/>
          <w:szCs w:val="22"/>
          <w:lang w:val="en-US"/>
        </w:rPr>
        <w:drawing>
          <wp:inline distT="0" distB="0" distL="0" distR="0" wp14:anchorId="6E38E543" wp14:editId="36A8A8B3">
            <wp:extent cx="4637836" cy="2901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4110D.tmp"/>
                    <pic:cNvPicPr/>
                  </pic:nvPicPr>
                  <pic:blipFill>
                    <a:blip r:embed="rId6">
                      <a:extLst>
                        <a:ext uri="{28A0092B-C50C-407E-A947-70E740481C1C}">
                          <a14:useLocalDpi xmlns:a14="http://schemas.microsoft.com/office/drawing/2010/main" val="0"/>
                        </a:ext>
                      </a:extLst>
                    </a:blip>
                    <a:stretch>
                      <a:fillRect/>
                    </a:stretch>
                  </pic:blipFill>
                  <pic:spPr>
                    <a:xfrm>
                      <a:off x="0" y="0"/>
                      <a:ext cx="4659733" cy="291565"/>
                    </a:xfrm>
                    <a:prstGeom prst="rect">
                      <a:avLst/>
                    </a:prstGeom>
                  </pic:spPr>
                </pic:pic>
              </a:graphicData>
            </a:graphic>
          </wp:inline>
        </w:drawing>
      </w:r>
    </w:p>
    <w:p w14:paraId="76B3787B" w14:textId="514554F3" w:rsidR="00C855A1" w:rsidRDefault="00A16F31" w:rsidP="00A45632">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An alter</w:t>
      </w:r>
      <w:r w:rsidR="00E859A9">
        <w:rPr>
          <w:rStyle w:val="normaltextrun"/>
          <w:rFonts w:ascii="Calibri" w:hAnsi="Calibri" w:cs="Calibri"/>
          <w:sz w:val="22"/>
          <w:szCs w:val="22"/>
          <w:lang w:val="en-US"/>
        </w:rPr>
        <w:t>n</w:t>
      </w:r>
      <w:r>
        <w:rPr>
          <w:rStyle w:val="normaltextrun"/>
          <w:rFonts w:ascii="Calibri" w:hAnsi="Calibri" w:cs="Calibri"/>
          <w:sz w:val="22"/>
          <w:szCs w:val="22"/>
          <w:lang w:val="en-US"/>
        </w:rPr>
        <w:t>ative</w:t>
      </w:r>
      <w:r w:rsidR="00F41CD1">
        <w:rPr>
          <w:rStyle w:val="normaltextrun"/>
          <w:rFonts w:ascii="Calibri" w:hAnsi="Calibri" w:cs="Calibri"/>
          <w:sz w:val="22"/>
          <w:szCs w:val="22"/>
          <w:lang w:val="en-US"/>
        </w:rPr>
        <w:t xml:space="preserve"> </w:t>
      </w:r>
      <w:r w:rsidR="0060710A">
        <w:rPr>
          <w:rStyle w:val="normaltextrun"/>
          <w:rFonts w:ascii="Calibri" w:hAnsi="Calibri" w:cs="Calibri"/>
          <w:sz w:val="22"/>
          <w:szCs w:val="22"/>
          <w:lang w:val="en-US"/>
        </w:rPr>
        <w:t xml:space="preserve">measure </w:t>
      </w:r>
      <w:r w:rsidR="00C27F9D">
        <w:rPr>
          <w:rStyle w:val="normaltextrun"/>
          <w:rFonts w:ascii="Calibri" w:hAnsi="Calibri" w:cs="Calibri"/>
          <w:sz w:val="22"/>
          <w:szCs w:val="22"/>
          <w:lang w:val="en-US"/>
        </w:rPr>
        <w:t xml:space="preserve">to entropy </w:t>
      </w:r>
      <w:r w:rsidR="00F41CD1">
        <w:rPr>
          <w:rStyle w:val="normaltextrun"/>
          <w:rFonts w:ascii="Calibri" w:hAnsi="Calibri" w:cs="Calibri"/>
          <w:sz w:val="22"/>
          <w:szCs w:val="22"/>
          <w:lang w:val="en-US"/>
        </w:rPr>
        <w:t xml:space="preserve">for </w:t>
      </w:r>
      <w:r>
        <w:rPr>
          <w:rStyle w:val="normaltextrun"/>
          <w:rFonts w:ascii="Calibri" w:hAnsi="Calibri" w:cs="Calibri"/>
          <w:sz w:val="22"/>
          <w:szCs w:val="22"/>
          <w:lang w:val="en-US"/>
        </w:rPr>
        <w:t xml:space="preserve">implementing </w:t>
      </w:r>
      <w:r w:rsidR="00E859A9">
        <w:rPr>
          <w:rStyle w:val="normaltextrun"/>
          <w:rFonts w:ascii="Calibri" w:hAnsi="Calibri" w:cs="Calibri"/>
          <w:sz w:val="22"/>
          <w:szCs w:val="22"/>
          <w:lang w:val="en-US"/>
        </w:rPr>
        <w:t xml:space="preserve">decision trees is </w:t>
      </w:r>
      <w:r w:rsidR="00375754">
        <w:rPr>
          <w:rStyle w:val="normaltextrun"/>
          <w:rFonts w:ascii="Calibri" w:hAnsi="Calibri" w:cs="Calibri"/>
          <w:sz w:val="22"/>
          <w:szCs w:val="22"/>
          <w:lang w:val="en-US"/>
        </w:rPr>
        <w:t xml:space="preserve">to </w:t>
      </w:r>
      <w:r w:rsidR="00E859A9">
        <w:rPr>
          <w:rStyle w:val="normaltextrun"/>
          <w:rFonts w:ascii="Calibri" w:hAnsi="Calibri" w:cs="Calibri"/>
          <w:sz w:val="22"/>
          <w:szCs w:val="22"/>
          <w:lang w:val="en-US"/>
        </w:rPr>
        <w:t>us</w:t>
      </w:r>
      <w:r w:rsidR="00375754">
        <w:rPr>
          <w:rStyle w:val="normaltextrun"/>
          <w:rFonts w:ascii="Calibri" w:hAnsi="Calibri" w:cs="Calibri"/>
          <w:sz w:val="22"/>
          <w:szCs w:val="22"/>
          <w:lang w:val="en-US"/>
        </w:rPr>
        <w:t xml:space="preserve">e </w:t>
      </w:r>
      <w:r w:rsidR="00E859A9">
        <w:rPr>
          <w:rStyle w:val="normaltextrun"/>
          <w:rFonts w:ascii="Calibri" w:hAnsi="Calibri" w:cs="Calibri"/>
          <w:sz w:val="22"/>
          <w:szCs w:val="22"/>
          <w:lang w:val="en-US"/>
        </w:rPr>
        <w:t xml:space="preserve">the </w:t>
      </w:r>
      <w:r w:rsidR="00E859A9" w:rsidRPr="000A52E4">
        <w:rPr>
          <w:rStyle w:val="normaltextrun"/>
          <w:rFonts w:ascii="Calibri" w:hAnsi="Calibri" w:cs="Calibri"/>
          <w:b/>
          <w:bCs/>
          <w:sz w:val="22"/>
          <w:szCs w:val="22"/>
          <w:lang w:val="en-US"/>
        </w:rPr>
        <w:t>Gini</w:t>
      </w:r>
      <w:r w:rsidR="000A52E4" w:rsidRPr="000A52E4">
        <w:rPr>
          <w:rStyle w:val="normaltextrun"/>
          <w:rFonts w:ascii="Calibri" w:hAnsi="Calibri" w:cs="Calibri"/>
          <w:b/>
          <w:bCs/>
          <w:sz w:val="22"/>
          <w:szCs w:val="22"/>
          <w:lang w:val="en-US"/>
        </w:rPr>
        <w:t xml:space="preserve"> Index</w:t>
      </w:r>
      <w:r w:rsidR="00E859A9">
        <w:rPr>
          <w:rStyle w:val="normaltextrun"/>
          <w:rFonts w:ascii="Calibri" w:hAnsi="Calibri" w:cs="Calibri"/>
          <w:sz w:val="22"/>
          <w:szCs w:val="22"/>
          <w:lang w:val="en-US"/>
        </w:rPr>
        <w:t>. The Gini index for a dataset</w:t>
      </w:r>
      <w:r w:rsidR="00375754">
        <w:rPr>
          <w:rStyle w:val="normaltextrun"/>
          <w:rFonts w:ascii="Calibri" w:hAnsi="Calibri" w:cs="Calibri"/>
          <w:sz w:val="22"/>
          <w:szCs w:val="22"/>
          <w:lang w:val="en-US"/>
        </w:rPr>
        <w:t xml:space="preserve"> </w:t>
      </w:r>
      <w:r w:rsidR="00375754" w:rsidRPr="00375754">
        <w:rPr>
          <w:rStyle w:val="normaltextrun"/>
          <w:rFonts w:ascii="Calibri" w:hAnsi="Calibri" w:cs="Calibri"/>
          <w:b/>
          <w:bCs/>
          <w:sz w:val="22"/>
          <w:szCs w:val="22"/>
          <w:lang w:val="en-US"/>
        </w:rPr>
        <w:t>D</w:t>
      </w:r>
      <w:r w:rsidR="00375754">
        <w:rPr>
          <w:rStyle w:val="normaltextrun"/>
          <w:rFonts w:ascii="Calibri" w:hAnsi="Calibri" w:cs="Calibri"/>
          <w:sz w:val="22"/>
          <w:szCs w:val="22"/>
          <w:lang w:val="en-US"/>
        </w:rPr>
        <w:t xml:space="preserve"> with respect to a target variable </w:t>
      </w:r>
      <w:r w:rsidR="00375754" w:rsidRPr="00EF7B3F">
        <w:rPr>
          <w:rStyle w:val="normaltextrun"/>
          <w:rFonts w:ascii="Calibri" w:hAnsi="Calibri" w:cs="Calibri"/>
          <w:b/>
          <w:bCs/>
          <w:sz w:val="22"/>
          <w:szCs w:val="22"/>
          <w:lang w:val="en-US"/>
        </w:rPr>
        <w:t>t</w:t>
      </w:r>
      <w:r w:rsidR="00E859A9">
        <w:rPr>
          <w:rStyle w:val="normaltextrun"/>
          <w:rFonts w:ascii="Calibri" w:hAnsi="Calibri" w:cs="Calibri"/>
          <w:sz w:val="22"/>
          <w:szCs w:val="22"/>
          <w:lang w:val="en-US"/>
        </w:rPr>
        <w:t xml:space="preserve"> </w:t>
      </w:r>
      <w:r w:rsidR="00D60C7C">
        <w:rPr>
          <w:rStyle w:val="normaltextrun"/>
          <w:rFonts w:ascii="Calibri" w:hAnsi="Calibri" w:cs="Calibri"/>
          <w:sz w:val="22"/>
          <w:szCs w:val="22"/>
          <w:lang w:val="en-US"/>
        </w:rPr>
        <w:t xml:space="preserve">over a feature value domain of </w:t>
      </w:r>
      <w:r w:rsidR="00D60C7C" w:rsidRPr="00530477">
        <w:rPr>
          <w:rStyle w:val="normaltextrun"/>
          <w:rFonts w:ascii="Calibri" w:hAnsi="Calibri" w:cs="Calibri"/>
          <w:b/>
          <w:bCs/>
          <w:sz w:val="22"/>
          <w:szCs w:val="22"/>
          <w:lang w:val="en-US"/>
        </w:rPr>
        <w:t>V</w:t>
      </w:r>
      <w:r w:rsidR="00D60C7C">
        <w:rPr>
          <w:rStyle w:val="normaltextrun"/>
          <w:rFonts w:ascii="Calibri" w:hAnsi="Calibri" w:cs="Calibri"/>
          <w:sz w:val="22"/>
          <w:szCs w:val="22"/>
          <w:lang w:val="en-US"/>
        </w:rPr>
        <w:t xml:space="preserve"> </w:t>
      </w:r>
      <w:r w:rsidR="00E859A9">
        <w:rPr>
          <w:rStyle w:val="normaltextrun"/>
          <w:rFonts w:ascii="Calibri" w:hAnsi="Calibri" w:cs="Calibri"/>
          <w:sz w:val="22"/>
          <w:szCs w:val="22"/>
          <w:lang w:val="en-US"/>
        </w:rPr>
        <w:t>is defined as</w:t>
      </w:r>
      <w:r w:rsidR="0001756D">
        <w:rPr>
          <w:rStyle w:val="normaltextrun"/>
          <w:rFonts w:ascii="Calibri" w:hAnsi="Calibri" w:cs="Calibri"/>
          <w:sz w:val="22"/>
          <w:szCs w:val="22"/>
          <w:lang w:val="en-US"/>
        </w:rPr>
        <w:t>:</w:t>
      </w:r>
    </w:p>
    <w:p w14:paraId="511CFFFB" w14:textId="274F9CE8" w:rsidR="0001756D" w:rsidRPr="005568F9" w:rsidRDefault="0001756D" w:rsidP="00A45632">
      <w:pPr>
        <w:pStyle w:val="paragraph"/>
        <w:ind w:left="1418" w:hanging="284"/>
        <w:textAlignment w:val="baseline"/>
        <w:rPr>
          <w:rStyle w:val="normaltextrun"/>
          <w:rFonts w:ascii="Calibri" w:hAnsi="Calibri" w:cs="Calibri"/>
          <w:sz w:val="28"/>
          <w:szCs w:val="28"/>
          <w:lang w:val="en-US"/>
        </w:rPr>
      </w:pPr>
      <m:oMathPara>
        <m:oMath>
          <m:r>
            <w:rPr>
              <w:rStyle w:val="normaltextrun"/>
              <w:rFonts w:ascii="Cambria Math" w:hAnsi="Cambria Math" w:cs="Calibri"/>
              <w:sz w:val="28"/>
              <w:szCs w:val="28"/>
              <w:lang w:val="en-US"/>
            </w:rPr>
            <m:t>Gini</m:t>
          </m:r>
          <m:d>
            <m:dPr>
              <m:ctrlPr>
                <w:rPr>
                  <w:rStyle w:val="normaltextrun"/>
                  <w:rFonts w:ascii="Cambria Math" w:hAnsi="Cambria Math" w:cs="Calibri"/>
                  <w:i/>
                  <w:sz w:val="28"/>
                  <w:szCs w:val="28"/>
                  <w:lang w:val="en-US"/>
                </w:rPr>
              </m:ctrlPr>
            </m:dPr>
            <m:e>
              <m:r>
                <w:rPr>
                  <w:rStyle w:val="normaltextrun"/>
                  <w:rFonts w:ascii="Cambria Math" w:hAnsi="Cambria Math" w:cs="Calibri"/>
                  <w:sz w:val="28"/>
                  <w:szCs w:val="28"/>
                  <w:lang w:val="en-US"/>
                </w:rPr>
                <m:t>t, D</m:t>
              </m:r>
            </m:e>
          </m:d>
          <m:r>
            <w:rPr>
              <w:rStyle w:val="normaltextrun"/>
              <w:rFonts w:ascii="Cambria Math" w:hAnsi="Cambria Math" w:cs="Calibri"/>
              <w:sz w:val="28"/>
              <w:szCs w:val="28"/>
              <w:lang w:val="en-US"/>
            </w:rPr>
            <m:t>= 1-</m:t>
          </m:r>
          <m:nary>
            <m:naryPr>
              <m:chr m:val="∑"/>
              <m:limLoc m:val="undOvr"/>
              <m:ctrlPr>
                <w:rPr>
                  <w:rStyle w:val="normaltextrun"/>
                  <w:rFonts w:ascii="Cambria Math" w:hAnsi="Cambria Math" w:cs="Calibri"/>
                  <w:i/>
                  <w:sz w:val="28"/>
                  <w:szCs w:val="28"/>
                  <w:lang w:val="en-US"/>
                </w:rPr>
              </m:ctrlPr>
            </m:naryPr>
            <m:sub>
              <m:r>
                <w:rPr>
                  <w:rStyle w:val="normaltextrun"/>
                  <w:rFonts w:ascii="Cambria Math" w:hAnsi="Cambria Math" w:cs="Calibri"/>
                  <w:sz w:val="28"/>
                  <w:szCs w:val="28"/>
                  <w:lang w:val="en-US"/>
                </w:rPr>
                <m:t>v ∊ V</m:t>
              </m:r>
            </m:sub>
            <m:sup>
              <m:r>
                <w:rPr>
                  <w:rStyle w:val="normaltextrun"/>
                  <w:rFonts w:ascii="Cambria Math" w:hAnsi="Cambria Math" w:cs="Calibri"/>
                  <w:sz w:val="28"/>
                  <w:szCs w:val="28"/>
                  <w:lang w:val="en-US"/>
                </w:rPr>
                <m:t>∣V∣</m:t>
              </m:r>
            </m:sup>
            <m:e>
              <m:sSup>
                <m:sSupPr>
                  <m:ctrlPr>
                    <w:rPr>
                      <w:rStyle w:val="normaltextrun"/>
                      <w:rFonts w:ascii="Cambria Math" w:hAnsi="Cambria Math" w:cs="Calibri"/>
                      <w:i/>
                      <w:sz w:val="28"/>
                      <w:szCs w:val="28"/>
                      <w:lang w:val="en-US"/>
                    </w:rPr>
                  </m:ctrlPr>
                </m:sSupPr>
                <m:e>
                  <m:d>
                    <m:dPr>
                      <m:ctrlPr>
                        <w:rPr>
                          <w:rStyle w:val="normaltextrun"/>
                          <w:rFonts w:ascii="Cambria Math" w:hAnsi="Cambria Math" w:cs="Calibri"/>
                          <w:i/>
                          <w:sz w:val="28"/>
                          <w:szCs w:val="28"/>
                          <w:lang w:val="en-US"/>
                        </w:rPr>
                      </m:ctrlPr>
                    </m:dPr>
                    <m:e>
                      <m:r>
                        <w:rPr>
                          <w:rStyle w:val="normaltextrun"/>
                          <w:rFonts w:ascii="Cambria Math" w:hAnsi="Cambria Math" w:cs="Calibri"/>
                          <w:sz w:val="28"/>
                          <w:szCs w:val="28"/>
                          <w:lang w:val="en-US"/>
                        </w:rPr>
                        <m:t>P</m:t>
                      </m:r>
                      <m:d>
                        <m:dPr>
                          <m:ctrlPr>
                            <w:rPr>
                              <w:rStyle w:val="normaltextrun"/>
                              <w:rFonts w:ascii="Cambria Math" w:hAnsi="Cambria Math" w:cs="Calibri"/>
                              <w:i/>
                              <w:sz w:val="28"/>
                              <w:szCs w:val="28"/>
                              <w:lang w:val="en-US"/>
                            </w:rPr>
                          </m:ctrlPr>
                        </m:dPr>
                        <m:e>
                          <m:r>
                            <w:rPr>
                              <w:rStyle w:val="normaltextrun"/>
                              <w:rFonts w:ascii="Cambria Math" w:hAnsi="Cambria Math" w:cs="Calibri"/>
                              <w:sz w:val="28"/>
                              <w:szCs w:val="28"/>
                              <w:lang w:val="en-US"/>
                            </w:rPr>
                            <m:t>t=v</m:t>
                          </m:r>
                        </m:e>
                      </m:d>
                    </m:e>
                  </m:d>
                </m:e>
                <m:sup>
                  <m:r>
                    <w:rPr>
                      <w:rStyle w:val="normaltextrun"/>
                      <w:rFonts w:ascii="Cambria Math" w:hAnsi="Cambria Math" w:cs="Calibri"/>
                      <w:sz w:val="28"/>
                      <w:szCs w:val="28"/>
                      <w:lang w:val="en-US"/>
                    </w:rPr>
                    <m:t>2</m:t>
                  </m:r>
                </m:sup>
              </m:sSup>
            </m:e>
          </m:nary>
        </m:oMath>
      </m:oMathPara>
    </w:p>
    <w:p w14:paraId="344343C1" w14:textId="072BEA95" w:rsidR="00A932A4" w:rsidRDefault="007619F1" w:rsidP="00A45632">
      <w:pPr>
        <w:pStyle w:val="paragraph"/>
        <w:ind w:left="1418"/>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The Gini Index </w:t>
      </w:r>
      <w:r w:rsidR="00391B12">
        <w:rPr>
          <w:rStyle w:val="normaltextrun"/>
          <w:rFonts w:ascii="Calibri" w:hAnsi="Calibri" w:cs="Calibri"/>
          <w:sz w:val="22"/>
          <w:szCs w:val="22"/>
          <w:lang w:val="en-US"/>
        </w:rPr>
        <w:t xml:space="preserve">can be thought of as the </w:t>
      </w:r>
      <w:r w:rsidR="004E1C3B">
        <w:rPr>
          <w:rStyle w:val="normaltextrun"/>
          <w:rFonts w:ascii="Calibri" w:hAnsi="Calibri" w:cs="Calibri"/>
          <w:sz w:val="22"/>
          <w:szCs w:val="22"/>
          <w:lang w:val="en-US"/>
        </w:rPr>
        <w:t>probability</w:t>
      </w:r>
      <w:r w:rsidR="00391B12">
        <w:rPr>
          <w:rStyle w:val="normaltextrun"/>
          <w:rFonts w:ascii="Calibri" w:hAnsi="Calibri" w:cs="Calibri"/>
          <w:sz w:val="22"/>
          <w:szCs w:val="22"/>
          <w:lang w:val="en-US"/>
        </w:rPr>
        <w:t xml:space="preserve"> that a feature would be misclassified</w:t>
      </w:r>
      <w:r w:rsidR="004E1C3B">
        <w:rPr>
          <w:rStyle w:val="normaltextrun"/>
          <w:rFonts w:ascii="Calibri" w:hAnsi="Calibri" w:cs="Calibri"/>
          <w:sz w:val="22"/>
          <w:szCs w:val="22"/>
          <w:lang w:val="en-US"/>
        </w:rPr>
        <w:t xml:space="preserve"> and always has a value between 0 and 1.</w:t>
      </w:r>
      <w:r w:rsidR="00391B12">
        <w:rPr>
          <w:rStyle w:val="normaltextrun"/>
          <w:rFonts w:ascii="Calibri" w:hAnsi="Calibri" w:cs="Calibri"/>
          <w:sz w:val="22"/>
          <w:szCs w:val="22"/>
          <w:lang w:val="en-US"/>
        </w:rPr>
        <w:t xml:space="preserve"> </w:t>
      </w:r>
      <w:r w:rsidR="00A932A4">
        <w:rPr>
          <w:rStyle w:val="normaltextrun"/>
          <w:rFonts w:ascii="Calibri" w:hAnsi="Calibri" w:cs="Calibri"/>
          <w:sz w:val="22"/>
          <w:szCs w:val="22"/>
          <w:lang w:val="en-US"/>
        </w:rPr>
        <w:t xml:space="preserve">The </w:t>
      </w:r>
      <w:r w:rsidR="00C66F52">
        <w:rPr>
          <w:rStyle w:val="normaltextrun"/>
          <w:rFonts w:ascii="Calibri" w:hAnsi="Calibri" w:cs="Calibri"/>
          <w:sz w:val="22"/>
          <w:szCs w:val="22"/>
          <w:lang w:val="en-US"/>
        </w:rPr>
        <w:t>advantage is that this is less intensive tha</w:t>
      </w:r>
      <w:r w:rsidR="00F6609E">
        <w:rPr>
          <w:rStyle w:val="normaltextrun"/>
          <w:rFonts w:ascii="Calibri" w:hAnsi="Calibri" w:cs="Calibri"/>
          <w:sz w:val="22"/>
          <w:szCs w:val="22"/>
          <w:lang w:val="en-US"/>
        </w:rPr>
        <w:t>n</w:t>
      </w:r>
      <w:r w:rsidR="00C66F52">
        <w:rPr>
          <w:rStyle w:val="normaltextrun"/>
          <w:rFonts w:ascii="Calibri" w:hAnsi="Calibri" w:cs="Calibri"/>
          <w:sz w:val="22"/>
          <w:szCs w:val="22"/>
          <w:lang w:val="en-US"/>
        </w:rPr>
        <w:t xml:space="preserve"> calculating entropy because there is no logarithm computation required.</w:t>
      </w:r>
    </w:p>
    <w:p w14:paraId="7DB29BDE" w14:textId="06BEBBA2" w:rsidR="00F6609E" w:rsidRDefault="00F6609E" w:rsidP="00A45632">
      <w:pPr>
        <w:pStyle w:val="paragraph"/>
        <w:ind w:left="1418"/>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Modify your </w:t>
      </w:r>
      <w:r w:rsidR="000A3ABE">
        <w:rPr>
          <w:rStyle w:val="normaltextrun"/>
          <w:rFonts w:ascii="Calibri" w:hAnsi="Calibri" w:cs="Calibri"/>
          <w:sz w:val="22"/>
          <w:szCs w:val="22"/>
          <w:lang w:val="en-US"/>
        </w:rPr>
        <w:t>decision tree implementation to use the Gini Index instead of entropy.</w:t>
      </w:r>
      <w:r w:rsidR="00AA15EC">
        <w:rPr>
          <w:rStyle w:val="normaltextrun"/>
          <w:rFonts w:ascii="Calibri" w:hAnsi="Calibri" w:cs="Calibri"/>
          <w:sz w:val="22"/>
          <w:szCs w:val="22"/>
          <w:lang w:val="en-US"/>
        </w:rPr>
        <w:t xml:space="preserve"> The calculation of information gain is similar. </w:t>
      </w:r>
      <w:r w:rsidR="005C1372">
        <w:rPr>
          <w:rStyle w:val="normaltextrun"/>
          <w:rFonts w:ascii="Calibri" w:hAnsi="Calibri" w:cs="Calibri"/>
          <w:sz w:val="22"/>
          <w:szCs w:val="22"/>
          <w:lang w:val="en-US"/>
        </w:rPr>
        <w:t>It is the Gini Index of the whole data</w:t>
      </w:r>
      <w:r w:rsidR="009E7940">
        <w:rPr>
          <w:rStyle w:val="normaltextrun"/>
          <w:rFonts w:ascii="Calibri" w:hAnsi="Calibri" w:cs="Calibri"/>
          <w:sz w:val="22"/>
          <w:szCs w:val="22"/>
          <w:lang w:val="en-US"/>
        </w:rPr>
        <w:t>set minus the weighted Gini Index values for each partition</w:t>
      </w:r>
      <w:r w:rsidR="00AD7D09">
        <w:rPr>
          <w:rStyle w:val="normaltextrun"/>
          <w:rFonts w:ascii="Calibri" w:hAnsi="Calibri" w:cs="Calibri"/>
          <w:sz w:val="22"/>
          <w:szCs w:val="22"/>
          <w:lang w:val="en-US"/>
        </w:rPr>
        <w:t>.</w:t>
      </w:r>
    </w:p>
    <w:p w14:paraId="49146206" w14:textId="603FADDB" w:rsidR="00717537" w:rsidRDefault="00717537" w:rsidP="00C33230">
      <w:pPr>
        <w:pStyle w:val="paragraph"/>
        <w:ind w:left="1418" w:firstLineChars="200" w:firstLine="44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Answer: </w:t>
      </w:r>
      <w:r>
        <w:rPr>
          <w:rStyle w:val="normaltextrun"/>
          <w:rFonts w:ascii="Calibri" w:eastAsiaTheme="minorEastAsia" w:hAnsi="Calibri" w:cs="Calibri" w:hint="eastAsia"/>
          <w:sz w:val="22"/>
          <w:szCs w:val="22"/>
          <w:lang w:val="en-US"/>
        </w:rPr>
        <w:t>T</w:t>
      </w:r>
      <w:r>
        <w:rPr>
          <w:rStyle w:val="normaltextrun"/>
          <w:rFonts w:ascii="Calibri" w:eastAsiaTheme="minorEastAsia" w:hAnsi="Calibri" w:cs="Calibri"/>
          <w:sz w:val="22"/>
          <w:szCs w:val="22"/>
          <w:lang w:val="en-US"/>
        </w:rPr>
        <w:t>he accuracy using Gini index is approximately 6</w:t>
      </w:r>
      <w:r w:rsidR="003E5D6A">
        <w:rPr>
          <w:rStyle w:val="normaltextrun"/>
          <w:rFonts w:ascii="Calibri" w:eastAsiaTheme="minorEastAsia" w:hAnsi="Calibri" w:cs="Calibri"/>
          <w:sz w:val="22"/>
          <w:szCs w:val="22"/>
          <w:lang w:val="en-US"/>
        </w:rPr>
        <w:t>2</w:t>
      </w:r>
      <w:r>
        <w:rPr>
          <w:rStyle w:val="normaltextrun"/>
          <w:rFonts w:ascii="Calibri" w:eastAsiaTheme="minorEastAsia" w:hAnsi="Calibri" w:cs="Calibri"/>
          <w:sz w:val="22"/>
          <w:szCs w:val="22"/>
          <w:lang w:val="en-US"/>
        </w:rPr>
        <w:t>%.</w:t>
      </w:r>
      <w:r w:rsidR="003E5D6A">
        <w:rPr>
          <w:rStyle w:val="normaltextrun"/>
          <w:rFonts w:ascii="Calibri" w:eastAsiaTheme="minorEastAsia" w:hAnsi="Calibri" w:cs="Calibri"/>
          <w:sz w:val="22"/>
          <w:szCs w:val="22"/>
          <w:lang w:val="en-US"/>
        </w:rPr>
        <w:t xml:space="preserve"> As is shown in the picture.</w:t>
      </w:r>
      <w:r w:rsidR="00C33230">
        <w:rPr>
          <w:rStyle w:val="normaltextrun"/>
          <w:rFonts w:ascii="Calibri" w:eastAsiaTheme="minorEastAsia" w:hAnsi="Calibri" w:cs="Calibri"/>
          <w:sz w:val="22"/>
          <w:szCs w:val="22"/>
          <w:lang w:val="en-US"/>
        </w:rPr>
        <w:t xml:space="preserve"> You can check the Gini_tree.py code for further details.</w:t>
      </w:r>
    </w:p>
    <w:p w14:paraId="29DD7633" w14:textId="6049CCFB" w:rsidR="003E5D6A" w:rsidRPr="00717537" w:rsidRDefault="003E5D6A" w:rsidP="00C33230">
      <w:pPr>
        <w:pStyle w:val="paragraph"/>
        <w:ind w:left="1418" w:firstLineChars="200" w:firstLine="440"/>
        <w:textAlignment w:val="baseline"/>
        <w:rPr>
          <w:rStyle w:val="normaltextrun"/>
          <w:rFonts w:ascii="Calibri" w:eastAsiaTheme="minorEastAsia" w:hAnsi="Calibri" w:cs="Calibri"/>
          <w:sz w:val="22"/>
          <w:szCs w:val="22"/>
          <w:lang w:val="en-US"/>
        </w:rPr>
      </w:pPr>
      <w:r>
        <w:rPr>
          <w:rFonts w:ascii="Calibri" w:eastAsiaTheme="minorEastAsia" w:hAnsi="Calibri" w:cs="Calibri"/>
          <w:noProof/>
          <w:sz w:val="22"/>
          <w:szCs w:val="22"/>
          <w:lang w:val="en-US"/>
        </w:rPr>
        <w:lastRenderedPageBreak/>
        <w:drawing>
          <wp:inline distT="0" distB="0" distL="0" distR="0" wp14:anchorId="0A49A502" wp14:editId="11F6FB62">
            <wp:extent cx="1438476" cy="152421"/>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47B3D.tmp"/>
                    <pic:cNvPicPr/>
                  </pic:nvPicPr>
                  <pic:blipFill>
                    <a:blip r:embed="rId7">
                      <a:extLst>
                        <a:ext uri="{28A0092B-C50C-407E-A947-70E740481C1C}">
                          <a14:useLocalDpi xmlns:a14="http://schemas.microsoft.com/office/drawing/2010/main" val="0"/>
                        </a:ext>
                      </a:extLst>
                    </a:blip>
                    <a:stretch>
                      <a:fillRect/>
                    </a:stretch>
                  </pic:blipFill>
                  <pic:spPr>
                    <a:xfrm>
                      <a:off x="0" y="0"/>
                      <a:ext cx="1438476" cy="152421"/>
                    </a:xfrm>
                    <a:prstGeom prst="rect">
                      <a:avLst/>
                    </a:prstGeom>
                  </pic:spPr>
                </pic:pic>
              </a:graphicData>
            </a:graphic>
          </wp:inline>
        </w:drawing>
      </w:r>
    </w:p>
    <w:p w14:paraId="3F64331B" w14:textId="2BBA2AFC" w:rsidR="003E5D6A" w:rsidRPr="003E5D6A" w:rsidRDefault="005B41D9" w:rsidP="003E5D6A">
      <w:pPr>
        <w:pStyle w:val="paragraph"/>
        <w:numPr>
          <w:ilvl w:val="1"/>
          <w:numId w:val="17"/>
        </w:numPr>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Extend you</w:t>
      </w:r>
      <w:r w:rsidR="00A65113">
        <w:rPr>
          <w:rStyle w:val="normaltextrun"/>
          <w:rFonts w:ascii="Calibri" w:hAnsi="Calibri" w:cs="Calibri"/>
          <w:sz w:val="22"/>
          <w:szCs w:val="22"/>
          <w:lang w:val="en-US"/>
        </w:rPr>
        <w:t xml:space="preserve">r decision tree implementation to implement </w:t>
      </w:r>
      <w:r w:rsidR="00A65113" w:rsidRPr="00A45632">
        <w:rPr>
          <w:rStyle w:val="normaltextrun"/>
          <w:rFonts w:ascii="Calibri" w:hAnsi="Calibri" w:cs="Calibri"/>
          <w:b/>
          <w:bCs/>
          <w:sz w:val="22"/>
          <w:szCs w:val="22"/>
          <w:lang w:val="en-US"/>
        </w:rPr>
        <w:t>bootstrapping</w:t>
      </w:r>
      <w:r w:rsidR="00A65113">
        <w:rPr>
          <w:rStyle w:val="normaltextrun"/>
          <w:rFonts w:ascii="Calibri" w:hAnsi="Calibri" w:cs="Calibri"/>
          <w:sz w:val="22"/>
          <w:szCs w:val="22"/>
          <w:lang w:val="en-US"/>
        </w:rPr>
        <w:t xml:space="preserve"> and </w:t>
      </w:r>
      <w:r w:rsidR="00A65113" w:rsidRPr="00A45632">
        <w:rPr>
          <w:rStyle w:val="normaltextrun"/>
          <w:rFonts w:ascii="Calibri" w:hAnsi="Calibri" w:cs="Calibri"/>
          <w:b/>
          <w:bCs/>
          <w:sz w:val="22"/>
          <w:szCs w:val="22"/>
          <w:lang w:val="en-US"/>
        </w:rPr>
        <w:t>subspace sampling</w:t>
      </w:r>
      <w:r w:rsidR="00A65113">
        <w:rPr>
          <w:rStyle w:val="normaltextrun"/>
          <w:rFonts w:ascii="Calibri" w:hAnsi="Calibri" w:cs="Calibri"/>
          <w:sz w:val="22"/>
          <w:szCs w:val="22"/>
          <w:lang w:val="en-US"/>
        </w:rPr>
        <w:t xml:space="preserve">. Use these extensions to </w:t>
      </w:r>
      <w:r w:rsidR="00792CC8">
        <w:rPr>
          <w:rStyle w:val="normaltextrun"/>
          <w:rFonts w:ascii="Calibri" w:hAnsi="Calibri" w:cs="Calibri"/>
          <w:sz w:val="22"/>
          <w:szCs w:val="22"/>
          <w:lang w:val="en-US"/>
        </w:rPr>
        <w:t>train and test a random forest for a set of different</w:t>
      </w:r>
      <w:r w:rsidR="003E080B">
        <w:rPr>
          <w:rStyle w:val="normaltextrun"/>
          <w:rFonts w:ascii="Calibri" w:hAnsi="Calibri" w:cs="Calibri"/>
          <w:sz w:val="22"/>
          <w:szCs w:val="22"/>
          <w:lang w:val="en-US"/>
        </w:rPr>
        <w:t xml:space="preserve"> subspace sample size</w:t>
      </w:r>
      <w:r w:rsidR="00801C8A">
        <w:rPr>
          <w:rStyle w:val="normaltextrun"/>
          <w:rFonts w:ascii="Calibri" w:hAnsi="Calibri" w:cs="Calibri"/>
          <w:sz w:val="22"/>
          <w:szCs w:val="22"/>
          <w:lang w:val="en-US"/>
        </w:rPr>
        <w:t xml:space="preserve">s using the heart dataset. Compare your resulting model with the one in </w:t>
      </w:r>
      <w:r w:rsidR="00801C8A" w:rsidRPr="002B01A6">
        <w:rPr>
          <w:rStyle w:val="normaltextrun"/>
          <w:rFonts w:ascii="Calibri" w:hAnsi="Calibri" w:cs="Calibri"/>
          <w:b/>
          <w:bCs/>
          <w:sz w:val="22"/>
          <w:szCs w:val="22"/>
          <w:lang w:val="en-US"/>
        </w:rPr>
        <w:t>sklearn_forest.py</w:t>
      </w:r>
      <w:r w:rsidR="00801C8A">
        <w:rPr>
          <w:rStyle w:val="normaltextrun"/>
          <w:rFonts w:ascii="Calibri" w:hAnsi="Calibri" w:cs="Calibri"/>
          <w:sz w:val="22"/>
          <w:szCs w:val="22"/>
          <w:lang w:val="en-US"/>
        </w:rPr>
        <w:t xml:space="preserve">. </w:t>
      </w:r>
      <w:r w:rsidR="002B01A6">
        <w:rPr>
          <w:rStyle w:val="normaltextrun"/>
          <w:rFonts w:ascii="Calibri" w:hAnsi="Calibri" w:cs="Calibri"/>
          <w:sz w:val="22"/>
          <w:szCs w:val="22"/>
          <w:lang w:val="en-US"/>
        </w:rPr>
        <w:t>How do they compare?</w:t>
      </w:r>
    </w:p>
    <w:p w14:paraId="200FD127" w14:textId="41D7F03B" w:rsidR="003E5D6A" w:rsidRDefault="003E5D6A" w:rsidP="00C33230">
      <w:pPr>
        <w:pStyle w:val="paragraph"/>
        <w:ind w:left="1440" w:firstLineChars="200" w:firstLine="440"/>
        <w:textAlignment w:val="baseline"/>
        <w:rPr>
          <w:rFonts w:ascii="Calibri" w:eastAsiaTheme="minorEastAsia" w:hAnsi="Calibri" w:cs="Calibri"/>
          <w:sz w:val="22"/>
          <w:szCs w:val="22"/>
          <w:lang w:val="en-US"/>
        </w:rPr>
      </w:pPr>
      <w:r>
        <w:rPr>
          <w:rFonts w:ascii="Calibri" w:hAnsi="Calibri" w:cs="Calibri" w:hint="eastAsia"/>
          <w:noProof/>
          <w:sz w:val="22"/>
          <w:szCs w:val="22"/>
          <w:lang w:val="en-US"/>
        </w:rPr>
        <w:drawing>
          <wp:inline distT="0" distB="0" distL="0" distR="0" wp14:anchorId="2CF76A02" wp14:editId="70848F2C">
            <wp:extent cx="4239217" cy="19814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4921C.tmp"/>
                    <pic:cNvPicPr/>
                  </pic:nvPicPr>
                  <pic:blipFill>
                    <a:blip r:embed="rId8">
                      <a:extLst>
                        <a:ext uri="{28A0092B-C50C-407E-A947-70E740481C1C}">
                          <a14:useLocalDpi xmlns:a14="http://schemas.microsoft.com/office/drawing/2010/main" val="0"/>
                        </a:ext>
                      </a:extLst>
                    </a:blip>
                    <a:stretch>
                      <a:fillRect/>
                    </a:stretch>
                  </pic:blipFill>
                  <pic:spPr>
                    <a:xfrm>
                      <a:off x="0" y="0"/>
                      <a:ext cx="4239217" cy="1981477"/>
                    </a:xfrm>
                    <a:prstGeom prst="rect">
                      <a:avLst/>
                    </a:prstGeom>
                  </pic:spPr>
                </pic:pic>
              </a:graphicData>
            </a:graphic>
          </wp:inline>
        </w:drawing>
      </w:r>
    </w:p>
    <w:p w14:paraId="1427CD32" w14:textId="19F84024" w:rsidR="007D3587" w:rsidRDefault="007D3587" w:rsidP="00C33230">
      <w:pPr>
        <w:pStyle w:val="paragraph"/>
        <w:ind w:left="1440" w:firstLineChars="200" w:firstLine="440"/>
        <w:textAlignment w:val="baseline"/>
        <w:rPr>
          <w:rFonts w:ascii="Calibri" w:eastAsiaTheme="minorEastAsia" w:hAnsi="Calibri" w:cs="Calibri"/>
          <w:sz w:val="22"/>
          <w:szCs w:val="22"/>
          <w:lang w:val="en-US"/>
        </w:rPr>
      </w:pPr>
      <w:r>
        <w:rPr>
          <w:rFonts w:ascii="Calibri" w:eastAsiaTheme="minorEastAsia" w:hAnsi="Calibri" w:cs="Calibri" w:hint="eastAsia"/>
          <w:noProof/>
          <w:sz w:val="22"/>
          <w:szCs w:val="22"/>
          <w:lang w:val="en-US"/>
        </w:rPr>
        <w:drawing>
          <wp:inline distT="0" distB="0" distL="0" distR="0" wp14:anchorId="63C15BA0" wp14:editId="5DBDF65B">
            <wp:extent cx="4206240" cy="280670"/>
            <wp:effectExtent l="0" t="0" r="381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4F343.tmp"/>
                    <pic:cNvPicPr/>
                  </pic:nvPicPr>
                  <pic:blipFill>
                    <a:blip r:embed="rId9">
                      <a:extLst>
                        <a:ext uri="{28A0092B-C50C-407E-A947-70E740481C1C}">
                          <a14:useLocalDpi xmlns:a14="http://schemas.microsoft.com/office/drawing/2010/main" val="0"/>
                        </a:ext>
                      </a:extLst>
                    </a:blip>
                    <a:stretch>
                      <a:fillRect/>
                    </a:stretch>
                  </pic:blipFill>
                  <pic:spPr>
                    <a:xfrm>
                      <a:off x="0" y="0"/>
                      <a:ext cx="4231477" cy="282354"/>
                    </a:xfrm>
                    <a:prstGeom prst="rect">
                      <a:avLst/>
                    </a:prstGeom>
                  </pic:spPr>
                </pic:pic>
              </a:graphicData>
            </a:graphic>
          </wp:inline>
        </w:drawing>
      </w:r>
    </w:p>
    <w:p w14:paraId="3EA3569E" w14:textId="68350BDB" w:rsidR="003E5D6A" w:rsidRPr="003E5D6A" w:rsidRDefault="003E5D6A" w:rsidP="00C33230">
      <w:pPr>
        <w:pStyle w:val="paragraph"/>
        <w:ind w:left="1440" w:firstLineChars="200" w:firstLine="440"/>
        <w:textAlignment w:val="baseline"/>
        <w:rPr>
          <w:rFonts w:ascii="Calibri" w:eastAsiaTheme="minorEastAsia" w:hAnsi="Calibri" w:cs="Calibri"/>
          <w:sz w:val="22"/>
          <w:szCs w:val="22"/>
          <w:lang w:val="en-US"/>
        </w:rPr>
      </w:pPr>
      <w:r>
        <w:rPr>
          <w:rFonts w:ascii="Calibri" w:eastAsiaTheme="minorEastAsia" w:hAnsi="Calibri" w:cs="Calibri" w:hint="eastAsia"/>
          <w:sz w:val="22"/>
          <w:szCs w:val="22"/>
          <w:lang w:val="en-US"/>
        </w:rPr>
        <w:t>A</w:t>
      </w:r>
      <w:r>
        <w:rPr>
          <w:rFonts w:ascii="Calibri" w:eastAsiaTheme="minorEastAsia" w:hAnsi="Calibri" w:cs="Calibri"/>
          <w:sz w:val="22"/>
          <w:szCs w:val="22"/>
          <w:lang w:val="en-US"/>
        </w:rPr>
        <w:t>s is shown in the picture, I used the bootstrapping and subspace sampling methods simultaneously. And the accuracy was 68%.</w:t>
      </w:r>
      <w:r w:rsidR="00145BC4">
        <w:rPr>
          <w:rFonts w:ascii="Calibri" w:eastAsiaTheme="minorEastAsia" w:hAnsi="Calibri" w:cs="Calibri"/>
          <w:sz w:val="22"/>
          <w:szCs w:val="22"/>
          <w:lang w:val="en-US"/>
        </w:rPr>
        <w:t xml:space="preserve"> You can check the RandomForest.py for further details.</w:t>
      </w:r>
      <w:bookmarkStart w:id="0" w:name="_GoBack"/>
      <w:bookmarkEnd w:id="0"/>
    </w:p>
    <w:sectPr w:rsidR="003E5D6A" w:rsidRPr="003E5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C24"/>
    <w:multiLevelType w:val="multilevel"/>
    <w:tmpl w:val="67F48C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F1D93"/>
    <w:multiLevelType w:val="multilevel"/>
    <w:tmpl w:val="B510DD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85504"/>
    <w:multiLevelType w:val="multilevel"/>
    <w:tmpl w:val="6CC2CB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82CB2"/>
    <w:multiLevelType w:val="multilevel"/>
    <w:tmpl w:val="ABC642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87108"/>
    <w:multiLevelType w:val="multilevel"/>
    <w:tmpl w:val="382C7F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769AC"/>
    <w:multiLevelType w:val="multilevel"/>
    <w:tmpl w:val="590C99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8591D"/>
    <w:multiLevelType w:val="multilevel"/>
    <w:tmpl w:val="A3AEC056"/>
    <w:lvl w:ilvl="0">
      <w:start w:val="5"/>
      <w:numFmt w:val="decimal"/>
      <w:lvlText w:val="%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0683451"/>
    <w:multiLevelType w:val="multilevel"/>
    <w:tmpl w:val="68F29B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C31F0"/>
    <w:multiLevelType w:val="hybridMultilevel"/>
    <w:tmpl w:val="1DD8339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3CBA6AC5"/>
    <w:multiLevelType w:val="multilevel"/>
    <w:tmpl w:val="97447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0F585F"/>
    <w:multiLevelType w:val="multilevel"/>
    <w:tmpl w:val="E17E51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73734"/>
    <w:multiLevelType w:val="multilevel"/>
    <w:tmpl w:val="FA923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9077C"/>
    <w:multiLevelType w:val="multilevel"/>
    <w:tmpl w:val="C16E1A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B258EE"/>
    <w:multiLevelType w:val="multilevel"/>
    <w:tmpl w:val="BF5CE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381FD9"/>
    <w:multiLevelType w:val="multilevel"/>
    <w:tmpl w:val="E2FA29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9E1CE3"/>
    <w:multiLevelType w:val="multilevel"/>
    <w:tmpl w:val="D292B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0F7463"/>
    <w:multiLevelType w:val="multilevel"/>
    <w:tmpl w:val="A438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9"/>
  </w:num>
  <w:num w:numId="3">
    <w:abstractNumId w:val="7"/>
  </w:num>
  <w:num w:numId="4">
    <w:abstractNumId w:val="15"/>
  </w:num>
  <w:num w:numId="5">
    <w:abstractNumId w:val="14"/>
  </w:num>
  <w:num w:numId="6">
    <w:abstractNumId w:val="10"/>
  </w:num>
  <w:num w:numId="7">
    <w:abstractNumId w:val="13"/>
  </w:num>
  <w:num w:numId="8">
    <w:abstractNumId w:val="11"/>
  </w:num>
  <w:num w:numId="9">
    <w:abstractNumId w:val="1"/>
  </w:num>
  <w:num w:numId="10">
    <w:abstractNumId w:val="12"/>
  </w:num>
  <w:num w:numId="11">
    <w:abstractNumId w:val="3"/>
  </w:num>
  <w:num w:numId="12">
    <w:abstractNumId w:val="5"/>
  </w:num>
  <w:num w:numId="13">
    <w:abstractNumId w:val="4"/>
  </w:num>
  <w:num w:numId="14">
    <w:abstractNumId w:val="0"/>
  </w:num>
  <w:num w:numId="15">
    <w:abstractNumId w:val="2"/>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56D"/>
    <w:rsid w:val="0001756D"/>
    <w:rsid w:val="000209E6"/>
    <w:rsid w:val="00027A0C"/>
    <w:rsid w:val="000A3ABE"/>
    <w:rsid w:val="000A52E4"/>
    <w:rsid w:val="000C46DE"/>
    <w:rsid w:val="00145BC4"/>
    <w:rsid w:val="00161907"/>
    <w:rsid w:val="001672C4"/>
    <w:rsid w:val="00186684"/>
    <w:rsid w:val="00210F3F"/>
    <w:rsid w:val="00232BD9"/>
    <w:rsid w:val="00295850"/>
    <w:rsid w:val="00297775"/>
    <w:rsid w:val="002B01A6"/>
    <w:rsid w:val="002C227F"/>
    <w:rsid w:val="002C3DA3"/>
    <w:rsid w:val="002D08A2"/>
    <w:rsid w:val="00323DD4"/>
    <w:rsid w:val="003256BA"/>
    <w:rsid w:val="00333575"/>
    <w:rsid w:val="0033483D"/>
    <w:rsid w:val="00375754"/>
    <w:rsid w:val="00380388"/>
    <w:rsid w:val="00391B12"/>
    <w:rsid w:val="003C7FB8"/>
    <w:rsid w:val="003E080B"/>
    <w:rsid w:val="003E5D6A"/>
    <w:rsid w:val="003F7245"/>
    <w:rsid w:val="00407D5B"/>
    <w:rsid w:val="0041206C"/>
    <w:rsid w:val="004227FE"/>
    <w:rsid w:val="004328E3"/>
    <w:rsid w:val="004D123C"/>
    <w:rsid w:val="004E1C3B"/>
    <w:rsid w:val="00501E19"/>
    <w:rsid w:val="00530477"/>
    <w:rsid w:val="005568F9"/>
    <w:rsid w:val="0059327B"/>
    <w:rsid w:val="005A04EF"/>
    <w:rsid w:val="005B41D9"/>
    <w:rsid w:val="005B6803"/>
    <w:rsid w:val="005C1372"/>
    <w:rsid w:val="005C30E5"/>
    <w:rsid w:val="005D6961"/>
    <w:rsid w:val="005F6CDB"/>
    <w:rsid w:val="0060710A"/>
    <w:rsid w:val="006222E5"/>
    <w:rsid w:val="00685A81"/>
    <w:rsid w:val="006A241C"/>
    <w:rsid w:val="006B2C46"/>
    <w:rsid w:val="006B2D5C"/>
    <w:rsid w:val="006C61CE"/>
    <w:rsid w:val="00717537"/>
    <w:rsid w:val="007619F1"/>
    <w:rsid w:val="00792CC8"/>
    <w:rsid w:val="00794C27"/>
    <w:rsid w:val="007D0C23"/>
    <w:rsid w:val="007D3587"/>
    <w:rsid w:val="007E4CA9"/>
    <w:rsid w:val="00801C8A"/>
    <w:rsid w:val="00802885"/>
    <w:rsid w:val="00812549"/>
    <w:rsid w:val="00861E23"/>
    <w:rsid w:val="00864056"/>
    <w:rsid w:val="0089539C"/>
    <w:rsid w:val="008E6E82"/>
    <w:rsid w:val="008F5931"/>
    <w:rsid w:val="0090556D"/>
    <w:rsid w:val="009663B5"/>
    <w:rsid w:val="0097473D"/>
    <w:rsid w:val="00976556"/>
    <w:rsid w:val="009C3CC4"/>
    <w:rsid w:val="009E7940"/>
    <w:rsid w:val="009F5755"/>
    <w:rsid w:val="00A16411"/>
    <w:rsid w:val="00A16F31"/>
    <w:rsid w:val="00A45632"/>
    <w:rsid w:val="00A65113"/>
    <w:rsid w:val="00A86524"/>
    <w:rsid w:val="00A932A4"/>
    <w:rsid w:val="00AA15EC"/>
    <w:rsid w:val="00AA3069"/>
    <w:rsid w:val="00AB1F90"/>
    <w:rsid w:val="00AB731C"/>
    <w:rsid w:val="00AB7ED8"/>
    <w:rsid w:val="00AD7D09"/>
    <w:rsid w:val="00B5105A"/>
    <w:rsid w:val="00B70421"/>
    <w:rsid w:val="00B852C2"/>
    <w:rsid w:val="00BF2612"/>
    <w:rsid w:val="00BF79D4"/>
    <w:rsid w:val="00C1576D"/>
    <w:rsid w:val="00C27F9D"/>
    <w:rsid w:val="00C33230"/>
    <w:rsid w:val="00C66F52"/>
    <w:rsid w:val="00C855A1"/>
    <w:rsid w:val="00C86B76"/>
    <w:rsid w:val="00CD3795"/>
    <w:rsid w:val="00CF5D2F"/>
    <w:rsid w:val="00D15D10"/>
    <w:rsid w:val="00D339FD"/>
    <w:rsid w:val="00D509D2"/>
    <w:rsid w:val="00D60C7C"/>
    <w:rsid w:val="00D94251"/>
    <w:rsid w:val="00DA0325"/>
    <w:rsid w:val="00E0478F"/>
    <w:rsid w:val="00E111BB"/>
    <w:rsid w:val="00E45E4A"/>
    <w:rsid w:val="00E51C6A"/>
    <w:rsid w:val="00E529AA"/>
    <w:rsid w:val="00E713EC"/>
    <w:rsid w:val="00E859A9"/>
    <w:rsid w:val="00ED2A38"/>
    <w:rsid w:val="00EF7B3F"/>
    <w:rsid w:val="00F0147B"/>
    <w:rsid w:val="00F02434"/>
    <w:rsid w:val="00F05EB8"/>
    <w:rsid w:val="00F07B67"/>
    <w:rsid w:val="00F22033"/>
    <w:rsid w:val="00F41CD1"/>
    <w:rsid w:val="00F6609E"/>
    <w:rsid w:val="00FD3098"/>
    <w:rsid w:val="00FD7CD4"/>
    <w:rsid w:val="00FF39D5"/>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76E7"/>
  <w15:chartTrackingRefBased/>
  <w15:docId w15:val="{CB3D3791-4FC4-4180-9965-6E4EB7F8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71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E713EC"/>
  </w:style>
  <w:style w:type="character" w:customStyle="1" w:styleId="eop">
    <w:name w:val="eop"/>
    <w:basedOn w:val="a0"/>
    <w:rsid w:val="00E713EC"/>
  </w:style>
  <w:style w:type="character" w:customStyle="1" w:styleId="spellingerror">
    <w:name w:val="spellingerror"/>
    <w:basedOn w:val="a0"/>
    <w:rsid w:val="00E713EC"/>
  </w:style>
  <w:style w:type="character" w:customStyle="1" w:styleId="contextualspellingandgrammarerror">
    <w:name w:val="contextualspellingandgrammarerror"/>
    <w:basedOn w:val="a0"/>
    <w:rsid w:val="00E713EC"/>
  </w:style>
  <w:style w:type="character" w:styleId="a3">
    <w:name w:val="Placeholder Text"/>
    <w:basedOn w:val="a0"/>
    <w:uiPriority w:val="99"/>
    <w:semiHidden/>
    <w:rsid w:val="0001756D"/>
    <w:rPr>
      <w:color w:val="808080"/>
    </w:rPr>
  </w:style>
  <w:style w:type="paragraph" w:styleId="a4">
    <w:name w:val="List Paragraph"/>
    <w:basedOn w:val="a"/>
    <w:uiPriority w:val="34"/>
    <w:qFormat/>
    <w:rsid w:val="006A2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7572">
      <w:bodyDiv w:val="1"/>
      <w:marLeft w:val="0"/>
      <w:marRight w:val="0"/>
      <w:marTop w:val="0"/>
      <w:marBottom w:val="0"/>
      <w:divBdr>
        <w:top w:val="none" w:sz="0" w:space="0" w:color="auto"/>
        <w:left w:val="none" w:sz="0" w:space="0" w:color="auto"/>
        <w:bottom w:val="none" w:sz="0" w:space="0" w:color="auto"/>
        <w:right w:val="none" w:sz="0" w:space="0" w:color="auto"/>
      </w:divBdr>
      <w:divsChild>
        <w:div w:id="1082868942">
          <w:marLeft w:val="0"/>
          <w:marRight w:val="0"/>
          <w:marTop w:val="0"/>
          <w:marBottom w:val="0"/>
          <w:divBdr>
            <w:top w:val="none" w:sz="0" w:space="0" w:color="auto"/>
            <w:left w:val="none" w:sz="0" w:space="0" w:color="auto"/>
            <w:bottom w:val="none" w:sz="0" w:space="0" w:color="auto"/>
            <w:right w:val="none" w:sz="0" w:space="0" w:color="auto"/>
          </w:divBdr>
          <w:divsChild>
            <w:div w:id="883519829">
              <w:marLeft w:val="0"/>
              <w:marRight w:val="0"/>
              <w:marTop w:val="0"/>
              <w:marBottom w:val="0"/>
              <w:divBdr>
                <w:top w:val="none" w:sz="0" w:space="0" w:color="auto"/>
                <w:left w:val="none" w:sz="0" w:space="0" w:color="auto"/>
                <w:bottom w:val="none" w:sz="0" w:space="0" w:color="auto"/>
                <w:right w:val="none" w:sz="0" w:space="0" w:color="auto"/>
              </w:divBdr>
            </w:div>
            <w:div w:id="1790010105">
              <w:marLeft w:val="0"/>
              <w:marRight w:val="0"/>
              <w:marTop w:val="0"/>
              <w:marBottom w:val="0"/>
              <w:divBdr>
                <w:top w:val="none" w:sz="0" w:space="0" w:color="auto"/>
                <w:left w:val="none" w:sz="0" w:space="0" w:color="auto"/>
                <w:bottom w:val="none" w:sz="0" w:space="0" w:color="auto"/>
                <w:right w:val="none" w:sz="0" w:space="0" w:color="auto"/>
              </w:divBdr>
            </w:div>
            <w:div w:id="274137521">
              <w:marLeft w:val="0"/>
              <w:marRight w:val="0"/>
              <w:marTop w:val="0"/>
              <w:marBottom w:val="0"/>
              <w:divBdr>
                <w:top w:val="none" w:sz="0" w:space="0" w:color="auto"/>
                <w:left w:val="none" w:sz="0" w:space="0" w:color="auto"/>
                <w:bottom w:val="none" w:sz="0" w:space="0" w:color="auto"/>
                <w:right w:val="none" w:sz="0" w:space="0" w:color="auto"/>
              </w:divBdr>
            </w:div>
            <w:div w:id="324475364">
              <w:marLeft w:val="0"/>
              <w:marRight w:val="0"/>
              <w:marTop w:val="0"/>
              <w:marBottom w:val="0"/>
              <w:divBdr>
                <w:top w:val="none" w:sz="0" w:space="0" w:color="auto"/>
                <w:left w:val="none" w:sz="0" w:space="0" w:color="auto"/>
                <w:bottom w:val="none" w:sz="0" w:space="0" w:color="auto"/>
                <w:right w:val="none" w:sz="0" w:space="0" w:color="auto"/>
              </w:divBdr>
            </w:div>
            <w:div w:id="2073769009">
              <w:marLeft w:val="0"/>
              <w:marRight w:val="0"/>
              <w:marTop w:val="0"/>
              <w:marBottom w:val="0"/>
              <w:divBdr>
                <w:top w:val="none" w:sz="0" w:space="0" w:color="auto"/>
                <w:left w:val="none" w:sz="0" w:space="0" w:color="auto"/>
                <w:bottom w:val="none" w:sz="0" w:space="0" w:color="auto"/>
                <w:right w:val="none" w:sz="0" w:space="0" w:color="auto"/>
              </w:divBdr>
            </w:div>
          </w:divsChild>
        </w:div>
        <w:div w:id="1955481864">
          <w:marLeft w:val="0"/>
          <w:marRight w:val="0"/>
          <w:marTop w:val="0"/>
          <w:marBottom w:val="0"/>
          <w:divBdr>
            <w:top w:val="none" w:sz="0" w:space="0" w:color="auto"/>
            <w:left w:val="none" w:sz="0" w:space="0" w:color="auto"/>
            <w:bottom w:val="none" w:sz="0" w:space="0" w:color="auto"/>
            <w:right w:val="none" w:sz="0" w:space="0" w:color="auto"/>
          </w:divBdr>
          <w:divsChild>
            <w:div w:id="468203920">
              <w:marLeft w:val="0"/>
              <w:marRight w:val="0"/>
              <w:marTop w:val="0"/>
              <w:marBottom w:val="0"/>
              <w:divBdr>
                <w:top w:val="none" w:sz="0" w:space="0" w:color="auto"/>
                <w:left w:val="none" w:sz="0" w:space="0" w:color="auto"/>
                <w:bottom w:val="none" w:sz="0" w:space="0" w:color="auto"/>
                <w:right w:val="none" w:sz="0" w:space="0" w:color="auto"/>
              </w:divBdr>
            </w:div>
            <w:div w:id="1796369334">
              <w:marLeft w:val="0"/>
              <w:marRight w:val="0"/>
              <w:marTop w:val="0"/>
              <w:marBottom w:val="0"/>
              <w:divBdr>
                <w:top w:val="none" w:sz="0" w:space="0" w:color="auto"/>
                <w:left w:val="none" w:sz="0" w:space="0" w:color="auto"/>
                <w:bottom w:val="none" w:sz="0" w:space="0" w:color="auto"/>
                <w:right w:val="none" w:sz="0" w:space="0" w:color="auto"/>
              </w:divBdr>
            </w:div>
            <w:div w:id="1988119425">
              <w:marLeft w:val="0"/>
              <w:marRight w:val="0"/>
              <w:marTop w:val="0"/>
              <w:marBottom w:val="0"/>
              <w:divBdr>
                <w:top w:val="none" w:sz="0" w:space="0" w:color="auto"/>
                <w:left w:val="none" w:sz="0" w:space="0" w:color="auto"/>
                <w:bottom w:val="none" w:sz="0" w:space="0" w:color="auto"/>
                <w:right w:val="none" w:sz="0" w:space="0" w:color="auto"/>
              </w:divBdr>
            </w:div>
            <w:div w:id="1486363269">
              <w:marLeft w:val="0"/>
              <w:marRight w:val="0"/>
              <w:marTop w:val="0"/>
              <w:marBottom w:val="0"/>
              <w:divBdr>
                <w:top w:val="none" w:sz="0" w:space="0" w:color="auto"/>
                <w:left w:val="none" w:sz="0" w:space="0" w:color="auto"/>
                <w:bottom w:val="none" w:sz="0" w:space="0" w:color="auto"/>
                <w:right w:val="none" w:sz="0" w:space="0" w:color="auto"/>
              </w:divBdr>
            </w:div>
            <w:div w:id="2092119010">
              <w:marLeft w:val="0"/>
              <w:marRight w:val="0"/>
              <w:marTop w:val="0"/>
              <w:marBottom w:val="0"/>
              <w:divBdr>
                <w:top w:val="none" w:sz="0" w:space="0" w:color="auto"/>
                <w:left w:val="none" w:sz="0" w:space="0" w:color="auto"/>
                <w:bottom w:val="none" w:sz="0" w:space="0" w:color="auto"/>
                <w:right w:val="none" w:sz="0" w:space="0" w:color="auto"/>
              </w:divBdr>
            </w:div>
          </w:divsChild>
        </w:div>
        <w:div w:id="1606302285">
          <w:marLeft w:val="0"/>
          <w:marRight w:val="0"/>
          <w:marTop w:val="0"/>
          <w:marBottom w:val="0"/>
          <w:divBdr>
            <w:top w:val="none" w:sz="0" w:space="0" w:color="auto"/>
            <w:left w:val="none" w:sz="0" w:space="0" w:color="auto"/>
            <w:bottom w:val="none" w:sz="0" w:space="0" w:color="auto"/>
            <w:right w:val="none" w:sz="0" w:space="0" w:color="auto"/>
          </w:divBdr>
          <w:divsChild>
            <w:div w:id="1459837831">
              <w:marLeft w:val="0"/>
              <w:marRight w:val="0"/>
              <w:marTop w:val="0"/>
              <w:marBottom w:val="0"/>
              <w:divBdr>
                <w:top w:val="none" w:sz="0" w:space="0" w:color="auto"/>
                <w:left w:val="none" w:sz="0" w:space="0" w:color="auto"/>
                <w:bottom w:val="none" w:sz="0" w:space="0" w:color="auto"/>
                <w:right w:val="none" w:sz="0" w:space="0" w:color="auto"/>
              </w:divBdr>
            </w:div>
            <w:div w:id="1865097157">
              <w:marLeft w:val="0"/>
              <w:marRight w:val="0"/>
              <w:marTop w:val="0"/>
              <w:marBottom w:val="0"/>
              <w:divBdr>
                <w:top w:val="none" w:sz="0" w:space="0" w:color="auto"/>
                <w:left w:val="none" w:sz="0" w:space="0" w:color="auto"/>
                <w:bottom w:val="none" w:sz="0" w:space="0" w:color="auto"/>
                <w:right w:val="none" w:sz="0" w:space="0" w:color="auto"/>
              </w:divBdr>
            </w:div>
            <w:div w:id="31422924">
              <w:marLeft w:val="0"/>
              <w:marRight w:val="0"/>
              <w:marTop w:val="0"/>
              <w:marBottom w:val="0"/>
              <w:divBdr>
                <w:top w:val="none" w:sz="0" w:space="0" w:color="auto"/>
                <w:left w:val="none" w:sz="0" w:space="0" w:color="auto"/>
                <w:bottom w:val="none" w:sz="0" w:space="0" w:color="auto"/>
                <w:right w:val="none" w:sz="0" w:space="0" w:color="auto"/>
              </w:divBdr>
            </w:div>
            <w:div w:id="156309099">
              <w:marLeft w:val="0"/>
              <w:marRight w:val="0"/>
              <w:marTop w:val="0"/>
              <w:marBottom w:val="0"/>
              <w:divBdr>
                <w:top w:val="none" w:sz="0" w:space="0" w:color="auto"/>
                <w:left w:val="none" w:sz="0" w:space="0" w:color="auto"/>
                <w:bottom w:val="none" w:sz="0" w:space="0" w:color="auto"/>
                <w:right w:val="none" w:sz="0" w:space="0" w:color="auto"/>
              </w:divBdr>
            </w:div>
            <w:div w:id="1898736536">
              <w:marLeft w:val="0"/>
              <w:marRight w:val="0"/>
              <w:marTop w:val="0"/>
              <w:marBottom w:val="0"/>
              <w:divBdr>
                <w:top w:val="none" w:sz="0" w:space="0" w:color="auto"/>
                <w:left w:val="none" w:sz="0" w:space="0" w:color="auto"/>
                <w:bottom w:val="none" w:sz="0" w:space="0" w:color="auto"/>
                <w:right w:val="none" w:sz="0" w:space="0" w:color="auto"/>
              </w:divBdr>
            </w:div>
          </w:divsChild>
        </w:div>
        <w:div w:id="769742688">
          <w:marLeft w:val="0"/>
          <w:marRight w:val="0"/>
          <w:marTop w:val="0"/>
          <w:marBottom w:val="0"/>
          <w:divBdr>
            <w:top w:val="none" w:sz="0" w:space="0" w:color="auto"/>
            <w:left w:val="none" w:sz="0" w:space="0" w:color="auto"/>
            <w:bottom w:val="none" w:sz="0" w:space="0" w:color="auto"/>
            <w:right w:val="none" w:sz="0" w:space="0" w:color="auto"/>
          </w:divBdr>
          <w:divsChild>
            <w:div w:id="1484272197">
              <w:marLeft w:val="0"/>
              <w:marRight w:val="0"/>
              <w:marTop w:val="0"/>
              <w:marBottom w:val="0"/>
              <w:divBdr>
                <w:top w:val="none" w:sz="0" w:space="0" w:color="auto"/>
                <w:left w:val="none" w:sz="0" w:space="0" w:color="auto"/>
                <w:bottom w:val="none" w:sz="0" w:space="0" w:color="auto"/>
                <w:right w:val="none" w:sz="0" w:space="0" w:color="auto"/>
              </w:divBdr>
            </w:div>
            <w:div w:id="1863203571">
              <w:marLeft w:val="0"/>
              <w:marRight w:val="0"/>
              <w:marTop w:val="0"/>
              <w:marBottom w:val="0"/>
              <w:divBdr>
                <w:top w:val="none" w:sz="0" w:space="0" w:color="auto"/>
                <w:left w:val="none" w:sz="0" w:space="0" w:color="auto"/>
                <w:bottom w:val="none" w:sz="0" w:space="0" w:color="auto"/>
                <w:right w:val="none" w:sz="0" w:space="0" w:color="auto"/>
              </w:divBdr>
            </w:div>
            <w:div w:id="1799227934">
              <w:marLeft w:val="0"/>
              <w:marRight w:val="0"/>
              <w:marTop w:val="0"/>
              <w:marBottom w:val="0"/>
              <w:divBdr>
                <w:top w:val="none" w:sz="0" w:space="0" w:color="auto"/>
                <w:left w:val="none" w:sz="0" w:space="0" w:color="auto"/>
                <w:bottom w:val="none" w:sz="0" w:space="0" w:color="auto"/>
                <w:right w:val="none" w:sz="0" w:space="0" w:color="auto"/>
              </w:divBdr>
            </w:div>
            <w:div w:id="1314531040">
              <w:marLeft w:val="0"/>
              <w:marRight w:val="0"/>
              <w:marTop w:val="0"/>
              <w:marBottom w:val="0"/>
              <w:divBdr>
                <w:top w:val="none" w:sz="0" w:space="0" w:color="auto"/>
                <w:left w:val="none" w:sz="0" w:space="0" w:color="auto"/>
                <w:bottom w:val="none" w:sz="0" w:space="0" w:color="auto"/>
                <w:right w:val="none" w:sz="0" w:space="0" w:color="auto"/>
              </w:divBdr>
            </w:div>
            <w:div w:id="714041940">
              <w:marLeft w:val="0"/>
              <w:marRight w:val="0"/>
              <w:marTop w:val="0"/>
              <w:marBottom w:val="0"/>
              <w:divBdr>
                <w:top w:val="none" w:sz="0" w:space="0" w:color="auto"/>
                <w:left w:val="none" w:sz="0" w:space="0" w:color="auto"/>
                <w:bottom w:val="none" w:sz="0" w:space="0" w:color="auto"/>
                <w:right w:val="none" w:sz="0" w:space="0" w:color="auto"/>
              </w:divBdr>
            </w:div>
          </w:divsChild>
        </w:div>
        <w:div w:id="1520313464">
          <w:marLeft w:val="0"/>
          <w:marRight w:val="0"/>
          <w:marTop w:val="0"/>
          <w:marBottom w:val="0"/>
          <w:divBdr>
            <w:top w:val="none" w:sz="0" w:space="0" w:color="auto"/>
            <w:left w:val="none" w:sz="0" w:space="0" w:color="auto"/>
            <w:bottom w:val="none" w:sz="0" w:space="0" w:color="auto"/>
            <w:right w:val="none" w:sz="0" w:space="0" w:color="auto"/>
          </w:divBdr>
          <w:divsChild>
            <w:div w:id="27537874">
              <w:marLeft w:val="0"/>
              <w:marRight w:val="0"/>
              <w:marTop w:val="0"/>
              <w:marBottom w:val="0"/>
              <w:divBdr>
                <w:top w:val="none" w:sz="0" w:space="0" w:color="auto"/>
                <w:left w:val="none" w:sz="0" w:space="0" w:color="auto"/>
                <w:bottom w:val="none" w:sz="0" w:space="0" w:color="auto"/>
                <w:right w:val="none" w:sz="0" w:space="0" w:color="auto"/>
              </w:divBdr>
            </w:div>
            <w:div w:id="1325204651">
              <w:marLeft w:val="0"/>
              <w:marRight w:val="0"/>
              <w:marTop w:val="0"/>
              <w:marBottom w:val="0"/>
              <w:divBdr>
                <w:top w:val="none" w:sz="0" w:space="0" w:color="auto"/>
                <w:left w:val="none" w:sz="0" w:space="0" w:color="auto"/>
                <w:bottom w:val="none" w:sz="0" w:space="0" w:color="auto"/>
                <w:right w:val="none" w:sz="0" w:space="0" w:color="auto"/>
              </w:divBdr>
            </w:div>
            <w:div w:id="809131940">
              <w:marLeft w:val="0"/>
              <w:marRight w:val="0"/>
              <w:marTop w:val="0"/>
              <w:marBottom w:val="0"/>
              <w:divBdr>
                <w:top w:val="none" w:sz="0" w:space="0" w:color="auto"/>
                <w:left w:val="none" w:sz="0" w:space="0" w:color="auto"/>
                <w:bottom w:val="none" w:sz="0" w:space="0" w:color="auto"/>
                <w:right w:val="none" w:sz="0" w:space="0" w:color="auto"/>
              </w:divBdr>
            </w:div>
            <w:div w:id="12323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4</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Gillespie</dc:creator>
  <cp:keywords/>
  <dc:description/>
  <cp:lastModifiedBy>Jeffrey Meng</cp:lastModifiedBy>
  <cp:revision>113</cp:revision>
  <dcterms:created xsi:type="dcterms:W3CDTF">2019-10-07T13:35:00Z</dcterms:created>
  <dcterms:modified xsi:type="dcterms:W3CDTF">2019-10-29T05:30:00Z</dcterms:modified>
</cp:coreProperties>
</file>