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D2B0D" w14:textId="4D447F12" w:rsidR="00E713EC" w:rsidRDefault="00E713EC" w:rsidP="00E713EC">
      <w:pPr>
        <w:pStyle w:val="paragraph"/>
        <w:textAlignment w:val="baseline"/>
        <w:rPr>
          <w:color w:val="2E74B5"/>
        </w:rPr>
      </w:pPr>
      <w:r>
        <w:rPr>
          <w:rStyle w:val="normaltextrun"/>
          <w:rFonts w:ascii="Calibri Light" w:hAnsi="Calibri Light" w:cs="Calibri Light"/>
          <w:color w:val="2E74B5"/>
          <w:sz w:val="32"/>
          <w:szCs w:val="32"/>
          <w:lang w:val="en-US"/>
        </w:rPr>
        <w:t xml:space="preserve">Worksheet </w:t>
      </w:r>
      <w:r w:rsidR="00352DCA">
        <w:rPr>
          <w:rStyle w:val="normaltextrun"/>
          <w:rFonts w:ascii="Calibri Light" w:hAnsi="Calibri Light" w:cs="Calibri Light"/>
          <w:color w:val="2E74B5"/>
          <w:sz w:val="32"/>
          <w:szCs w:val="32"/>
          <w:lang w:val="en-US"/>
        </w:rPr>
        <w:t>3</w:t>
      </w:r>
      <w:r w:rsidR="00861E23">
        <w:rPr>
          <w:rStyle w:val="normaltextrun"/>
          <w:rFonts w:ascii="Calibri Light" w:hAnsi="Calibri Light" w:cs="Calibri Light"/>
          <w:color w:val="2E74B5"/>
          <w:sz w:val="32"/>
          <w:szCs w:val="32"/>
          <w:lang w:val="en-US"/>
        </w:rPr>
        <w:t xml:space="preserve"> </w:t>
      </w:r>
      <w:r>
        <w:rPr>
          <w:rStyle w:val="normaltextrun"/>
          <w:rFonts w:ascii="Calibri Light" w:hAnsi="Calibri Light" w:cs="Calibri Light"/>
          <w:color w:val="2E74B5"/>
          <w:sz w:val="32"/>
          <w:szCs w:val="32"/>
          <w:lang w:val="en-US"/>
        </w:rPr>
        <w:t xml:space="preserve">– </w:t>
      </w:r>
      <w:r w:rsidR="00352DCA">
        <w:rPr>
          <w:rStyle w:val="normaltextrun"/>
          <w:rFonts w:ascii="Calibri Light" w:hAnsi="Calibri Light" w:cs="Calibri Light"/>
          <w:color w:val="2E74B5"/>
          <w:sz w:val="32"/>
          <w:szCs w:val="32"/>
          <w:lang w:val="en-US"/>
        </w:rPr>
        <w:t>Data Exploration and Preparation</w:t>
      </w:r>
      <w:r>
        <w:rPr>
          <w:rStyle w:val="eop"/>
          <w:rFonts w:ascii="Calibri Light" w:hAnsi="Calibri Light" w:cs="Calibri Light"/>
          <w:color w:val="2E74B5"/>
          <w:sz w:val="32"/>
          <w:szCs w:val="32"/>
        </w:rPr>
        <w:t> </w:t>
      </w:r>
    </w:p>
    <w:p w14:paraId="7CD97AEB" w14:textId="77777777" w:rsidR="00E713EC" w:rsidRDefault="00E713EC" w:rsidP="00E713EC">
      <w:pPr>
        <w:pStyle w:val="paragraph"/>
        <w:textAlignment w:val="baseline"/>
        <w:rPr>
          <w:color w:val="2E74B5"/>
        </w:rPr>
      </w:pPr>
      <w:r>
        <w:rPr>
          <w:rStyle w:val="normaltextrun"/>
          <w:rFonts w:ascii="Calibri Light" w:hAnsi="Calibri Light" w:cs="Calibri Light"/>
          <w:color w:val="2E74B5"/>
          <w:sz w:val="26"/>
          <w:szCs w:val="26"/>
          <w:lang w:val="en-US"/>
        </w:rPr>
        <w:t>Theory</w:t>
      </w:r>
      <w:r>
        <w:rPr>
          <w:rStyle w:val="eop"/>
          <w:rFonts w:ascii="Calibri Light" w:hAnsi="Calibri Light" w:cs="Calibri Light"/>
          <w:color w:val="2E74B5"/>
          <w:sz w:val="26"/>
          <w:szCs w:val="26"/>
        </w:rPr>
        <w:t> </w:t>
      </w:r>
    </w:p>
    <w:p w14:paraId="3E4D8A79" w14:textId="3D1F41E2" w:rsidR="00E713EC" w:rsidRDefault="00E713EC" w:rsidP="00E713EC">
      <w:pPr>
        <w:pStyle w:val="paragraph"/>
        <w:textAlignment w:val="baseline"/>
      </w:pPr>
      <w:r>
        <w:rPr>
          <w:rStyle w:val="normaltextrun"/>
          <w:rFonts w:ascii="Calibri" w:hAnsi="Calibri" w:cs="Calibri"/>
          <w:sz w:val="22"/>
          <w:szCs w:val="22"/>
          <w:lang w:val="en-US"/>
        </w:rPr>
        <w:t xml:space="preserve">Review the videos from week </w:t>
      </w:r>
      <w:r w:rsidR="00352DCA">
        <w:rPr>
          <w:rStyle w:val="normaltextrun"/>
          <w:rFonts w:ascii="Calibri" w:hAnsi="Calibri" w:cs="Calibri"/>
          <w:sz w:val="22"/>
          <w:szCs w:val="22"/>
          <w:lang w:val="en-US"/>
        </w:rPr>
        <w:t>3</w:t>
      </w:r>
      <w:r>
        <w:rPr>
          <w:rStyle w:val="normaltextrun"/>
          <w:rFonts w:ascii="Calibri" w:hAnsi="Calibri" w:cs="Calibri"/>
          <w:sz w:val="22"/>
          <w:szCs w:val="22"/>
          <w:lang w:val="en-US"/>
        </w:rPr>
        <w:t>. Answer the following questions based on those lectures</w:t>
      </w:r>
      <w:r>
        <w:rPr>
          <w:rStyle w:val="eop"/>
          <w:rFonts w:ascii="Calibri" w:hAnsi="Calibri" w:cs="Calibri"/>
          <w:sz w:val="22"/>
          <w:szCs w:val="22"/>
        </w:rPr>
        <w:t> </w:t>
      </w:r>
    </w:p>
    <w:p w14:paraId="19E40977" w14:textId="76D73027" w:rsidR="00232BD9" w:rsidRDefault="00352DCA" w:rsidP="00A45632">
      <w:pPr>
        <w:pStyle w:val="paragraph"/>
        <w:numPr>
          <w:ilvl w:val="0"/>
          <w:numId w:val="1"/>
        </w:numPr>
        <w:ind w:left="1418" w:hanging="284"/>
        <w:textAlignment w:val="baseline"/>
        <w:rPr>
          <w:rFonts w:ascii="Calibri" w:hAnsi="Calibri" w:cs="Calibri"/>
          <w:sz w:val="22"/>
          <w:szCs w:val="22"/>
        </w:rPr>
      </w:pPr>
      <w:r>
        <w:rPr>
          <w:rStyle w:val="normaltextrun"/>
          <w:rFonts w:ascii="Calibri" w:hAnsi="Calibri" w:cs="Calibri"/>
          <w:sz w:val="22"/>
          <w:szCs w:val="22"/>
        </w:rPr>
        <w:t>What is meant by data exploration and why is it important</w:t>
      </w:r>
      <w:r w:rsidR="00407D5B">
        <w:rPr>
          <w:rFonts w:ascii="Calibri" w:hAnsi="Calibri" w:cs="Calibri"/>
          <w:sz w:val="22"/>
          <w:szCs w:val="22"/>
        </w:rPr>
        <w:t>?</w:t>
      </w:r>
    </w:p>
    <w:p w14:paraId="385F3A6F" w14:textId="71598C9F" w:rsidR="0041633F" w:rsidRDefault="0041633F" w:rsidP="0041633F">
      <w:pPr>
        <w:pStyle w:val="paragraph"/>
        <w:ind w:left="1418" w:firstLineChars="200" w:firstLine="440"/>
        <w:textAlignment w:val="baseline"/>
        <w:rPr>
          <w:rFonts w:asciiTheme="minorHAnsi" w:hAnsiTheme="minorHAnsi" w:cstheme="minorHAnsi"/>
          <w:color w:val="000000"/>
          <w:sz w:val="22"/>
          <w:szCs w:val="22"/>
        </w:rPr>
      </w:pPr>
      <w:r>
        <w:rPr>
          <w:rFonts w:ascii="Calibri" w:hAnsi="Calibri" w:cs="Calibri"/>
          <w:sz w:val="22"/>
          <w:szCs w:val="22"/>
        </w:rPr>
        <w:t xml:space="preserve">Answer: </w:t>
      </w:r>
      <w:r w:rsidRPr="0041633F">
        <w:rPr>
          <w:rFonts w:asciiTheme="minorHAnsi" w:hAnsiTheme="minorHAnsi" w:cstheme="minorHAnsi"/>
          <w:color w:val="000000"/>
          <w:sz w:val="22"/>
          <w:szCs w:val="22"/>
        </w:rPr>
        <w:t>Data exploration is concerned with understanding our dataset, to gain deep insights into its content and suitability for using in a machine learning application</w:t>
      </w:r>
      <w:r>
        <w:rPr>
          <w:rFonts w:asciiTheme="minorHAnsi" w:hAnsiTheme="minorHAnsi" w:cstheme="minorHAnsi"/>
          <w:color w:val="000000"/>
          <w:sz w:val="22"/>
          <w:szCs w:val="22"/>
        </w:rPr>
        <w:t>.</w:t>
      </w:r>
    </w:p>
    <w:p w14:paraId="13749AD6" w14:textId="7A4C7D68" w:rsidR="0041633F" w:rsidRPr="0041633F" w:rsidRDefault="0041633F" w:rsidP="0041633F">
      <w:pPr>
        <w:pStyle w:val="paragraph"/>
        <w:ind w:left="1418" w:firstLineChars="200" w:firstLine="440"/>
        <w:textAlignment w:val="baseline"/>
        <w:rPr>
          <w:rFonts w:asciiTheme="minorHAnsi" w:hAnsiTheme="minorHAnsi" w:cstheme="minorHAnsi"/>
          <w:sz w:val="21"/>
          <w:szCs w:val="21"/>
        </w:rPr>
      </w:pPr>
      <w:r w:rsidRPr="0041633F">
        <w:rPr>
          <w:rFonts w:asciiTheme="minorHAnsi" w:hAnsiTheme="minorHAnsi" w:cstheme="minorHAnsi"/>
          <w:color w:val="000000"/>
          <w:sz w:val="22"/>
          <w:szCs w:val="22"/>
        </w:rPr>
        <w:t>Recall that</w:t>
      </w:r>
      <w:r w:rsidRPr="0041633F">
        <w:rPr>
          <w:rFonts w:asciiTheme="minorHAnsi" w:hAnsiTheme="minorHAnsi" w:cstheme="minorHAnsi"/>
          <w:color w:val="000000"/>
          <w:sz w:val="22"/>
          <w:szCs w:val="22"/>
        </w:rPr>
        <w:t xml:space="preserve"> a dataset can come from </w:t>
      </w:r>
      <w:r w:rsidRPr="0041633F">
        <w:rPr>
          <w:rFonts w:asciiTheme="minorHAnsi" w:hAnsiTheme="minorHAnsi" w:cstheme="minorHAnsi"/>
          <w:color w:val="000000"/>
          <w:sz w:val="22"/>
          <w:szCs w:val="22"/>
        </w:rPr>
        <w:t>a variety of sources</w:t>
      </w:r>
      <w:r w:rsidRPr="0041633F">
        <w:rPr>
          <w:rFonts w:asciiTheme="minorHAnsi" w:hAnsiTheme="minorHAnsi" w:cstheme="minorHAnsi"/>
          <w:color w:val="000000"/>
          <w:sz w:val="22"/>
          <w:szCs w:val="22"/>
        </w:rPr>
        <w:t xml:space="preserve">. </w:t>
      </w:r>
      <w:r w:rsidRPr="0041633F">
        <w:rPr>
          <w:rFonts w:asciiTheme="minorHAnsi" w:hAnsiTheme="minorHAnsi" w:cstheme="minorHAnsi"/>
          <w:color w:val="000000"/>
          <w:sz w:val="22"/>
          <w:szCs w:val="22"/>
        </w:rPr>
        <w:t>With such variety comes the risk that some instances may suffer from data quality issues such as missing values or invalid feature values through. When quality issues affect a significant proportion of the dataset, then this will inevitably impact the quality or even the viability of any machine learning model we train with this dataset.</w:t>
      </w:r>
    </w:p>
    <w:p w14:paraId="733A66EA" w14:textId="33501005" w:rsidR="00352DCA" w:rsidRDefault="00352DCA"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 xml:space="preserve">What is </w:t>
      </w:r>
      <w:r w:rsidR="001E2F4A">
        <w:rPr>
          <w:rFonts w:ascii="Calibri" w:hAnsi="Calibri" w:cs="Calibri"/>
          <w:sz w:val="22"/>
          <w:szCs w:val="22"/>
        </w:rPr>
        <w:t xml:space="preserve">the process of data cleaning and preparation? </w:t>
      </w:r>
      <w:r w:rsidR="00D753D2">
        <w:rPr>
          <w:rFonts w:ascii="Calibri" w:hAnsi="Calibri" w:cs="Calibri"/>
          <w:sz w:val="22"/>
          <w:szCs w:val="22"/>
        </w:rPr>
        <w:t>When and why do we carry out this activity</w:t>
      </w:r>
      <w:r w:rsidR="001E2F4A">
        <w:rPr>
          <w:rFonts w:ascii="Calibri" w:hAnsi="Calibri" w:cs="Calibri"/>
          <w:sz w:val="22"/>
          <w:szCs w:val="22"/>
        </w:rPr>
        <w:t>?</w:t>
      </w:r>
    </w:p>
    <w:p w14:paraId="21835D85" w14:textId="31CAB7E2" w:rsidR="0041633F" w:rsidRDefault="0041633F" w:rsidP="0041633F">
      <w:pPr>
        <w:pStyle w:val="paragraph"/>
        <w:ind w:left="1418" w:firstLineChars="200" w:firstLine="440"/>
        <w:textAlignment w:val="baseline"/>
        <w:rPr>
          <w:rFonts w:ascii="Calibri" w:eastAsiaTheme="minorEastAsia" w:hAnsi="Calibri" w:cs="Calibri"/>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F46E34">
        <w:rPr>
          <w:rFonts w:ascii="Calibri" w:eastAsiaTheme="minorEastAsia" w:hAnsi="Calibri" w:cs="Calibri"/>
          <w:sz w:val="22"/>
          <w:szCs w:val="22"/>
        </w:rPr>
        <w:t>The process of data cleaning and preparation is to get our data ready for machine learning training and testing.</w:t>
      </w:r>
    </w:p>
    <w:p w14:paraId="30080951" w14:textId="4FCE4FC8" w:rsidR="00F46E34" w:rsidRDefault="00F46E34" w:rsidP="0041633F">
      <w:pPr>
        <w:pStyle w:val="paragraph"/>
        <w:ind w:left="1418" w:firstLineChars="200" w:firstLine="440"/>
        <w:textAlignment w:val="baseline"/>
        <w:rPr>
          <w:rFonts w:ascii="Calibri" w:hAnsi="Calibri" w:cs="Calibri" w:hint="eastAsia"/>
          <w:sz w:val="22"/>
          <w:szCs w:val="22"/>
        </w:rPr>
      </w:pPr>
      <w:r>
        <w:rPr>
          <w:rFonts w:ascii="Calibri" w:eastAsiaTheme="minorEastAsia" w:hAnsi="Calibri" w:cs="Calibri" w:hint="eastAsia"/>
          <w:sz w:val="22"/>
          <w:szCs w:val="22"/>
        </w:rPr>
        <w:t>W</w:t>
      </w:r>
      <w:r>
        <w:rPr>
          <w:rFonts w:ascii="Calibri" w:eastAsiaTheme="minorEastAsia" w:hAnsi="Calibri" w:cs="Calibri"/>
          <w:sz w:val="22"/>
          <w:szCs w:val="22"/>
        </w:rPr>
        <w:t>e’ll do this before attempting to train the models. And the reason why we do this is that the quality and viability of the model is directly affected by the quality of the dataset.</w:t>
      </w:r>
    </w:p>
    <w:p w14:paraId="46608D6C" w14:textId="4EA39082" w:rsidR="00C002F8" w:rsidRDefault="00D753D2"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does covariance measure and why do we use it? What is an alternative measure and why might we use that instead?</w:t>
      </w:r>
    </w:p>
    <w:p w14:paraId="1A0DD39C" w14:textId="28E0C023" w:rsidR="00336CD4" w:rsidRPr="00680D5A" w:rsidRDefault="00336CD4" w:rsidP="00680D5A">
      <w:pPr>
        <w:pStyle w:val="paragraph"/>
        <w:ind w:left="1418" w:firstLineChars="200" w:firstLine="440"/>
        <w:textAlignment w:val="baseline"/>
        <w:rPr>
          <w:rFonts w:asciiTheme="minorHAnsi" w:hAnsiTheme="minorHAnsi" w:cstheme="minorHAnsi"/>
          <w:color w:val="000000"/>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nswer:</w:t>
      </w:r>
      <w:r>
        <w:rPr>
          <w:rFonts w:ascii="Calibri" w:eastAsiaTheme="minorEastAsia" w:hAnsi="Calibri" w:cs="Calibri" w:hint="eastAsia"/>
          <w:sz w:val="22"/>
          <w:szCs w:val="22"/>
        </w:rPr>
        <w:t xml:space="preserve"> </w:t>
      </w:r>
      <w:r w:rsidRPr="00680D5A">
        <w:rPr>
          <w:rFonts w:asciiTheme="minorHAnsi" w:hAnsiTheme="minorHAnsi" w:cstheme="minorHAnsi"/>
          <w:color w:val="000000"/>
          <w:sz w:val="22"/>
          <w:szCs w:val="22"/>
        </w:rPr>
        <w:t>Covariance is a function of the sample means of the variables in question and is defined as the weighted sum of the differences between the observed values for the feature pair and their respective population mean.</w:t>
      </w:r>
      <w:r w:rsidRPr="00680D5A">
        <w:rPr>
          <w:rFonts w:asciiTheme="minorHAnsi" w:hAnsiTheme="minorHAnsi" w:cstheme="minorHAnsi"/>
          <w:color w:val="000000"/>
          <w:sz w:val="22"/>
          <w:szCs w:val="22"/>
        </w:rPr>
        <w:t xml:space="preserve"> It measures the degree of correlation between different variables.</w:t>
      </w:r>
      <w:r w:rsidR="00680D5A" w:rsidRPr="00680D5A">
        <w:rPr>
          <w:rFonts w:asciiTheme="minorHAnsi" w:hAnsiTheme="minorHAnsi" w:cstheme="minorHAnsi"/>
          <w:color w:val="000000"/>
          <w:sz w:val="22"/>
          <w:szCs w:val="22"/>
        </w:rPr>
        <w:t xml:space="preserve"> </w:t>
      </w:r>
    </w:p>
    <w:p w14:paraId="39AB9AC0" w14:textId="639312C0" w:rsidR="00680D5A" w:rsidRPr="00336CD4" w:rsidRDefault="00680D5A" w:rsidP="00680D5A">
      <w:pPr>
        <w:pStyle w:val="paragraph"/>
        <w:ind w:left="1418" w:firstLineChars="200" w:firstLine="440"/>
        <w:textAlignment w:val="baseline"/>
        <w:rPr>
          <w:rFonts w:ascii="Calibri" w:eastAsiaTheme="minorEastAsia" w:hAnsi="Calibri" w:cs="Calibri" w:hint="eastAsia"/>
          <w:sz w:val="22"/>
          <w:szCs w:val="22"/>
        </w:rPr>
      </w:pPr>
      <w:r w:rsidRPr="00680D5A">
        <w:rPr>
          <w:rFonts w:asciiTheme="minorHAnsi" w:hAnsiTheme="minorHAnsi" w:cstheme="minorHAnsi"/>
          <w:color w:val="000000"/>
          <w:sz w:val="22"/>
          <w:szCs w:val="22"/>
        </w:rPr>
        <w:t>A</w:t>
      </w:r>
      <w:r w:rsidRPr="00680D5A">
        <w:rPr>
          <w:rFonts w:asciiTheme="minorHAnsi" w:hAnsiTheme="minorHAnsi" w:cstheme="minorHAnsi"/>
          <w:color w:val="000000"/>
          <w:sz w:val="22"/>
          <w:szCs w:val="22"/>
        </w:rPr>
        <w:t xml:space="preserve"> better approach would be to use a normalized measure such as correlation.</w:t>
      </w:r>
      <w:r w:rsidRPr="00680D5A">
        <w:rPr>
          <w:rFonts w:asciiTheme="minorHAnsi" w:hAnsiTheme="minorHAnsi" w:cstheme="minorHAnsi"/>
          <w:color w:val="000000"/>
          <w:sz w:val="21"/>
          <w:szCs w:val="21"/>
        </w:rPr>
        <w:t xml:space="preserve"> </w:t>
      </w:r>
      <w:r w:rsidRPr="00680D5A">
        <w:rPr>
          <w:rFonts w:asciiTheme="minorHAnsi" w:hAnsiTheme="minorHAnsi" w:cstheme="minorHAnsi"/>
          <w:color w:val="000000"/>
          <w:sz w:val="22"/>
          <w:szCs w:val="22"/>
        </w:rPr>
        <w:t>Because the covariance measure only makes sense if the features being compared are measured in the same units.</w:t>
      </w:r>
    </w:p>
    <w:p w14:paraId="60B1A57B" w14:textId="54EF5FAB" w:rsidR="00C77AA5" w:rsidRDefault="00C77AA5"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a scatter plot matrix and what does it tell you about the features in a dataset?</w:t>
      </w:r>
      <w:bookmarkStart w:id="0" w:name="_GoBack"/>
      <w:bookmarkEnd w:id="0"/>
    </w:p>
    <w:p w14:paraId="7E35FD68" w14:textId="2D28686C" w:rsidR="00680D5A" w:rsidRDefault="00680D5A" w:rsidP="00680D5A">
      <w:pPr>
        <w:pStyle w:val="paragraph"/>
        <w:ind w:left="1418" w:firstLineChars="200" w:firstLine="440"/>
        <w:textAlignment w:val="baseline"/>
        <w:rPr>
          <w:rFonts w:ascii="Calibri" w:hAnsi="Calibri" w:cs="Calibri"/>
          <w:sz w:val="22"/>
          <w:szCs w:val="22"/>
        </w:rPr>
      </w:pPr>
      <w:r>
        <w:rPr>
          <w:rFonts w:ascii="Calibri" w:eastAsiaTheme="minorEastAsia" w:hAnsi="Calibri" w:cs="Calibri"/>
          <w:sz w:val="22"/>
          <w:szCs w:val="22"/>
        </w:rPr>
        <w:t xml:space="preserve">Answer: </w:t>
      </w:r>
      <w:r w:rsidR="00C33A19" w:rsidRPr="00C33A19">
        <w:rPr>
          <w:rFonts w:asciiTheme="minorHAnsi" w:hAnsiTheme="minorHAnsi"/>
          <w:sz w:val="22"/>
          <w:szCs w:val="22"/>
        </w:rPr>
        <w:t>A</w:t>
      </w:r>
      <w:r w:rsidR="00C33A19" w:rsidRPr="00C33A19">
        <w:rPr>
          <w:rFonts w:asciiTheme="minorHAnsi" w:hAnsiTheme="minorHAnsi"/>
          <w:sz w:val="22"/>
          <w:szCs w:val="22"/>
        </w:rPr>
        <w:t xml:space="preserve"> scatter plot matrix is the total set of pairwise plots of our dataset presented as one graph. It’s easy to see when two features are positively or negatively correlated though apparent linear relationships in the graphs. If we see any such suspected correlations, this would warrant further investigate and analysis of the impacted features such as calculating formal measures of this relationship.</w:t>
      </w:r>
    </w:p>
    <w:p w14:paraId="270F681C" w14:textId="32F48C3B" w:rsidR="00F315AA" w:rsidRDefault="00F315AA" w:rsidP="00F315AA">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lastRenderedPageBreak/>
        <w:t xml:space="preserve">What is the problem with </w:t>
      </w:r>
      <w:r w:rsidR="00D901A4">
        <w:rPr>
          <w:rFonts w:ascii="Calibri" w:hAnsi="Calibri" w:cs="Calibri"/>
          <w:sz w:val="22"/>
          <w:szCs w:val="22"/>
        </w:rPr>
        <w:t xml:space="preserve">including </w:t>
      </w:r>
      <w:r>
        <w:rPr>
          <w:rFonts w:ascii="Calibri" w:hAnsi="Calibri" w:cs="Calibri"/>
          <w:sz w:val="22"/>
          <w:szCs w:val="22"/>
        </w:rPr>
        <w:t xml:space="preserve">correlated features in a dataset when </w:t>
      </w:r>
      <w:r w:rsidR="00D901A4">
        <w:rPr>
          <w:rFonts w:ascii="Calibri" w:hAnsi="Calibri" w:cs="Calibri"/>
          <w:sz w:val="22"/>
          <w:szCs w:val="22"/>
        </w:rPr>
        <w:t>training a model?</w:t>
      </w:r>
    </w:p>
    <w:p w14:paraId="6AB47F2F" w14:textId="0CB00A36" w:rsidR="00680D5A" w:rsidRPr="009B6157" w:rsidRDefault="00680D5A" w:rsidP="00680D5A">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009B6157" w:rsidRPr="009B6157">
        <w:rPr>
          <w:rFonts w:asciiTheme="minorHAnsi" w:hAnsiTheme="minorHAnsi"/>
          <w:sz w:val="22"/>
          <w:szCs w:val="22"/>
        </w:rPr>
        <w:t>Strongly correlated features can impact on many algorithms’ performance. Having two features contributing to the same information and learning process is both redundant and potentially error prone, especially if they are negatively correlated.</w:t>
      </w:r>
    </w:p>
    <w:p w14:paraId="750D5E17" w14:textId="49E5226A" w:rsidR="00D753D2" w:rsidRDefault="00D753D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meant by dimensionality reduction?</w:t>
      </w:r>
    </w:p>
    <w:p w14:paraId="766620C2" w14:textId="2A036675" w:rsidR="009B6157" w:rsidRDefault="009B6157" w:rsidP="009B6157">
      <w:pPr>
        <w:pStyle w:val="paragraph"/>
        <w:ind w:left="1418" w:firstLineChars="200" w:firstLine="440"/>
        <w:textAlignment w:val="baseline"/>
        <w:rPr>
          <w:rFonts w:ascii="Calibri" w:hAnsi="Calibri" w:cs="Calibri" w:hint="eastAsia"/>
          <w:sz w:val="22"/>
          <w:szCs w:val="22"/>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sidRPr="009B6157">
        <w:rPr>
          <w:rFonts w:asciiTheme="minorHAnsi" w:hAnsiTheme="minorHAnsi"/>
          <w:sz w:val="22"/>
          <w:szCs w:val="22"/>
        </w:rPr>
        <w:t>F</w:t>
      </w:r>
      <w:r w:rsidRPr="009B6157">
        <w:rPr>
          <w:rFonts w:asciiTheme="minorHAnsi" w:hAnsiTheme="minorHAnsi"/>
          <w:sz w:val="22"/>
          <w:szCs w:val="22"/>
        </w:rPr>
        <w:t>eatures which do not contribute any useful information or would actually impact the performance of our training or resultant model should be removed altogether.</w:t>
      </w:r>
    </w:p>
    <w:p w14:paraId="6A48BC87" w14:textId="7BA34A78" w:rsidR="00D753D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Why might it be recommended to normalize a continuous feature?</w:t>
      </w:r>
    </w:p>
    <w:p w14:paraId="426CC7B1" w14:textId="3D3681A6" w:rsidR="009B6157" w:rsidRPr="009B6157" w:rsidRDefault="009B6157" w:rsidP="009B6157">
      <w:pPr>
        <w:pStyle w:val="paragraph"/>
        <w:ind w:left="1418" w:firstLineChars="200" w:firstLine="440"/>
        <w:textAlignment w:val="baseline"/>
        <w:rPr>
          <w:rFonts w:asciiTheme="minorHAnsi" w:hAnsiTheme="minorHAnsi" w:cs="Calibri"/>
          <w:sz w:val="21"/>
          <w:szCs w:val="21"/>
        </w:rPr>
      </w:pPr>
      <w:r>
        <w:rPr>
          <w:rFonts w:ascii="Calibri" w:eastAsiaTheme="minorEastAsia" w:hAnsi="Calibri" w:cs="Calibri" w:hint="eastAsia"/>
          <w:sz w:val="22"/>
          <w:szCs w:val="22"/>
        </w:rPr>
        <w:t>A</w:t>
      </w:r>
      <w:r>
        <w:rPr>
          <w:rFonts w:ascii="Calibri" w:eastAsiaTheme="minorEastAsia" w:hAnsi="Calibri" w:cs="Calibri"/>
          <w:sz w:val="22"/>
          <w:szCs w:val="22"/>
        </w:rPr>
        <w:t xml:space="preserve">nswer: </w:t>
      </w:r>
      <w:r>
        <w:rPr>
          <w:rFonts w:asciiTheme="minorHAnsi" w:hAnsiTheme="minorHAnsi"/>
          <w:sz w:val="22"/>
          <w:szCs w:val="22"/>
        </w:rPr>
        <w:t>Because h</w:t>
      </w:r>
      <w:r w:rsidRPr="009B6157">
        <w:rPr>
          <w:rFonts w:asciiTheme="minorHAnsi" w:hAnsiTheme="minorHAnsi"/>
          <w:sz w:val="22"/>
          <w:szCs w:val="22"/>
        </w:rPr>
        <w:t>aving continuous features which are in different ranges and different measurement units</w:t>
      </w:r>
      <w:r w:rsidRPr="009B6157">
        <w:rPr>
          <w:rFonts w:asciiTheme="minorHAnsi" w:hAnsiTheme="minorHAnsi"/>
          <w:sz w:val="22"/>
          <w:szCs w:val="22"/>
        </w:rPr>
        <w:t xml:space="preserve"> </w:t>
      </w:r>
      <w:r w:rsidRPr="009B6157">
        <w:rPr>
          <w:rFonts w:asciiTheme="minorHAnsi" w:hAnsiTheme="minorHAnsi"/>
          <w:sz w:val="22"/>
          <w:szCs w:val="22"/>
        </w:rPr>
        <w:t>can adversely impact the ability of many learning algorithms to infer useful information and relationships across these variables.</w:t>
      </w:r>
    </w:p>
    <w:p w14:paraId="27F3D2F7" w14:textId="5C32C221" w:rsidR="00DF0462" w:rsidRDefault="00DF0462" w:rsidP="00A45632">
      <w:pPr>
        <w:pStyle w:val="paragraph"/>
        <w:numPr>
          <w:ilvl w:val="0"/>
          <w:numId w:val="1"/>
        </w:numPr>
        <w:ind w:left="1418" w:hanging="284"/>
        <w:textAlignment w:val="baseline"/>
        <w:rPr>
          <w:rFonts w:ascii="Calibri" w:hAnsi="Calibri" w:cs="Calibri"/>
          <w:sz w:val="22"/>
          <w:szCs w:val="22"/>
        </w:rPr>
      </w:pPr>
      <w:r>
        <w:rPr>
          <w:rFonts w:ascii="Calibri" w:hAnsi="Calibri" w:cs="Calibri"/>
          <w:sz w:val="22"/>
          <w:szCs w:val="22"/>
        </w:rPr>
        <w:t>What is the purpose of binning? Explain how it works with an example</w:t>
      </w:r>
      <w:r w:rsidR="00810F2A">
        <w:rPr>
          <w:rFonts w:ascii="Calibri" w:hAnsi="Calibri" w:cs="Calibri"/>
          <w:sz w:val="22"/>
          <w:szCs w:val="22"/>
        </w:rPr>
        <w:t>.</w:t>
      </w:r>
    </w:p>
    <w:p w14:paraId="224E42D5" w14:textId="55ACF587" w:rsidR="00810F2A" w:rsidRPr="00810F2A" w:rsidRDefault="00810F2A" w:rsidP="00810F2A">
      <w:pPr>
        <w:pStyle w:val="paragraph"/>
        <w:ind w:left="1418" w:firstLineChars="200" w:firstLine="440"/>
        <w:textAlignment w:val="baseline"/>
        <w:rPr>
          <w:rFonts w:asciiTheme="minorHAnsi" w:hAnsiTheme="minorHAnsi" w:cs="Calibri"/>
          <w:sz w:val="21"/>
          <w:szCs w:val="21"/>
        </w:rPr>
      </w:pPr>
      <w:r w:rsidRPr="00810F2A">
        <w:rPr>
          <w:rFonts w:asciiTheme="minorHAnsi" w:eastAsiaTheme="minorEastAsia" w:hAnsiTheme="minorHAnsi" w:cs="Calibri"/>
          <w:sz w:val="22"/>
          <w:szCs w:val="22"/>
        </w:rPr>
        <w:t xml:space="preserve">Answer: </w:t>
      </w:r>
      <w:r w:rsidRPr="00810F2A">
        <w:rPr>
          <w:rFonts w:asciiTheme="minorHAnsi" w:hAnsiTheme="minorHAnsi"/>
          <w:sz w:val="22"/>
          <w:szCs w:val="22"/>
        </w:rPr>
        <w:t>A large cardinality for a feature may not be useful for some learning approaches, for example decision trees. One way to address this is to use a technique called binning.</w:t>
      </w:r>
      <w:r>
        <w:rPr>
          <w:rFonts w:asciiTheme="minorHAnsi" w:hAnsiTheme="minorHAnsi"/>
          <w:sz w:val="22"/>
          <w:szCs w:val="22"/>
        </w:rPr>
        <w:t xml:space="preserve"> </w:t>
      </w:r>
      <w:r w:rsidRPr="00810F2A">
        <w:rPr>
          <w:rFonts w:asciiTheme="minorHAnsi" w:hAnsiTheme="minorHAnsi"/>
          <w:sz w:val="22"/>
          <w:szCs w:val="22"/>
        </w:rPr>
        <w:t>There are two kinds of binning commonly used. These are equal-width binning and equal-frequency binning.</w:t>
      </w:r>
    </w:p>
    <w:p w14:paraId="1967C473" w14:textId="77777777" w:rsidR="00E713EC" w:rsidRDefault="00E713EC" w:rsidP="00E713EC">
      <w:pPr>
        <w:pStyle w:val="paragraph"/>
        <w:textAlignment w:val="baseline"/>
      </w:pPr>
      <w:r>
        <w:rPr>
          <w:rStyle w:val="normaltextrun"/>
          <w:rFonts w:ascii="Calibri Light" w:hAnsi="Calibri Light" w:cs="Calibri Light"/>
          <w:color w:val="2E74B5"/>
          <w:sz w:val="26"/>
          <w:szCs w:val="26"/>
          <w:lang w:val="en-US"/>
        </w:rPr>
        <w:t>Practice</w:t>
      </w:r>
      <w:r>
        <w:rPr>
          <w:rStyle w:val="eop"/>
          <w:rFonts w:ascii="Calibri Light" w:hAnsi="Calibri Light" w:cs="Calibri Light"/>
          <w:sz w:val="26"/>
          <w:szCs w:val="26"/>
        </w:rPr>
        <w:t> </w:t>
      </w:r>
    </w:p>
    <w:p w14:paraId="314C6BC7" w14:textId="6FF82164" w:rsidR="00E713EC" w:rsidRPr="00407D5B" w:rsidRDefault="00E713EC" w:rsidP="00407D5B">
      <w:pPr>
        <w:pStyle w:val="paragraph"/>
        <w:textAlignment w:val="baseline"/>
        <w:rPr>
          <w:rStyle w:val="normaltextrun"/>
        </w:rPr>
      </w:pPr>
      <w:r>
        <w:rPr>
          <w:rStyle w:val="normaltextrun"/>
          <w:rFonts w:ascii="Calibri" w:hAnsi="Calibri" w:cs="Calibri"/>
          <w:sz w:val="22"/>
          <w:szCs w:val="22"/>
          <w:lang w:val="en-US"/>
        </w:rPr>
        <w:t xml:space="preserve">Follow the tutorial videos from week </w:t>
      </w:r>
      <w:r w:rsidR="00407D5B">
        <w:rPr>
          <w:rStyle w:val="normaltextrun"/>
          <w:rFonts w:ascii="Calibri" w:hAnsi="Calibri" w:cs="Calibri"/>
          <w:sz w:val="22"/>
          <w:szCs w:val="22"/>
          <w:lang w:val="en-US"/>
        </w:rPr>
        <w:t>2</w:t>
      </w:r>
      <w:r>
        <w:rPr>
          <w:rStyle w:val="normaltextrun"/>
          <w:rFonts w:ascii="Calibri" w:hAnsi="Calibri" w:cs="Calibri"/>
          <w:sz w:val="22"/>
          <w:szCs w:val="22"/>
          <w:lang w:val="en-US"/>
        </w:rPr>
        <w:t xml:space="preserve"> and carry out the following steps</w:t>
      </w:r>
      <w:r>
        <w:rPr>
          <w:rStyle w:val="eop"/>
          <w:rFonts w:ascii="Calibri" w:hAnsi="Calibri" w:cs="Calibri"/>
          <w:sz w:val="22"/>
          <w:szCs w:val="22"/>
        </w:rPr>
        <w:t> </w:t>
      </w:r>
      <w:r w:rsidR="004227FE">
        <w:rPr>
          <w:rStyle w:val="normaltextrun"/>
          <w:rFonts w:ascii="Calibri" w:hAnsi="Calibri" w:cs="Calibri"/>
          <w:sz w:val="22"/>
          <w:szCs w:val="22"/>
          <w:lang w:val="en-US"/>
        </w:rPr>
        <w:t xml:space="preserve"> </w:t>
      </w:r>
      <w:r w:rsidR="00295850">
        <w:rPr>
          <w:rStyle w:val="normaltextrun"/>
          <w:rFonts w:ascii="Calibri" w:hAnsi="Calibri" w:cs="Calibri"/>
          <w:sz w:val="22"/>
          <w:szCs w:val="22"/>
          <w:lang w:val="en-US"/>
        </w:rPr>
        <w:t xml:space="preserve"> </w:t>
      </w:r>
    </w:p>
    <w:p w14:paraId="5A12E2BB" w14:textId="275E527A" w:rsidR="00C567BB" w:rsidRDefault="00210F3F"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Download the code </w:t>
      </w:r>
      <w:r w:rsidR="00323DD4">
        <w:rPr>
          <w:rStyle w:val="normaltextrun"/>
          <w:rFonts w:ascii="Calibri" w:hAnsi="Calibri" w:cs="Calibri"/>
          <w:sz w:val="22"/>
          <w:szCs w:val="22"/>
          <w:lang w:val="en-US"/>
        </w:rPr>
        <w:t>archive and extract the</w:t>
      </w:r>
      <w:r>
        <w:rPr>
          <w:rStyle w:val="normaltextrun"/>
          <w:rFonts w:ascii="Calibri" w:hAnsi="Calibri" w:cs="Calibri"/>
          <w:sz w:val="22"/>
          <w:szCs w:val="22"/>
          <w:lang w:val="en-US"/>
        </w:rPr>
        <w:t xml:space="preserve"> file from the week </w:t>
      </w:r>
      <w:r w:rsidR="004D6DC8">
        <w:rPr>
          <w:rStyle w:val="normaltextrun"/>
          <w:rFonts w:ascii="Calibri" w:hAnsi="Calibri" w:cs="Calibri"/>
          <w:sz w:val="22"/>
          <w:szCs w:val="22"/>
          <w:lang w:val="en-US"/>
        </w:rPr>
        <w:t>3</w:t>
      </w:r>
      <w:r>
        <w:rPr>
          <w:rStyle w:val="normaltextrun"/>
          <w:rFonts w:ascii="Calibri" w:hAnsi="Calibri" w:cs="Calibri"/>
          <w:sz w:val="22"/>
          <w:szCs w:val="22"/>
          <w:lang w:val="en-US"/>
        </w:rPr>
        <w:t xml:space="preserve"> learning mater</w:t>
      </w:r>
      <w:r w:rsidR="00323DD4">
        <w:rPr>
          <w:rStyle w:val="normaltextrun"/>
          <w:rFonts w:ascii="Calibri" w:hAnsi="Calibri" w:cs="Calibri"/>
          <w:sz w:val="22"/>
          <w:szCs w:val="22"/>
          <w:lang w:val="en-US"/>
        </w:rPr>
        <w:t>i</w:t>
      </w:r>
      <w:r>
        <w:rPr>
          <w:rStyle w:val="normaltextrun"/>
          <w:rFonts w:ascii="Calibri" w:hAnsi="Calibri" w:cs="Calibri"/>
          <w:sz w:val="22"/>
          <w:szCs w:val="22"/>
          <w:lang w:val="en-US"/>
        </w:rPr>
        <w:t>als</w:t>
      </w:r>
      <w:r w:rsidR="00323DD4">
        <w:rPr>
          <w:rStyle w:val="normaltextrun"/>
          <w:rFonts w:ascii="Calibri" w:hAnsi="Calibri" w:cs="Calibri"/>
          <w:sz w:val="22"/>
          <w:szCs w:val="22"/>
          <w:lang w:val="en-US"/>
        </w:rPr>
        <w:t>. Make sure that you can run the example</w:t>
      </w:r>
      <w:r w:rsidR="00027A0C">
        <w:rPr>
          <w:rStyle w:val="normaltextrun"/>
          <w:rFonts w:ascii="Calibri" w:hAnsi="Calibri" w:cs="Calibri"/>
          <w:sz w:val="22"/>
          <w:szCs w:val="22"/>
          <w:lang w:val="en-US"/>
        </w:rPr>
        <w:t>s</w:t>
      </w:r>
      <w:r w:rsidR="00323DD4">
        <w:rPr>
          <w:rStyle w:val="normaltextrun"/>
          <w:rFonts w:ascii="Calibri" w:hAnsi="Calibri" w:cs="Calibri"/>
          <w:sz w:val="22"/>
          <w:szCs w:val="22"/>
          <w:lang w:val="en-US"/>
        </w:rPr>
        <w:t xml:space="preserve"> </w:t>
      </w:r>
      <w:r w:rsidR="00027A0C">
        <w:rPr>
          <w:rStyle w:val="normaltextrun"/>
          <w:rFonts w:ascii="Calibri" w:hAnsi="Calibri" w:cs="Calibri"/>
          <w:sz w:val="22"/>
          <w:szCs w:val="22"/>
          <w:lang w:val="en-US"/>
        </w:rPr>
        <w:t>code as provided</w:t>
      </w:r>
      <w:r w:rsidR="00E51C6A">
        <w:rPr>
          <w:rStyle w:val="normaltextrun"/>
          <w:rFonts w:ascii="Calibri" w:hAnsi="Calibri" w:cs="Calibri"/>
          <w:sz w:val="22"/>
          <w:szCs w:val="22"/>
          <w:lang w:val="en-US"/>
        </w:rPr>
        <w:t>.</w:t>
      </w:r>
    </w:p>
    <w:p w14:paraId="688ED2C2" w14:textId="6C197C8E" w:rsidR="004D6DC8" w:rsidRDefault="00E8750A"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Write Python code to create summary report of </w:t>
      </w:r>
      <w:r w:rsidR="00623EBF">
        <w:rPr>
          <w:rStyle w:val="normaltextrun"/>
          <w:rFonts w:ascii="Calibri" w:hAnsi="Calibri" w:cs="Calibri"/>
          <w:sz w:val="22"/>
          <w:szCs w:val="22"/>
          <w:lang w:val="en-US"/>
        </w:rPr>
        <w:t xml:space="preserve">each of the features in the </w:t>
      </w:r>
      <w:r w:rsidR="00623EBF" w:rsidRPr="003D5662">
        <w:rPr>
          <w:rStyle w:val="normaltextrun"/>
          <w:rFonts w:ascii="Consolas" w:hAnsi="Consolas" w:cs="Calibri"/>
          <w:b/>
          <w:bCs/>
          <w:sz w:val="22"/>
          <w:szCs w:val="22"/>
          <w:lang w:val="en-US"/>
        </w:rPr>
        <w:t>pima-indians-diabetes.data.csv</w:t>
      </w:r>
      <w:r w:rsidR="00623EBF">
        <w:rPr>
          <w:rStyle w:val="normaltextrun"/>
          <w:rFonts w:ascii="Calibri" w:hAnsi="Calibri" w:cs="Calibri"/>
          <w:sz w:val="22"/>
          <w:szCs w:val="22"/>
          <w:lang w:val="en-US"/>
        </w:rPr>
        <w:t xml:space="preserve"> file, included in the</w:t>
      </w:r>
      <w:r w:rsidR="00D23807">
        <w:rPr>
          <w:rStyle w:val="normaltextrun"/>
          <w:rFonts w:ascii="Calibri" w:hAnsi="Calibri" w:cs="Calibri"/>
          <w:sz w:val="22"/>
          <w:szCs w:val="22"/>
          <w:lang w:val="en-US"/>
        </w:rPr>
        <w:t xml:space="preserve"> code</w:t>
      </w:r>
      <w:r w:rsidR="00045AEE">
        <w:rPr>
          <w:rStyle w:val="normaltextrun"/>
          <w:rFonts w:ascii="Calibri" w:hAnsi="Calibri" w:cs="Calibri"/>
          <w:sz w:val="22"/>
          <w:szCs w:val="22"/>
          <w:lang w:val="en-US"/>
        </w:rPr>
        <w:t xml:space="preserve"> archive for this week.</w:t>
      </w:r>
    </w:p>
    <w:p w14:paraId="612DE2AB" w14:textId="61C686A3"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Examine any pairwise correlations in the scatter matrix and compute covariance/correlation statistics for any pairs you suspect might be correlated</w:t>
      </w:r>
    </w:p>
    <w:p w14:paraId="18280072" w14:textId="17892BB1" w:rsidR="00D23807" w:rsidRDefault="00D23807"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Prepare the </w:t>
      </w:r>
      <w:r w:rsidR="001C7AEB">
        <w:rPr>
          <w:rStyle w:val="normaltextrun"/>
          <w:rFonts w:ascii="Calibri" w:hAnsi="Calibri" w:cs="Calibri"/>
          <w:sz w:val="22"/>
          <w:szCs w:val="22"/>
          <w:lang w:val="en-US"/>
        </w:rPr>
        <w:t xml:space="preserve">final dataset for machine learning by removing any </w:t>
      </w:r>
      <w:r w:rsidR="000C7943">
        <w:rPr>
          <w:rStyle w:val="normaltextrun"/>
          <w:rFonts w:ascii="Calibri" w:hAnsi="Calibri" w:cs="Calibri"/>
          <w:sz w:val="22"/>
          <w:szCs w:val="22"/>
          <w:lang w:val="en-US"/>
        </w:rPr>
        <w:t>redundant columns</w:t>
      </w:r>
    </w:p>
    <w:p w14:paraId="045DDA5B" w14:textId="68822AF4" w:rsidR="000C7943" w:rsidRDefault="000C7943" w:rsidP="004D6DC8">
      <w:pPr>
        <w:pStyle w:val="paragraph"/>
        <w:numPr>
          <w:ilvl w:val="0"/>
          <w:numId w:val="7"/>
        </w:numPr>
        <w:ind w:left="1418" w:hanging="284"/>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Build a classifier for the target variable using the decision tree</w:t>
      </w:r>
      <w:r w:rsidR="006562E6">
        <w:rPr>
          <w:rStyle w:val="normaltextrun"/>
          <w:rFonts w:ascii="Calibri" w:hAnsi="Calibri" w:cs="Calibri"/>
          <w:sz w:val="22"/>
          <w:szCs w:val="22"/>
          <w:lang w:val="en-US"/>
        </w:rPr>
        <w:t xml:space="preserve"> or random forest model you build in week 2 and train and test this on the cleaned, split dataset.</w:t>
      </w:r>
    </w:p>
    <w:p w14:paraId="64B6B59E" w14:textId="2B4BDD54" w:rsidR="006562E6" w:rsidRPr="004D6DC8" w:rsidRDefault="006562E6" w:rsidP="00045AEE">
      <w:pPr>
        <w:pStyle w:val="paragraph"/>
        <w:textAlignment w:val="baseline"/>
        <w:rPr>
          <w:rFonts w:ascii="Calibri" w:hAnsi="Calibri" w:cs="Calibri"/>
          <w:sz w:val="22"/>
          <w:szCs w:val="22"/>
          <w:lang w:val="en-US"/>
        </w:rPr>
      </w:pPr>
    </w:p>
    <w:sectPr w:rsidR="006562E6" w:rsidRPr="004D6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94C24"/>
    <w:multiLevelType w:val="multilevel"/>
    <w:tmpl w:val="67F48C5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F1D93"/>
    <w:multiLevelType w:val="multilevel"/>
    <w:tmpl w:val="B510DD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85504"/>
    <w:multiLevelType w:val="multilevel"/>
    <w:tmpl w:val="6CC2CB8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A82CB2"/>
    <w:multiLevelType w:val="multilevel"/>
    <w:tmpl w:val="ABC642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687108"/>
    <w:multiLevelType w:val="multilevel"/>
    <w:tmpl w:val="382C7F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769AC"/>
    <w:multiLevelType w:val="multilevel"/>
    <w:tmpl w:val="590C99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98591D"/>
    <w:multiLevelType w:val="multilevel"/>
    <w:tmpl w:val="A3AEC056"/>
    <w:lvl w:ilvl="0">
      <w:start w:val="5"/>
      <w:numFmt w:val="decimal"/>
      <w:lvlText w:val="%1."/>
      <w:lvlJc w:val="left"/>
      <w:pPr>
        <w:tabs>
          <w:tab w:val="num" w:pos="720"/>
        </w:tabs>
        <w:ind w:left="720" w:hanging="360"/>
      </w:pPr>
      <w:rPr>
        <w:rFonts w:hint="default"/>
      </w:rPr>
    </w:lvl>
    <w:lvl w:ilvl="1">
      <w:start w:val="6"/>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30683451"/>
    <w:multiLevelType w:val="multilevel"/>
    <w:tmpl w:val="68F29B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C31F0"/>
    <w:multiLevelType w:val="hybridMultilevel"/>
    <w:tmpl w:val="1DD83394"/>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3CBA6AC5"/>
    <w:multiLevelType w:val="multilevel"/>
    <w:tmpl w:val="974474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0F585F"/>
    <w:multiLevelType w:val="multilevel"/>
    <w:tmpl w:val="E17E516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73734"/>
    <w:multiLevelType w:val="multilevel"/>
    <w:tmpl w:val="FA923D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19077C"/>
    <w:multiLevelType w:val="multilevel"/>
    <w:tmpl w:val="C16E1A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258EE"/>
    <w:multiLevelType w:val="multilevel"/>
    <w:tmpl w:val="BF5C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C381FD9"/>
    <w:multiLevelType w:val="multilevel"/>
    <w:tmpl w:val="E2FA29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9E1CE3"/>
    <w:multiLevelType w:val="multilevel"/>
    <w:tmpl w:val="D292B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0F7463"/>
    <w:multiLevelType w:val="multilevel"/>
    <w:tmpl w:val="A4388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9"/>
  </w:num>
  <w:num w:numId="3">
    <w:abstractNumId w:val="7"/>
  </w:num>
  <w:num w:numId="4">
    <w:abstractNumId w:val="15"/>
  </w:num>
  <w:num w:numId="5">
    <w:abstractNumId w:val="14"/>
  </w:num>
  <w:num w:numId="6">
    <w:abstractNumId w:val="10"/>
  </w:num>
  <w:num w:numId="7">
    <w:abstractNumId w:val="13"/>
  </w:num>
  <w:num w:numId="8">
    <w:abstractNumId w:val="11"/>
  </w:num>
  <w:num w:numId="9">
    <w:abstractNumId w:val="1"/>
  </w:num>
  <w:num w:numId="10">
    <w:abstractNumId w:val="12"/>
  </w:num>
  <w:num w:numId="11">
    <w:abstractNumId w:val="3"/>
  </w:num>
  <w:num w:numId="12">
    <w:abstractNumId w:val="5"/>
  </w:num>
  <w:num w:numId="13">
    <w:abstractNumId w:val="4"/>
  </w:num>
  <w:num w:numId="14">
    <w:abstractNumId w:val="0"/>
  </w:num>
  <w:num w:numId="15">
    <w:abstractNumId w:val="2"/>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6D"/>
    <w:rsid w:val="0001756D"/>
    <w:rsid w:val="000209E6"/>
    <w:rsid w:val="00027A0C"/>
    <w:rsid w:val="00045AEE"/>
    <w:rsid w:val="000A3ABE"/>
    <w:rsid w:val="000A52E4"/>
    <w:rsid w:val="000C46DE"/>
    <w:rsid w:val="000C7943"/>
    <w:rsid w:val="00161907"/>
    <w:rsid w:val="001672C4"/>
    <w:rsid w:val="00186684"/>
    <w:rsid w:val="001C7AEB"/>
    <w:rsid w:val="001E2F4A"/>
    <w:rsid w:val="00210F3F"/>
    <w:rsid w:val="00232BD9"/>
    <w:rsid w:val="00295850"/>
    <w:rsid w:val="00297775"/>
    <w:rsid w:val="002B01A6"/>
    <w:rsid w:val="002C227F"/>
    <w:rsid w:val="002D08A2"/>
    <w:rsid w:val="00323DD4"/>
    <w:rsid w:val="003256BA"/>
    <w:rsid w:val="00333575"/>
    <w:rsid w:val="0033483D"/>
    <w:rsid w:val="00336CD4"/>
    <w:rsid w:val="00352DCA"/>
    <w:rsid w:val="00375754"/>
    <w:rsid w:val="00380388"/>
    <w:rsid w:val="00391B12"/>
    <w:rsid w:val="003C7FB8"/>
    <w:rsid w:val="003D5662"/>
    <w:rsid w:val="003E080B"/>
    <w:rsid w:val="00407D5B"/>
    <w:rsid w:val="0041206C"/>
    <w:rsid w:val="0041633F"/>
    <w:rsid w:val="004227FE"/>
    <w:rsid w:val="004328E3"/>
    <w:rsid w:val="004D123C"/>
    <w:rsid w:val="004D6DC8"/>
    <w:rsid w:val="004E1C3B"/>
    <w:rsid w:val="00501E19"/>
    <w:rsid w:val="00530477"/>
    <w:rsid w:val="005568F9"/>
    <w:rsid w:val="0059327B"/>
    <w:rsid w:val="005B41D9"/>
    <w:rsid w:val="005B6803"/>
    <w:rsid w:val="005C1372"/>
    <w:rsid w:val="005C30E5"/>
    <w:rsid w:val="005D6961"/>
    <w:rsid w:val="005F6CDB"/>
    <w:rsid w:val="0060710A"/>
    <w:rsid w:val="00623EBF"/>
    <w:rsid w:val="006562E6"/>
    <w:rsid w:val="00680D5A"/>
    <w:rsid w:val="00685A81"/>
    <w:rsid w:val="006A241C"/>
    <w:rsid w:val="006C61CE"/>
    <w:rsid w:val="007619F1"/>
    <w:rsid w:val="00792CC8"/>
    <w:rsid w:val="007D0C23"/>
    <w:rsid w:val="007E4CA9"/>
    <w:rsid w:val="00801C8A"/>
    <w:rsid w:val="00802885"/>
    <w:rsid w:val="00810F2A"/>
    <w:rsid w:val="00812549"/>
    <w:rsid w:val="00861E23"/>
    <w:rsid w:val="00864056"/>
    <w:rsid w:val="008A5BC1"/>
    <w:rsid w:val="008E6E82"/>
    <w:rsid w:val="008F5931"/>
    <w:rsid w:val="0090556D"/>
    <w:rsid w:val="009663B5"/>
    <w:rsid w:val="0097473D"/>
    <w:rsid w:val="00976556"/>
    <w:rsid w:val="009B6157"/>
    <w:rsid w:val="009C3CC4"/>
    <w:rsid w:val="009E7940"/>
    <w:rsid w:val="00A16F31"/>
    <w:rsid w:val="00A45632"/>
    <w:rsid w:val="00A65113"/>
    <w:rsid w:val="00A86524"/>
    <w:rsid w:val="00A932A4"/>
    <w:rsid w:val="00AA15EC"/>
    <w:rsid w:val="00AA3069"/>
    <w:rsid w:val="00AB7ED8"/>
    <w:rsid w:val="00AD7D09"/>
    <w:rsid w:val="00B70421"/>
    <w:rsid w:val="00BF79D4"/>
    <w:rsid w:val="00C002F8"/>
    <w:rsid w:val="00C1576D"/>
    <w:rsid w:val="00C27F9D"/>
    <w:rsid w:val="00C33A19"/>
    <w:rsid w:val="00C66F52"/>
    <w:rsid w:val="00C77AA5"/>
    <w:rsid w:val="00C855A1"/>
    <w:rsid w:val="00C86B76"/>
    <w:rsid w:val="00CD3795"/>
    <w:rsid w:val="00CF5D2F"/>
    <w:rsid w:val="00D15D10"/>
    <w:rsid w:val="00D23807"/>
    <w:rsid w:val="00D339FD"/>
    <w:rsid w:val="00D60C7C"/>
    <w:rsid w:val="00D753D2"/>
    <w:rsid w:val="00D901A4"/>
    <w:rsid w:val="00D94251"/>
    <w:rsid w:val="00DA0325"/>
    <w:rsid w:val="00DF0462"/>
    <w:rsid w:val="00E0478F"/>
    <w:rsid w:val="00E111BB"/>
    <w:rsid w:val="00E45E4A"/>
    <w:rsid w:val="00E51C6A"/>
    <w:rsid w:val="00E529AA"/>
    <w:rsid w:val="00E713EC"/>
    <w:rsid w:val="00E859A9"/>
    <w:rsid w:val="00E8750A"/>
    <w:rsid w:val="00ED2A38"/>
    <w:rsid w:val="00EF7B3F"/>
    <w:rsid w:val="00F02434"/>
    <w:rsid w:val="00F07B67"/>
    <w:rsid w:val="00F22033"/>
    <w:rsid w:val="00F315AA"/>
    <w:rsid w:val="00F41CD1"/>
    <w:rsid w:val="00F46E34"/>
    <w:rsid w:val="00F6609E"/>
    <w:rsid w:val="00FD3098"/>
    <w:rsid w:val="00FD7CD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F76E7"/>
  <w15:chartTrackingRefBased/>
  <w15:docId w15:val="{CB3D3791-4FC4-4180-9965-6E4EB7F8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E713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E713EC"/>
  </w:style>
  <w:style w:type="character" w:customStyle="1" w:styleId="eop">
    <w:name w:val="eop"/>
    <w:basedOn w:val="a0"/>
    <w:rsid w:val="00E713EC"/>
  </w:style>
  <w:style w:type="character" w:customStyle="1" w:styleId="spellingerror">
    <w:name w:val="spellingerror"/>
    <w:basedOn w:val="a0"/>
    <w:rsid w:val="00E713EC"/>
  </w:style>
  <w:style w:type="character" w:customStyle="1" w:styleId="contextualspellingandgrammarerror">
    <w:name w:val="contextualspellingandgrammarerror"/>
    <w:basedOn w:val="a0"/>
    <w:rsid w:val="00E713EC"/>
  </w:style>
  <w:style w:type="character" w:styleId="a3">
    <w:name w:val="Placeholder Text"/>
    <w:basedOn w:val="a0"/>
    <w:uiPriority w:val="99"/>
    <w:semiHidden/>
    <w:rsid w:val="0001756D"/>
    <w:rPr>
      <w:color w:val="808080"/>
    </w:rPr>
  </w:style>
  <w:style w:type="paragraph" w:styleId="a4">
    <w:name w:val="List Paragraph"/>
    <w:basedOn w:val="a"/>
    <w:uiPriority w:val="34"/>
    <w:qFormat/>
    <w:rsid w:val="006A2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7572">
      <w:bodyDiv w:val="1"/>
      <w:marLeft w:val="0"/>
      <w:marRight w:val="0"/>
      <w:marTop w:val="0"/>
      <w:marBottom w:val="0"/>
      <w:divBdr>
        <w:top w:val="none" w:sz="0" w:space="0" w:color="auto"/>
        <w:left w:val="none" w:sz="0" w:space="0" w:color="auto"/>
        <w:bottom w:val="none" w:sz="0" w:space="0" w:color="auto"/>
        <w:right w:val="none" w:sz="0" w:space="0" w:color="auto"/>
      </w:divBdr>
      <w:divsChild>
        <w:div w:id="1082868942">
          <w:marLeft w:val="0"/>
          <w:marRight w:val="0"/>
          <w:marTop w:val="0"/>
          <w:marBottom w:val="0"/>
          <w:divBdr>
            <w:top w:val="none" w:sz="0" w:space="0" w:color="auto"/>
            <w:left w:val="none" w:sz="0" w:space="0" w:color="auto"/>
            <w:bottom w:val="none" w:sz="0" w:space="0" w:color="auto"/>
            <w:right w:val="none" w:sz="0" w:space="0" w:color="auto"/>
          </w:divBdr>
          <w:divsChild>
            <w:div w:id="883519829">
              <w:marLeft w:val="0"/>
              <w:marRight w:val="0"/>
              <w:marTop w:val="0"/>
              <w:marBottom w:val="0"/>
              <w:divBdr>
                <w:top w:val="none" w:sz="0" w:space="0" w:color="auto"/>
                <w:left w:val="none" w:sz="0" w:space="0" w:color="auto"/>
                <w:bottom w:val="none" w:sz="0" w:space="0" w:color="auto"/>
                <w:right w:val="none" w:sz="0" w:space="0" w:color="auto"/>
              </w:divBdr>
            </w:div>
            <w:div w:id="1790010105">
              <w:marLeft w:val="0"/>
              <w:marRight w:val="0"/>
              <w:marTop w:val="0"/>
              <w:marBottom w:val="0"/>
              <w:divBdr>
                <w:top w:val="none" w:sz="0" w:space="0" w:color="auto"/>
                <w:left w:val="none" w:sz="0" w:space="0" w:color="auto"/>
                <w:bottom w:val="none" w:sz="0" w:space="0" w:color="auto"/>
                <w:right w:val="none" w:sz="0" w:space="0" w:color="auto"/>
              </w:divBdr>
            </w:div>
            <w:div w:id="274137521">
              <w:marLeft w:val="0"/>
              <w:marRight w:val="0"/>
              <w:marTop w:val="0"/>
              <w:marBottom w:val="0"/>
              <w:divBdr>
                <w:top w:val="none" w:sz="0" w:space="0" w:color="auto"/>
                <w:left w:val="none" w:sz="0" w:space="0" w:color="auto"/>
                <w:bottom w:val="none" w:sz="0" w:space="0" w:color="auto"/>
                <w:right w:val="none" w:sz="0" w:space="0" w:color="auto"/>
              </w:divBdr>
            </w:div>
            <w:div w:id="324475364">
              <w:marLeft w:val="0"/>
              <w:marRight w:val="0"/>
              <w:marTop w:val="0"/>
              <w:marBottom w:val="0"/>
              <w:divBdr>
                <w:top w:val="none" w:sz="0" w:space="0" w:color="auto"/>
                <w:left w:val="none" w:sz="0" w:space="0" w:color="auto"/>
                <w:bottom w:val="none" w:sz="0" w:space="0" w:color="auto"/>
                <w:right w:val="none" w:sz="0" w:space="0" w:color="auto"/>
              </w:divBdr>
            </w:div>
            <w:div w:id="2073769009">
              <w:marLeft w:val="0"/>
              <w:marRight w:val="0"/>
              <w:marTop w:val="0"/>
              <w:marBottom w:val="0"/>
              <w:divBdr>
                <w:top w:val="none" w:sz="0" w:space="0" w:color="auto"/>
                <w:left w:val="none" w:sz="0" w:space="0" w:color="auto"/>
                <w:bottom w:val="none" w:sz="0" w:space="0" w:color="auto"/>
                <w:right w:val="none" w:sz="0" w:space="0" w:color="auto"/>
              </w:divBdr>
            </w:div>
          </w:divsChild>
        </w:div>
        <w:div w:id="1955481864">
          <w:marLeft w:val="0"/>
          <w:marRight w:val="0"/>
          <w:marTop w:val="0"/>
          <w:marBottom w:val="0"/>
          <w:divBdr>
            <w:top w:val="none" w:sz="0" w:space="0" w:color="auto"/>
            <w:left w:val="none" w:sz="0" w:space="0" w:color="auto"/>
            <w:bottom w:val="none" w:sz="0" w:space="0" w:color="auto"/>
            <w:right w:val="none" w:sz="0" w:space="0" w:color="auto"/>
          </w:divBdr>
          <w:divsChild>
            <w:div w:id="468203920">
              <w:marLeft w:val="0"/>
              <w:marRight w:val="0"/>
              <w:marTop w:val="0"/>
              <w:marBottom w:val="0"/>
              <w:divBdr>
                <w:top w:val="none" w:sz="0" w:space="0" w:color="auto"/>
                <w:left w:val="none" w:sz="0" w:space="0" w:color="auto"/>
                <w:bottom w:val="none" w:sz="0" w:space="0" w:color="auto"/>
                <w:right w:val="none" w:sz="0" w:space="0" w:color="auto"/>
              </w:divBdr>
            </w:div>
            <w:div w:id="1796369334">
              <w:marLeft w:val="0"/>
              <w:marRight w:val="0"/>
              <w:marTop w:val="0"/>
              <w:marBottom w:val="0"/>
              <w:divBdr>
                <w:top w:val="none" w:sz="0" w:space="0" w:color="auto"/>
                <w:left w:val="none" w:sz="0" w:space="0" w:color="auto"/>
                <w:bottom w:val="none" w:sz="0" w:space="0" w:color="auto"/>
                <w:right w:val="none" w:sz="0" w:space="0" w:color="auto"/>
              </w:divBdr>
            </w:div>
            <w:div w:id="1988119425">
              <w:marLeft w:val="0"/>
              <w:marRight w:val="0"/>
              <w:marTop w:val="0"/>
              <w:marBottom w:val="0"/>
              <w:divBdr>
                <w:top w:val="none" w:sz="0" w:space="0" w:color="auto"/>
                <w:left w:val="none" w:sz="0" w:space="0" w:color="auto"/>
                <w:bottom w:val="none" w:sz="0" w:space="0" w:color="auto"/>
                <w:right w:val="none" w:sz="0" w:space="0" w:color="auto"/>
              </w:divBdr>
            </w:div>
            <w:div w:id="1486363269">
              <w:marLeft w:val="0"/>
              <w:marRight w:val="0"/>
              <w:marTop w:val="0"/>
              <w:marBottom w:val="0"/>
              <w:divBdr>
                <w:top w:val="none" w:sz="0" w:space="0" w:color="auto"/>
                <w:left w:val="none" w:sz="0" w:space="0" w:color="auto"/>
                <w:bottom w:val="none" w:sz="0" w:space="0" w:color="auto"/>
                <w:right w:val="none" w:sz="0" w:space="0" w:color="auto"/>
              </w:divBdr>
            </w:div>
            <w:div w:id="2092119010">
              <w:marLeft w:val="0"/>
              <w:marRight w:val="0"/>
              <w:marTop w:val="0"/>
              <w:marBottom w:val="0"/>
              <w:divBdr>
                <w:top w:val="none" w:sz="0" w:space="0" w:color="auto"/>
                <w:left w:val="none" w:sz="0" w:space="0" w:color="auto"/>
                <w:bottom w:val="none" w:sz="0" w:space="0" w:color="auto"/>
                <w:right w:val="none" w:sz="0" w:space="0" w:color="auto"/>
              </w:divBdr>
            </w:div>
          </w:divsChild>
        </w:div>
        <w:div w:id="1606302285">
          <w:marLeft w:val="0"/>
          <w:marRight w:val="0"/>
          <w:marTop w:val="0"/>
          <w:marBottom w:val="0"/>
          <w:divBdr>
            <w:top w:val="none" w:sz="0" w:space="0" w:color="auto"/>
            <w:left w:val="none" w:sz="0" w:space="0" w:color="auto"/>
            <w:bottom w:val="none" w:sz="0" w:space="0" w:color="auto"/>
            <w:right w:val="none" w:sz="0" w:space="0" w:color="auto"/>
          </w:divBdr>
          <w:divsChild>
            <w:div w:id="1459837831">
              <w:marLeft w:val="0"/>
              <w:marRight w:val="0"/>
              <w:marTop w:val="0"/>
              <w:marBottom w:val="0"/>
              <w:divBdr>
                <w:top w:val="none" w:sz="0" w:space="0" w:color="auto"/>
                <w:left w:val="none" w:sz="0" w:space="0" w:color="auto"/>
                <w:bottom w:val="none" w:sz="0" w:space="0" w:color="auto"/>
                <w:right w:val="none" w:sz="0" w:space="0" w:color="auto"/>
              </w:divBdr>
            </w:div>
            <w:div w:id="1865097157">
              <w:marLeft w:val="0"/>
              <w:marRight w:val="0"/>
              <w:marTop w:val="0"/>
              <w:marBottom w:val="0"/>
              <w:divBdr>
                <w:top w:val="none" w:sz="0" w:space="0" w:color="auto"/>
                <w:left w:val="none" w:sz="0" w:space="0" w:color="auto"/>
                <w:bottom w:val="none" w:sz="0" w:space="0" w:color="auto"/>
                <w:right w:val="none" w:sz="0" w:space="0" w:color="auto"/>
              </w:divBdr>
            </w:div>
            <w:div w:id="31422924">
              <w:marLeft w:val="0"/>
              <w:marRight w:val="0"/>
              <w:marTop w:val="0"/>
              <w:marBottom w:val="0"/>
              <w:divBdr>
                <w:top w:val="none" w:sz="0" w:space="0" w:color="auto"/>
                <w:left w:val="none" w:sz="0" w:space="0" w:color="auto"/>
                <w:bottom w:val="none" w:sz="0" w:space="0" w:color="auto"/>
                <w:right w:val="none" w:sz="0" w:space="0" w:color="auto"/>
              </w:divBdr>
            </w:div>
            <w:div w:id="156309099">
              <w:marLeft w:val="0"/>
              <w:marRight w:val="0"/>
              <w:marTop w:val="0"/>
              <w:marBottom w:val="0"/>
              <w:divBdr>
                <w:top w:val="none" w:sz="0" w:space="0" w:color="auto"/>
                <w:left w:val="none" w:sz="0" w:space="0" w:color="auto"/>
                <w:bottom w:val="none" w:sz="0" w:space="0" w:color="auto"/>
                <w:right w:val="none" w:sz="0" w:space="0" w:color="auto"/>
              </w:divBdr>
            </w:div>
            <w:div w:id="1898736536">
              <w:marLeft w:val="0"/>
              <w:marRight w:val="0"/>
              <w:marTop w:val="0"/>
              <w:marBottom w:val="0"/>
              <w:divBdr>
                <w:top w:val="none" w:sz="0" w:space="0" w:color="auto"/>
                <w:left w:val="none" w:sz="0" w:space="0" w:color="auto"/>
                <w:bottom w:val="none" w:sz="0" w:space="0" w:color="auto"/>
                <w:right w:val="none" w:sz="0" w:space="0" w:color="auto"/>
              </w:divBdr>
            </w:div>
          </w:divsChild>
        </w:div>
        <w:div w:id="769742688">
          <w:marLeft w:val="0"/>
          <w:marRight w:val="0"/>
          <w:marTop w:val="0"/>
          <w:marBottom w:val="0"/>
          <w:divBdr>
            <w:top w:val="none" w:sz="0" w:space="0" w:color="auto"/>
            <w:left w:val="none" w:sz="0" w:space="0" w:color="auto"/>
            <w:bottom w:val="none" w:sz="0" w:space="0" w:color="auto"/>
            <w:right w:val="none" w:sz="0" w:space="0" w:color="auto"/>
          </w:divBdr>
          <w:divsChild>
            <w:div w:id="1484272197">
              <w:marLeft w:val="0"/>
              <w:marRight w:val="0"/>
              <w:marTop w:val="0"/>
              <w:marBottom w:val="0"/>
              <w:divBdr>
                <w:top w:val="none" w:sz="0" w:space="0" w:color="auto"/>
                <w:left w:val="none" w:sz="0" w:space="0" w:color="auto"/>
                <w:bottom w:val="none" w:sz="0" w:space="0" w:color="auto"/>
                <w:right w:val="none" w:sz="0" w:space="0" w:color="auto"/>
              </w:divBdr>
            </w:div>
            <w:div w:id="1863203571">
              <w:marLeft w:val="0"/>
              <w:marRight w:val="0"/>
              <w:marTop w:val="0"/>
              <w:marBottom w:val="0"/>
              <w:divBdr>
                <w:top w:val="none" w:sz="0" w:space="0" w:color="auto"/>
                <w:left w:val="none" w:sz="0" w:space="0" w:color="auto"/>
                <w:bottom w:val="none" w:sz="0" w:space="0" w:color="auto"/>
                <w:right w:val="none" w:sz="0" w:space="0" w:color="auto"/>
              </w:divBdr>
            </w:div>
            <w:div w:id="1799227934">
              <w:marLeft w:val="0"/>
              <w:marRight w:val="0"/>
              <w:marTop w:val="0"/>
              <w:marBottom w:val="0"/>
              <w:divBdr>
                <w:top w:val="none" w:sz="0" w:space="0" w:color="auto"/>
                <w:left w:val="none" w:sz="0" w:space="0" w:color="auto"/>
                <w:bottom w:val="none" w:sz="0" w:space="0" w:color="auto"/>
                <w:right w:val="none" w:sz="0" w:space="0" w:color="auto"/>
              </w:divBdr>
            </w:div>
            <w:div w:id="1314531040">
              <w:marLeft w:val="0"/>
              <w:marRight w:val="0"/>
              <w:marTop w:val="0"/>
              <w:marBottom w:val="0"/>
              <w:divBdr>
                <w:top w:val="none" w:sz="0" w:space="0" w:color="auto"/>
                <w:left w:val="none" w:sz="0" w:space="0" w:color="auto"/>
                <w:bottom w:val="none" w:sz="0" w:space="0" w:color="auto"/>
                <w:right w:val="none" w:sz="0" w:space="0" w:color="auto"/>
              </w:divBdr>
            </w:div>
            <w:div w:id="714041940">
              <w:marLeft w:val="0"/>
              <w:marRight w:val="0"/>
              <w:marTop w:val="0"/>
              <w:marBottom w:val="0"/>
              <w:divBdr>
                <w:top w:val="none" w:sz="0" w:space="0" w:color="auto"/>
                <w:left w:val="none" w:sz="0" w:space="0" w:color="auto"/>
                <w:bottom w:val="none" w:sz="0" w:space="0" w:color="auto"/>
                <w:right w:val="none" w:sz="0" w:space="0" w:color="auto"/>
              </w:divBdr>
            </w:div>
          </w:divsChild>
        </w:div>
        <w:div w:id="1520313464">
          <w:marLeft w:val="0"/>
          <w:marRight w:val="0"/>
          <w:marTop w:val="0"/>
          <w:marBottom w:val="0"/>
          <w:divBdr>
            <w:top w:val="none" w:sz="0" w:space="0" w:color="auto"/>
            <w:left w:val="none" w:sz="0" w:space="0" w:color="auto"/>
            <w:bottom w:val="none" w:sz="0" w:space="0" w:color="auto"/>
            <w:right w:val="none" w:sz="0" w:space="0" w:color="auto"/>
          </w:divBdr>
          <w:divsChild>
            <w:div w:id="27537874">
              <w:marLeft w:val="0"/>
              <w:marRight w:val="0"/>
              <w:marTop w:val="0"/>
              <w:marBottom w:val="0"/>
              <w:divBdr>
                <w:top w:val="none" w:sz="0" w:space="0" w:color="auto"/>
                <w:left w:val="none" w:sz="0" w:space="0" w:color="auto"/>
                <w:bottom w:val="none" w:sz="0" w:space="0" w:color="auto"/>
                <w:right w:val="none" w:sz="0" w:space="0" w:color="auto"/>
              </w:divBdr>
            </w:div>
            <w:div w:id="1325204651">
              <w:marLeft w:val="0"/>
              <w:marRight w:val="0"/>
              <w:marTop w:val="0"/>
              <w:marBottom w:val="0"/>
              <w:divBdr>
                <w:top w:val="none" w:sz="0" w:space="0" w:color="auto"/>
                <w:left w:val="none" w:sz="0" w:space="0" w:color="auto"/>
                <w:bottom w:val="none" w:sz="0" w:space="0" w:color="auto"/>
                <w:right w:val="none" w:sz="0" w:space="0" w:color="auto"/>
              </w:divBdr>
            </w:div>
            <w:div w:id="809131940">
              <w:marLeft w:val="0"/>
              <w:marRight w:val="0"/>
              <w:marTop w:val="0"/>
              <w:marBottom w:val="0"/>
              <w:divBdr>
                <w:top w:val="none" w:sz="0" w:space="0" w:color="auto"/>
                <w:left w:val="none" w:sz="0" w:space="0" w:color="auto"/>
                <w:bottom w:val="none" w:sz="0" w:space="0" w:color="auto"/>
                <w:right w:val="none" w:sz="0" w:space="0" w:color="auto"/>
              </w:divBdr>
            </w:div>
            <w:div w:id="123230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946</TotalTime>
  <Pages>2</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Gillespie</dc:creator>
  <cp:keywords/>
  <dc:description/>
  <cp:lastModifiedBy>Jeffrey Meng</cp:lastModifiedBy>
  <cp:revision>120</cp:revision>
  <dcterms:created xsi:type="dcterms:W3CDTF">2019-10-07T13:35:00Z</dcterms:created>
  <dcterms:modified xsi:type="dcterms:W3CDTF">2019-10-27T11:32:00Z</dcterms:modified>
</cp:coreProperties>
</file>