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52"/>
          <w:lang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52"/>
          <w:lang w:eastAsia="zh-CN"/>
        </w:rPr>
        <w:t>秦始皇泗水求鼎</w:t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</w:rPr>
        <w:t>“泗水取鼎”是汉画像石中最广泛的历史故事题材，关于其内容，最早见于《史记·秦始皇本纪》：“始皇还，过彭城，斋戒祷祠，欲出周鼎泗水，使千人没水求之，弗得。”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2"/>
          <w:szCs w:val="40"/>
        </w:rPr>
        <w:t>泗水捞鼎图《水经注·泗水》中记述甚祥而切：“周显王四十二年，九鼎沦没泗渊，秦始皇时而鼎见于斯水，始皇自以德合三代，大喜，使数千人没水求之，不得，所谓‘鼎伏’也；亦云系而行之，未出，龙齿啮断其系，故语曰：‘称乐大早绝鼎系’，当是孟浪之传耳。”传说秦始皇东巡后，路过徐州彭城的泗水，见到水中露出一周鼎，大喜，随命其随从下水捞鼎。即将要把鼎打捞上来时，鼎内一龙头伸出，咬断了系鼎的绳索，鼎复沉入水下，再也无法找到。汉画像石中的图像都是作“系而行之，未出，龙齿啮断其系”的画面（说详下）。</w:t>
      </w:r>
      <w:r>
        <w:rPr>
          <w:rFonts w:hint="eastAsia" w:ascii="宋体" w:hAnsi="宋体" w:eastAsia="宋体" w:cs="宋体"/>
          <w:sz w:val="32"/>
          <w:szCs w:val="40"/>
        </w:rPr>
        <w:br w:type="textWrapping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2"/>
          <w:szCs w:val="40"/>
        </w:rPr>
        <w:t>而据《史记·秦始皇本纪》：“（秦昭王五十二年）周民东亡，其器九鼎入秦。”《正义》：“禹贡金九牧，铸鼎于荆山之下，各象九州之物，故言九鼎。历殷至周赧王[五]十九年，秦昭王取九鼎，其一飞入泗水，余八入于秦中。”《史记·孝武本纪》载有司曰：“禹收九牧之金，铸九鼎，皆尝鬺烹上帝鬼神，遭圣则兴，迁于夏商。周德衰，宋之社亡，鼎乃沦没而不见。”《史记·封禅书》记载：“秦灭周，周之九鼎入于秦。或曰：宋太丘社亡而鼎没于泗水彭城下。”《太平御览》卷七五六引《史记》则作：“周末有九鼎徙秦氏，[或]曰：[宋]太丘社亡而鼎没于泗水彭城下。其后百一十五年而秦兼天下。始皇二十八年，过彭城，斋戒祷祀，欲出周鼎，使千人没水求之，不得。”汉画像石播报编辑画面中部为“泗水捞鼎图”在汉画像石中形象地刻画了这则故事，如“泗水捞鼎图”，画像的下格，桥上之人为秦始皇，桥两边的众人以绳拉鼎，鼎内一龙头伸出欲咬绳索。</w:t>
      </w:r>
      <w:r>
        <w:rPr>
          <w:rFonts w:hint="eastAsia" w:ascii="宋体" w:hAnsi="宋体" w:eastAsia="宋体" w:cs="宋体"/>
          <w:sz w:val="32"/>
          <w:szCs w:val="40"/>
        </w:rPr>
        <w:br w:type="textWrapping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2"/>
          <w:szCs w:val="40"/>
        </w:rPr>
        <w:t>《史记·封禅书》言汉文帝十五年，方士新垣平言“周鼎亡在泗水中，今河溢通泗，臣望东北汾阴直有金宝气，意周鼎其出乎？兆见而不迎则不至”，于是，文帝使治庙汾阴南，临河，欲祠出周鼎，但没有成功。可见汉人对鼎没泗水及始皇取鼎泗水的故事是深信不疑的。“九鼎”是我国夏朝时铸造的九只古朴精美，气势庄重的青铜器。《史记·孝武本纪》：“禹收九牧之金，铸九鼎，皆尝鬺烹上帝鬼神。”《汉书·郊祀志》：“禹收九牧之金，铸九鼎，象九州。”夏朝时将天下分为九州。九鼎则代表九州，并将各州名山大川绘画仿刻于九鼎之上。“九鼎”是一套稀世之作，它体现了夏王朝的王权至高无上，被奉为我国的传国之宝。相传成汤迁九鼎于商邑，周武王迁之于洛邑。春秋时期，周王室的统治日渐衰落，诸侯强国欲将九鼎归为已有。公元前606年，楚庄王在东周边境陈兵炫耀武力，劈头问鼎。战国时期，秦国兴兵临周，企图夺鼎，周向齐国求救，齐楚等强国常为九鼎而刀戍相见。公元前254年，秦灭东周，但珍贵的国宝竟下落不明，不翼而飞了。在史籍中，关于九鼎的记载各有不同：司马迁的《史记》中有两种不同说法，其一为《史记·秦本纪》中记载：“周氏东亡，其器九鼎之秦。”即为九鼎落入秦王之手。其二为《史记·封禅书》中记载：“周德衰，宋之社亡，鼎乃沦没，伏而不见。”是说九鼎在东周时就已遗失了。东汉班固的《汉书》中兼收两种说法，但又另有记载。《汉书·郊祀志》中记载：“周显王之四十二年(公元前327年)……鼎伦没于泗水彭城下。”即为秦灭周前九鼎便沉于泗水了。</w:t>
      </w:r>
      <w:r>
        <w:rPr>
          <w:rFonts w:hint="eastAsia" w:ascii="宋体" w:hAnsi="宋体" w:eastAsia="宋体" w:cs="宋体"/>
          <w:sz w:val="32"/>
          <w:szCs w:val="40"/>
        </w:rPr>
        <w:br w:type="textWrapping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宋体" w:hAnsi="宋体" w:eastAsia="宋体" w:cs="宋体"/>
          <w:sz w:val="32"/>
          <w:szCs w:val="40"/>
        </w:rPr>
        <w:t>《史记·秦始皇本纪》记载，公元前219年，秦始皇在彭城“斋戒祷祠，欲出周鼎泗水，使千人没水求之不得。”说明九鼎并未入秦或没全部入秦。唐朝张守节的《史记正义》中记载：“周赧王19年秦昭王取九鼎，其一飞入泗水，余七入于秦中。”但此说法未提供资料来源。清朝王先谦的《汉书补注》中提出，周王室为防诸侯强国夺鼎，在东周时已将鼎销毁铸钱了。对外则诡称下落不明，但九鼎被视为天命之所在，只能与社稷共存亡，因畏惧强国夺鼎而毁之似不在情理之中。秦汉时期，秦始皇在泗水中捞鼎未得;汉文帝、汉武帝继续找鼎，据说汉武帝在汾阳寻得沉入泗水的一鼎，但又无法证实是九鼎之一。九鼎究竟何时失落的呢?在何方呢?是否能重现人世间呢?迄今仍是个难解之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DRhM2FiNjI0YTVjNjVkNzUzYWIwMzkzODE3MGUifQ=="/>
  </w:docVars>
  <w:rsids>
    <w:rsidRoot w:val="348454B2"/>
    <w:rsid w:val="3484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2023-10-29T08:25:00Z</dcterms:created>
  <dc:creator>道法自然</dc:creator>
  <cp:lastModifiedBy>道法自然</cp:lastModifiedBy>
  <dcterms:modified xsi:type="dcterms:W3CDTF">2023-10-29T08:27:49Z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A2C3F7445C8D4F4880942AE0D857DB11_11</vt:lpwstr>
  </property>
</Properties>
</file>