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表单元素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&lt;input&gt;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&lt;textarea&gt;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, 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&lt;select&gt;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elements 在使用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.form-control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类的情况下，宽度都是设置为 100%。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堆叠表单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以下实例使用两个输入框，一个复选框，一个提交按钮来创建堆叠表单：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form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form-group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for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email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Email address: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email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form-control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email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form-group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for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pwd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Password: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password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form-control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pwd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form-check-label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form-check-input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checkbox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Remember me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submit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Submit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eastAsia" w:ascii="Menlo" w:hAnsi="Menlo" w:eastAsia="宋体" w:cs="Menlo"/>
          <w:i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  <w:t>&lt;/form&gt;</w:t>
      </w:r>
    </w:p>
    <w:p>
      <w:pPr>
        <w:rPr>
          <w:rFonts w:hint="eastAsia" w:ascii="Menlo" w:hAnsi="Menlo" w:eastAsia="宋体" w:cs="Menlo"/>
          <w:i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内联表单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所有内联表单中的元素都是左对齐的。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注意：在屏幕宽度小于 576px 时为垂直堆叠，如果屏幕宽度大于等于576px时表单元素才会显示在同一个水平线上。</w:t>
      </w:r>
      <w:bookmarkStart w:id="0" w:name="_GoBack"/>
      <w:bookmarkEnd w:id="0"/>
    </w:p>
    <w:p>
      <w:pPr>
        <w:rPr>
          <w:rFonts w:hint="default" w:ascii="Menlo" w:hAnsi="Menlo" w:eastAsia="宋体" w:cs="Menlo"/>
          <w:i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内联表单需要在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&lt;form&gt;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元素上添加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.form-inline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20256C"/>
    <w:rsid w:val="6DA2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2018-04-23T13:42:03Z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