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container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代表指定意义的文本颜色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text-muted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柔和的文本。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重要的文本。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执行成功的文本。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代表一些提示信息的文本。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警告文本。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危险操作文本。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副标题。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深灰色文字。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浅灰色文本（白色背景上看不清楚）。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白色文本（白色背景上看不清楚）。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背景颜色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提供背景颜色的类有: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.bg-primary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.bg-success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.bg-info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.bg-warning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.bg-danger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.bg-light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注意背景颜色不会设置文本的颜色，在一些实例中你需要与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.text-*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类一起使用。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container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背景颜色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bg-primary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重要的背景颜色。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bg-success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执行成功背景颜色。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bg-info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信息提示背景颜色。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bg-warning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警告背景颜色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bg-danger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危险背景颜色。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bg-secondary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副标题背景颜色。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bg-dark text-white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深灰背景颜色。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bg-light text-dark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浅灰背景颜色。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