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240" w:lineRule="auto"/>
        <w:ind w:left="0" w:right="0" w:firstLine="0"/>
        <w:rPr>
          <w:rFonts w:ascii="Open Sans" w:hAnsi="Open Sans" w:eastAsia="Open Sans" w:cs="Open Sans"/>
          <w:i w:val="0"/>
          <w:caps w:val="0"/>
          <w:color w:val="000000"/>
          <w:spacing w:val="0"/>
          <w:sz w:val="44"/>
          <w:szCs w:val="44"/>
          <w:u w:val="none"/>
        </w:rPr>
      </w:pPr>
      <w:r>
        <w:rPr>
          <w:rFonts w:hint="default" w:ascii="Open Sans" w:hAnsi="Open Sans" w:eastAsia="Open Sans" w:cs="Open Sans"/>
          <w:i w:val="0"/>
          <w:caps w:val="0"/>
          <w:color w:val="000000"/>
          <w:spacing w:val="0"/>
          <w:sz w:val="44"/>
          <w:szCs w:val="44"/>
          <w:u w:val="none"/>
          <w:bdr w:val="none" w:color="auto" w:sz="0" w:space="0"/>
          <w:shd w:val="clear" w:fill="FFFFFF"/>
        </w:rPr>
        <w:t>Bootstrap </w:t>
      </w:r>
      <w:r>
        <w:rPr>
          <w:rFonts w:hint="default" w:ascii="Open Sans" w:hAnsi="Open Sans" w:eastAsia="Open Sans" w:cs="Open Sans"/>
          <w:i w:val="0"/>
          <w:caps w:val="0"/>
          <w:color w:val="64854C"/>
          <w:spacing w:val="0"/>
          <w:sz w:val="44"/>
          <w:szCs w:val="44"/>
          <w:u w:val="none"/>
          <w:bdr w:val="none" w:color="auto" w:sz="0" w:space="0"/>
          <w:shd w:val="clear" w:fill="FFFFFF"/>
        </w:rPr>
        <w:t>警告框（Alert）插件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Open Sans" w:hAnsi="Open Sans" w:eastAsia="Open Sans" w:cs="Open Sans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用法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您可以有以下两种方式启用警告框的可取消（dismissal）功能：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通过 data 属性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：通过数据 API（Data API）添加可取消功能，只需要向关闭按钮添加 </w:t>
      </w: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data-dismiss="alert"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，就会自动为警告框添加关闭功能。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&lt;a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class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"close"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data-dismiss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"alert"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href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"#"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aria-hidden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"true"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/>
        <w:rPr>
          <w:rFonts w:ascii="Courier New" w:hAnsi="Courier New" w:eastAsia="Courier New" w:cs="Courier New"/>
          <w:b w:val="0"/>
          <w:i w:val="0"/>
          <w:sz w:val="18"/>
          <w:szCs w:val="18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ab/>
        <w:t>&amp;times;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&lt;/a&gt;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Open Sans" w:hAnsi="Open Sans" w:eastAsia="Open Sans" w:cs="Open Sans"/>
          <w:b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通过 JavaScript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：通过 JavaScript 添加可取消功能：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ascii="Courier New" w:hAnsi="Courier New" w:eastAsia="Courier New" w:cs="Courier New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$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".alert"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a</w:t>
      </w:r>
      <w:bookmarkStart w:id="0" w:name="_GoBack"/>
      <w:bookmarkEnd w:id="0"/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lert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()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3CAEF4"/>
    <w:multiLevelType w:val="multilevel"/>
    <w:tmpl w:val="593CAEF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75E4CC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chen-amini</dc:creator>
  <cp:lastModifiedBy>chen-amini</cp:lastModifiedBy>
  <dcterms:modified xsi:type="dcterms:W3CDTF">2017-06-11T02:47:26Z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