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操作 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拥有若干进行 CSS 操作的方法。我们将学习下面这些：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addClass() - 向被选元素添加一个或多个类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removeClass() - 从被选元素删除一个或多个类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toggleClass() - 对被选元素进行添加/删除类的切换操作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css() - 设置或返回样式属性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实例样式表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下面的样式表将用于本页的所有例子：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.important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font-weight:bold;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font-size:xx-large;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.blue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color:blue;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addClass()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下面的例子展示如何向不同的元素添加 class 属性。当然，在添加类时，您也可以选取多个元素：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$("h1,h2,p").addClass("blue");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$("div").addClass("important");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您也可以在 addClass() 方法中规定多个类：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$("#div1").addClass("important blue");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removeClass()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下面的例子演示如何在不同的元素中删除指定的 class 属性：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$("h1,h2,p").removeClass("blue");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toggleClass()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下面的例子将展示如何使用 jQuery toggleClass() 方法。该方法对被选元素进行添加/删除类的切换操作：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$("h1,h2,p").toggleClass("blue");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E33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