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</w:rPr>
        <w:t>安装插件：Path Intellisense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 xml:space="preserve">2 </w:t>
      </w:r>
      <w:r>
        <w:rPr>
          <w:rFonts w:hint="eastAsia" w:ascii="微软雅黑" w:hAnsi="微软雅黑" w:eastAsia="微软雅黑" w:cs="微软雅黑"/>
          <w:sz w:val="18"/>
          <w:szCs w:val="18"/>
        </w:rPr>
        <w:t>在项目package.json所在同级目录下创建文件jsconfig.json：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>"compilerOptions":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>"target": "ES6",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>"module": "commonjs",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>"allowSyntheticDefaultImports": true,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>"baseUrl": "./",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>"paths":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FFFFF"/>
          <w:lang w:val="en-US" w:eastAsia="zh-CN"/>
        </w:rPr>
        <w:t>"*": ["src/ManageHome/*", "src/lib/*", "src/Common/*"]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>"exclude": [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>"node_modules"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FFFFF"/>
          <w:lang w:val="en-US" w:eastAsia="zh-CN"/>
        </w:rPr>
        <w:t>3.重启vscode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56139E"/>
    <w:multiLevelType w:val="singleLevel"/>
    <w:tmpl w:val="9A56139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0AB2"/>
    <w:rsid w:val="101F06A9"/>
    <w:rsid w:val="16615FB1"/>
    <w:rsid w:val="182F0A19"/>
    <w:rsid w:val="4EA23D4A"/>
    <w:rsid w:val="6EAD62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