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面向对象编程中很少使用switch，因为switch会使我们的代码变的过程化，swi</w:t>
      </w:r>
      <w:r>
        <w:t>tch</w:t>
      </w:r>
      <w:r>
        <w:rPr>
          <w:rFonts w:hint="eastAsia"/>
        </w:rPr>
        <w:t>一般使用多态替换，但有的时候switch可以让我们的代码变的简单，</w:t>
      </w:r>
    </w:p>
    <w:p>
      <w:r>
        <w:rPr>
          <w:rFonts w:hint="eastAsia"/>
        </w:rPr>
        <w:t>使用switch时应注意</w:t>
      </w:r>
    </w:p>
    <w:p>
      <w:r>
        <w:rPr>
          <w:rFonts w:hint="eastAsia"/>
        </w:rPr>
        <w:t>不能在多处地方使用swi</w:t>
      </w:r>
      <w:r>
        <w:t>tch</w:t>
      </w:r>
      <w:r>
        <w:rPr>
          <w:rFonts w:hint="eastAsia"/>
        </w:rPr>
        <w:t>，一般出现在工厂方法中，如下</w:t>
      </w:r>
      <w:r>
        <w:rPr>
          <w:rFonts w:hint="eastAsia"/>
          <w:lang w:val="en-US" w:eastAsia="zh-CN"/>
        </w:rPr>
        <w:t>是错误的使用方式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在类A使用switch</w:t>
      </w:r>
      <w:r>
        <w:t xml:space="preserve"> </w:t>
      </w:r>
      <w:r>
        <w:rPr>
          <w:rFonts w:hint="eastAsia"/>
        </w:rPr>
        <w:t>枚举A</w:t>
      </w:r>
    </w:p>
    <w:p>
      <w:r>
        <w:tab/>
      </w:r>
      <w:r>
        <w:rPr>
          <w:rFonts w:hint="eastAsia"/>
        </w:rPr>
        <w:t>在类B使用switch枚举A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过程应该简单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EC"/>
    <w:rsid w:val="002D1C8F"/>
    <w:rsid w:val="00325938"/>
    <w:rsid w:val="009207EC"/>
    <w:rsid w:val="00F37DFA"/>
    <w:rsid w:val="0E6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12</TotalTime>
  <ScaleCrop>false</ScaleCrop>
  <LinksUpToDate>false</LinksUpToDate>
  <CharactersWithSpaces>167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2019-06-17T01:38:00Z</dcterms:created>
  <dc:creator>陈 乔龙</dc:creator>
  <cp:lastModifiedBy>加载中...</cp:lastModifiedBy>
  <dcterms:modified xsi:type="dcterms:W3CDTF">2020-07-20T10:18:40Z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