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2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局部变量</w:t>
      </w:r>
      <w:r>
        <w:rPr>
          <w:rFonts w:hint="eastAsia" w:ascii="微软雅黑" w:hAnsi="微软雅黑" w:eastAsia="微软雅黑" w:cs="微软雅黑"/>
          <w:lang w:val="en-US" w:eastAsia="zh-CN"/>
        </w:rPr>
        <w:t>是</w:t>
      </w:r>
      <w:r>
        <w:rPr>
          <w:rFonts w:hint="eastAsia" w:ascii="微软雅黑" w:hAnsi="微软雅黑" w:eastAsia="微软雅黑" w:cs="微软雅黑"/>
        </w:rPr>
        <w:t>阻碍函数重构的最大问题，为什么？因为</w:t>
      </w:r>
      <w:r>
        <w:rPr>
          <w:rFonts w:hint="eastAsia" w:ascii="微软雅黑" w:hAnsi="微软雅黑" w:eastAsia="微软雅黑" w:cs="微软雅黑"/>
          <w:lang w:val="en-US" w:eastAsia="zh-CN"/>
        </w:rPr>
        <w:t>局部变量</w:t>
      </w:r>
      <w:r>
        <w:rPr>
          <w:rFonts w:hint="eastAsia" w:ascii="微软雅黑" w:hAnsi="微软雅黑" w:eastAsia="微软雅黑" w:cs="微软雅黑"/>
        </w:rPr>
        <w:t>需要在方法中传来传去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提炼函数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将一段代码从过长的函数中提炼为一个函数，前提是这点代码有意义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如果函数需要返回多个值：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推荐拆分成多个方法，每个方法只返回一个值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转账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假设这里有 100 多行代码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但理想情况是每个方法 30 行左右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转账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验证密码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验证账号金额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验证密码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验证账号金额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内联函数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一个函数的代码够简单，一眼可以看懂，则移除该函数，将代码移到调用者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如上示例：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如果“验证密码”“验证账号金额”的逻辑很简单，那么我们就不需要提炼该函数了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以查询取代临时变量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如果临时变量被赋值后没有修改，则以一个查询方法取代这个临时变量（函数中应该少用临时变量）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转账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经过一系列复杂的技术，我们得到了sum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...;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方法1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方法1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转账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方法1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方法1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经过一系列复杂的技术，我们得到了sum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分解临时变量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一个临时变量只能承担一个职责，如果承担了多个职责，那应该新起变量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转账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getBSum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转账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aAum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bBum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getBSum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以函数对象取代函数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如果一个函数过于复杂，则应该使用新起一个对象用于完成这个函数的功能，将函数用到的局部变量和函数所在类的引用（如果新类没有引用到这个类，则不传）通过构造函数传到新类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引入注释型变量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将一个复杂的表达式的结果赋予一个变量，变量名解释其用途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转账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方法1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转账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方法1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6FDD9"/>
    <w:multiLevelType w:val="singleLevel"/>
    <w:tmpl w:val="2826FD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FB"/>
    <w:rsid w:val="004247DB"/>
    <w:rsid w:val="005D3817"/>
    <w:rsid w:val="0090337C"/>
    <w:rsid w:val="009D67FB"/>
    <w:rsid w:val="00A94F9B"/>
    <w:rsid w:val="00D72AC6"/>
    <w:rsid w:val="00F60A2D"/>
    <w:rsid w:val="19001015"/>
    <w:rsid w:val="355F115C"/>
    <w:rsid w:val="40AD16B8"/>
    <w:rsid w:val="44032332"/>
    <w:rsid w:val="457A653C"/>
    <w:rsid w:val="79CB24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320</Characters>
  <Lines>2</Lines>
  <Paragraphs>1</Paragraphs>
  <TotalTime>14</TotalTime>
  <ScaleCrop>false</ScaleCrop>
  <LinksUpToDate>false</LinksUpToDate>
  <CharactersWithSpaces>375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2020-07-20T06:43:32Z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