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系统设计的目标：把系统划分为子系统，对系统或子系统进行分层，将子系统分配给硬件设备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系统设计步骤如下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估算性能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如我们会大概估算访问我们站点的并发请求数量，并估算我们站点可以接收的并发请求数量，推测我们的站点会不会存在性能问题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定制复用计划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即讨论我们需要使用哪些开源的库，框架，模式等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将系统拆分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我们一般对子系统进行横向和纵向拆分，纵向拆分为子系统，横向拆分为分层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color="FFFFFF" w:fill="D9D9D9"/>
          <w:lang w:val="en-US" w:eastAsia="zh-CN"/>
        </w:rPr>
        <w:t>对于领域驱动设计，我们依据边界上下文划分子系统，而领域驱动设计的分层则是4层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分配子系统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我们会讨论将子系统如何部署在服务器上面，以及服务器之间的物理连通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确定使用的数据存储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我们可以使用内存，文件，数据库，nosql去存储我们的数据，而具体使用哪种则需要自己考虑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处理全局资源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我们需要考虑全局资源（如磁盘文件，cpu等）的访问控制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处理边界条件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即在系统初始化，终止，失效时，我们如何进行处理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3C76B"/>
    <w:multiLevelType w:val="singleLevel"/>
    <w:tmpl w:val="5633C7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329C7"/>
    <w:rsid w:val="17C011F3"/>
    <w:rsid w:val="38D27A75"/>
    <w:rsid w:val="4CD42C66"/>
    <w:rsid w:val="53C96DC6"/>
    <w:rsid w:val="5B971956"/>
    <w:rsid w:val="5C296486"/>
    <w:rsid w:val="615615B3"/>
    <w:rsid w:val="73182117"/>
    <w:rsid w:val="74AD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2020-11-09T07:37:34Z</dcterms:created>
  <dc:creator>13736</dc:creator>
  <cp:lastModifiedBy>加载中...</cp:lastModifiedBy>
  <dcterms:modified xsi:type="dcterms:W3CDTF">2020-11-09T08:39:59Z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