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53B9" w14:textId="77777777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100" w:beforeAutospacing="1" w:after="240" w:line="360" w:lineRule="auto"/>
        <w:outlineLvl w:val="0"/>
        <w:rPr>
          <w:rFonts w:ascii="微软雅黑" w:eastAsia="微软雅黑" w:hAnsi="微软雅黑" w:cs="Segoe UI"/>
          <w:b/>
          <w:bCs/>
          <w:color w:val="24292E"/>
          <w:kern w:val="36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kern w:val="36"/>
          <w:sz w:val="20"/>
          <w:szCs w:val="20"/>
        </w:rPr>
        <w:t>解析器规</w:t>
      </w:r>
      <w:r w:rsidRPr="00000F75">
        <w:rPr>
          <w:rFonts w:ascii="微软雅黑" w:eastAsia="微软雅黑" w:hAnsi="微软雅黑" w:cs="微软雅黑"/>
          <w:b/>
          <w:bCs/>
          <w:color w:val="24292E"/>
          <w:kern w:val="36"/>
          <w:sz w:val="20"/>
          <w:szCs w:val="20"/>
        </w:rPr>
        <w:t>则</w:t>
      </w:r>
    </w:p>
    <w:p w14:paraId="2480CCDB" w14:textId="57CDF4F5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Java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应用程序通过调用由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生成的规则函数来启动解析器。最基本的规则只是一个规则名称后跟一个以分号结尾的替代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  <w:bookmarkStart w:id="0" w:name="_GoBack"/>
      <w:bookmarkEnd w:id="0"/>
    </w:p>
    <w:p w14:paraId="7C3FAF91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/** Javadoc comment can precede rule */</w:t>
      </w:r>
    </w:p>
    <w:p w14:paraId="323F4EDA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retstat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 'return' expr ';' ;</w:t>
      </w:r>
    </w:p>
    <w:p w14:paraId="41C0E0BB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规则也可以由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|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分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隔</w:t>
      </w:r>
    </w:p>
    <w:p w14:paraId="1F7A301D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operator:</w:t>
      </w:r>
    </w:p>
    <w:p w14:paraId="2D949BA2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stat: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retstat</w:t>
      </w:r>
      <w:proofErr w:type="spellEnd"/>
    </w:p>
    <w:p w14:paraId="39235A30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'break' ';'</w:t>
      </w:r>
    </w:p>
    <w:p w14:paraId="1C47B017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'continue' ';'</w:t>
      </w:r>
    </w:p>
    <w:p w14:paraId="053B353B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4B75C7DD" w14:textId="133B33F2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例如，这是一个带有空替代的规则，使整个规则可选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0081424E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superClass</w:t>
      </w:r>
      <w:proofErr w:type="spellEnd"/>
    </w:p>
    <w:p w14:paraId="79D955B7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: 'extends' ID</w:t>
      </w:r>
    </w:p>
    <w:p w14:paraId="21BA5434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// empty means other alternative(s) are optional</w:t>
      </w:r>
    </w:p>
    <w:p w14:paraId="043D248A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38AF66D9" w14:textId="77777777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替代标</w:t>
      </w:r>
      <w:r w:rsidRPr="00000F75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签</w:t>
      </w:r>
    </w:p>
    <w:p w14:paraId="12F1C5B0" w14:textId="77777777" w:rsidR="00111D63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我们可以通过使用＃运算符标记规则的最外层替代项来获得更精确的分析树监听器事件。</w:t>
      </w:r>
    </w:p>
    <w:p w14:paraId="3C096CD2" w14:textId="6ECB93CB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以下是带有标记替代品的两个规则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50A093E6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grammar T;</w:t>
      </w:r>
    </w:p>
    <w:p w14:paraId="3B56AFB4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stat: 'return' e ';' # Return</w:t>
      </w:r>
    </w:p>
    <w:p w14:paraId="079F5B5E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'break' ';' # Break</w:t>
      </w:r>
    </w:p>
    <w:p w14:paraId="0780E9DD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7798660C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e   : e '*' e #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Mult</w:t>
      </w:r>
      <w:proofErr w:type="spellEnd"/>
    </w:p>
    <w:p w14:paraId="2C8FE55A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| e '+' e # Add</w:t>
      </w:r>
    </w:p>
    <w:p w14:paraId="275E8570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| INT # Int</w:t>
      </w:r>
    </w:p>
    <w:p w14:paraId="7031E80F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;</w:t>
      </w:r>
    </w:p>
    <w:p w14:paraId="45A08780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替代标签不必位于该行的末尾，并且＃符号后面不必有空格。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为每个标签生成规则上下文类定义。例如，这是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生成的侦听器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565C3F79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interface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AListener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extends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ParseTreeListener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</w:p>
    <w:p w14:paraId="4FF63C62" w14:textId="5F3D8676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{</w:t>
      </w:r>
    </w:p>
    <w:p w14:paraId="347754EB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enterReturn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AParser.ReturnContext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610182A0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exitReturn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AParser.ReturnContext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11FD2A5D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enterBreak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AParser.BreakContext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384EFD63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exitBreak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AParser.BreakContext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495BA35E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enterMult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AParser.MultContext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5B973645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exitMult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AParser.MultContext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5309EF33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enterAdd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AParser.AddContext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3F2A5437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exitAdd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AParser.AddContext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55ED8FE8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enterInt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AParser.IntContext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15B68D87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>void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exitInt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AParser.IntContext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E36209"/>
          <w:sz w:val="20"/>
          <w:szCs w:val="20"/>
        </w:rPr>
        <w:t>ctx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17602A25" w14:textId="77777777" w:rsidR="00111D63" w:rsidRPr="00000F75" w:rsidRDefault="00111D6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}</w:t>
      </w:r>
    </w:p>
    <w:p w14:paraId="0FB7EBC7" w14:textId="0D58DD76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存在与每个标记的替代方案相关联的进入和退出方法。</w:t>
      </w:r>
    </w:p>
    <w:p w14:paraId="480AE870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如果替代名称与规则名称冲突，则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会出错。这是规则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e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的另一个重写，其中两个替代标签与规则名称冲突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6583E235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e : e '*' e # e</w:t>
      </w:r>
    </w:p>
    <w:p w14:paraId="0F89FD13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e '+' e # Stat</w:t>
      </w:r>
    </w:p>
    <w:p w14:paraId="3BBE7202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INT # Int</w:t>
      </w:r>
    </w:p>
    <w:p w14:paraId="142881BC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7105B5F4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从规则名称和标签生成的上下文对象获得大写，因此标记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Stat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与规则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stat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冲突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03223560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  <w:t>$ antlr4 A.g4</w:t>
      </w:r>
    </w:p>
    <w:p w14:paraId="52664E5C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错误（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124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）：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A.g4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5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23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：规则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alt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标签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e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与规则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e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冲突</w:t>
      </w:r>
    </w:p>
    <w:p w14:paraId="39D8F8E4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错误（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124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）：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A.g4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6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23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：规则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alt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标签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Stat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与规则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stat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冲突</w:t>
      </w:r>
    </w:p>
    <w:p w14:paraId="53D108A9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警告（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125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）：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A.g4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2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13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：令牌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INT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的隐式定义</w:t>
      </w:r>
      <w:r w:rsidRPr="00000F75">
        <w:rPr>
          <w:rFonts w:ascii="微软雅黑" w:eastAsia="微软雅黑" w:hAnsi="微软雅黑" w:cs="微软雅黑" w:hint="eastAsia"/>
          <w:color w:val="D73A49"/>
          <w:sz w:val="20"/>
          <w:szCs w:val="20"/>
        </w:rPr>
        <w:t>在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解析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器</w:t>
      </w:r>
    </w:p>
    <w:p w14:paraId="15462053" w14:textId="77777777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规则上下文对</w:t>
      </w:r>
      <w:r w:rsidRPr="00000F75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象</w:t>
      </w:r>
    </w:p>
    <w:p w14:paraId="3E52DD54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生成访问与每个规则引用关联的规则上下文对象（解析树节点）的方法。对于具有单个规则引用的规则，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生成不带参数的方法。请考虑以下规则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0C01BCCE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inc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 e '++' ;</w:t>
      </w:r>
    </w:p>
    <w:p w14:paraId="39B4E3C8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生成此上下文类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34ADF637" w14:textId="77777777" w:rsidR="00B35BCD" w:rsidRPr="00B35BCD" w:rsidRDefault="00B35BCD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B35BCD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B35BCD">
        <w:rPr>
          <w:rFonts w:ascii="微软雅黑" w:eastAsia="微软雅黑" w:hAnsi="微软雅黑" w:cs="Courier New"/>
          <w:color w:val="D73A49"/>
          <w:sz w:val="20"/>
          <w:szCs w:val="20"/>
        </w:rPr>
        <w:t>static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B35BCD">
        <w:rPr>
          <w:rFonts w:ascii="微软雅黑" w:eastAsia="微软雅黑" w:hAnsi="微软雅黑" w:cs="Courier New"/>
          <w:color w:val="D73A49"/>
          <w:sz w:val="20"/>
          <w:szCs w:val="20"/>
        </w:rPr>
        <w:t>class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B35BCD">
        <w:rPr>
          <w:rFonts w:ascii="微软雅黑" w:eastAsia="微软雅黑" w:hAnsi="微软雅黑" w:cs="Courier New"/>
          <w:color w:val="6F42C1"/>
          <w:sz w:val="20"/>
          <w:szCs w:val="20"/>
        </w:rPr>
        <w:t>IncContext</w:t>
      </w:r>
      <w:proofErr w:type="spellEnd"/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B35BCD">
        <w:rPr>
          <w:rFonts w:ascii="微软雅黑" w:eastAsia="微软雅黑" w:hAnsi="微软雅黑" w:cs="Courier New"/>
          <w:color w:val="D73A49"/>
          <w:sz w:val="20"/>
          <w:szCs w:val="20"/>
        </w:rPr>
        <w:t>extends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B35BCD">
        <w:rPr>
          <w:rFonts w:ascii="微软雅黑" w:eastAsia="微软雅黑" w:hAnsi="微软雅黑" w:cs="Courier New"/>
          <w:color w:val="6F42C1"/>
          <w:sz w:val="20"/>
          <w:szCs w:val="20"/>
        </w:rPr>
        <w:t>ParserRuleContext</w:t>
      </w:r>
      <w:proofErr w:type="spellEnd"/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{</w:t>
      </w:r>
    </w:p>
    <w:p w14:paraId="10CB7B5E" w14:textId="77777777" w:rsidR="00B35BCD" w:rsidRPr="00B35BCD" w:rsidRDefault="00B35BCD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B35BCD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>EContext</w:t>
      </w:r>
      <w:proofErr w:type="spellEnd"/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B35BCD">
        <w:rPr>
          <w:rFonts w:ascii="微软雅黑" w:eastAsia="微软雅黑" w:hAnsi="微软雅黑" w:cs="Courier New"/>
          <w:color w:val="6F42C1"/>
          <w:sz w:val="20"/>
          <w:szCs w:val="20"/>
        </w:rPr>
        <w:t>e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() { </w:t>
      </w:r>
      <w:r w:rsidRPr="00B35BCD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} </w:t>
      </w:r>
      <w:r w:rsidRPr="00B35BCD">
        <w:rPr>
          <w:rFonts w:ascii="微软雅黑" w:eastAsia="微软雅黑" w:hAnsi="微软雅黑" w:cs="Courier New"/>
          <w:color w:val="6A737D"/>
          <w:sz w:val="20"/>
          <w:szCs w:val="20"/>
        </w:rPr>
        <w:t>// return context object associated with e</w:t>
      </w:r>
    </w:p>
    <w:p w14:paraId="69488163" w14:textId="77777777" w:rsidR="00B35BCD" w:rsidRPr="00B35BCD" w:rsidRDefault="00B35BCD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B35BCD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1D98B4AB" w14:textId="77777777" w:rsidR="00B35BCD" w:rsidRPr="00B35BCD" w:rsidRDefault="00B35BCD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B35BCD">
        <w:rPr>
          <w:rFonts w:ascii="微软雅黑" w:eastAsia="微软雅黑" w:hAnsi="微软雅黑" w:cs="Courier New"/>
          <w:color w:val="24292E"/>
          <w:sz w:val="20"/>
          <w:szCs w:val="20"/>
        </w:rPr>
        <w:t>}</w:t>
      </w:r>
    </w:p>
    <w:p w14:paraId="09266D06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当存在多个对规则的引用时，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还提供对访问上下文对象的支持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223129BE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field : e '.' e ;</w:t>
      </w:r>
    </w:p>
    <w:p w14:paraId="531B1818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生成一个方法，该方法具有访问第</w:t>
      </w:r>
      <w:proofErr w:type="spellStart"/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i</w:t>
      </w:r>
      <w:proofErr w:type="spellEnd"/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个元素的索引以及获取该规则的所有引用的上下文的方法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6B61630" w14:textId="77777777" w:rsidR="00894185" w:rsidRPr="00894185" w:rsidRDefault="0089418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lastRenderedPageBreak/>
        <w:t>public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static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class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894185">
        <w:rPr>
          <w:rFonts w:ascii="微软雅黑" w:eastAsia="微软雅黑" w:hAnsi="微软雅黑" w:cs="Courier New"/>
          <w:color w:val="6F42C1"/>
          <w:sz w:val="20"/>
          <w:szCs w:val="20"/>
        </w:rPr>
        <w:t>FieldContext</w:t>
      </w:r>
      <w:proofErr w:type="spellEnd"/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extends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894185">
        <w:rPr>
          <w:rFonts w:ascii="微软雅黑" w:eastAsia="微软雅黑" w:hAnsi="微软雅黑" w:cs="Courier New"/>
          <w:color w:val="6F42C1"/>
          <w:sz w:val="20"/>
          <w:szCs w:val="20"/>
        </w:rPr>
        <w:t>ParserRuleContext</w:t>
      </w:r>
      <w:proofErr w:type="spellEnd"/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{</w:t>
      </w:r>
    </w:p>
    <w:p w14:paraId="627DDB32" w14:textId="77777777" w:rsidR="00894185" w:rsidRPr="00894185" w:rsidRDefault="0089418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>EContext</w:t>
      </w:r>
      <w:proofErr w:type="spellEnd"/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6F42C1"/>
          <w:sz w:val="20"/>
          <w:szCs w:val="20"/>
        </w:rPr>
        <w:t>e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>(</w:t>
      </w: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int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894185">
        <w:rPr>
          <w:rFonts w:ascii="微软雅黑" w:eastAsia="微软雅黑" w:hAnsi="微软雅黑" w:cs="Courier New"/>
          <w:color w:val="E36209"/>
          <w:sz w:val="20"/>
          <w:szCs w:val="20"/>
        </w:rPr>
        <w:t>i</w:t>
      </w:r>
      <w:proofErr w:type="spellEnd"/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) { </w:t>
      </w:r>
      <w:r w:rsidRPr="00894185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} </w:t>
      </w:r>
      <w:r w:rsidRPr="00894185">
        <w:rPr>
          <w:rFonts w:ascii="微软雅黑" w:eastAsia="微软雅黑" w:hAnsi="微软雅黑" w:cs="Courier New"/>
          <w:color w:val="6A737D"/>
          <w:sz w:val="20"/>
          <w:szCs w:val="20"/>
        </w:rPr>
        <w:t xml:space="preserve">// get </w:t>
      </w:r>
      <w:proofErr w:type="spellStart"/>
      <w:r w:rsidRPr="00894185">
        <w:rPr>
          <w:rFonts w:ascii="微软雅黑" w:eastAsia="微软雅黑" w:hAnsi="微软雅黑" w:cs="Courier New"/>
          <w:color w:val="6A737D"/>
          <w:sz w:val="20"/>
          <w:szCs w:val="20"/>
        </w:rPr>
        <w:t>ith</w:t>
      </w:r>
      <w:proofErr w:type="spellEnd"/>
      <w:r w:rsidRPr="00894185">
        <w:rPr>
          <w:rFonts w:ascii="微软雅黑" w:eastAsia="微软雅黑" w:hAnsi="微软雅黑" w:cs="Courier New"/>
          <w:color w:val="6A737D"/>
          <w:sz w:val="20"/>
          <w:szCs w:val="20"/>
        </w:rPr>
        <w:t xml:space="preserve"> e context</w:t>
      </w:r>
    </w:p>
    <w:p w14:paraId="114EEA01" w14:textId="77777777" w:rsidR="00894185" w:rsidRPr="00894185" w:rsidRDefault="0089418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List&lt;</w:t>
      </w:r>
      <w:proofErr w:type="spellStart"/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>EContext</w:t>
      </w:r>
      <w:proofErr w:type="spellEnd"/>
      <w:r w:rsidRPr="00894185">
        <w:rPr>
          <w:rFonts w:ascii="微软雅黑" w:eastAsia="微软雅黑" w:hAnsi="微软雅黑" w:cs="Courier New"/>
          <w:color w:val="D73A49"/>
          <w:sz w:val="20"/>
          <w:szCs w:val="20"/>
        </w:rPr>
        <w:t>&gt;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6F42C1"/>
          <w:sz w:val="20"/>
          <w:szCs w:val="20"/>
        </w:rPr>
        <w:t>e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() { </w:t>
      </w:r>
      <w:r w:rsidRPr="00894185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} </w:t>
      </w:r>
      <w:r w:rsidRPr="00894185">
        <w:rPr>
          <w:rFonts w:ascii="微软雅黑" w:eastAsia="微软雅黑" w:hAnsi="微软雅黑" w:cs="Courier New"/>
          <w:color w:val="6A737D"/>
          <w:sz w:val="20"/>
          <w:szCs w:val="20"/>
        </w:rPr>
        <w:t>// return ALL e contexts</w:t>
      </w:r>
    </w:p>
    <w:p w14:paraId="1B73DDDD" w14:textId="77777777" w:rsidR="00894185" w:rsidRPr="00894185" w:rsidRDefault="0089418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894185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47133549" w14:textId="77777777" w:rsidR="00894185" w:rsidRPr="00894185" w:rsidRDefault="0089418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894185">
        <w:rPr>
          <w:rFonts w:ascii="微软雅黑" w:eastAsia="微软雅黑" w:hAnsi="微软雅黑" w:cs="Courier New"/>
          <w:color w:val="24292E"/>
          <w:sz w:val="20"/>
          <w:szCs w:val="20"/>
        </w:rPr>
        <w:t>}</w:t>
      </w:r>
    </w:p>
    <w:p w14:paraId="226334D6" w14:textId="77777777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规则元素标</w:t>
      </w:r>
      <w:r w:rsidRPr="00000F75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签</w:t>
      </w:r>
    </w:p>
    <w:p w14:paraId="52EEAEC3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您可以使用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=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运算符标记规则元素，以将字段添加到规则上下文对象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29B35172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stat: 'return' value=e ';' # Return</w:t>
      </w:r>
    </w:p>
    <w:p w14:paraId="5F485DC0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| 'break' ';' # Break</w:t>
      </w:r>
    </w:p>
    <w:p w14:paraId="764178B2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48C03EB9" w14:textId="2CE34EF1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这里的</w:t>
      </w:r>
      <w:r w:rsidR="00CF07A2"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value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是规则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e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的返回值的标签。在这种情况下，标签值将成为</w:t>
      </w:r>
      <w:proofErr w:type="spellStart"/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ReturnContext</w:t>
      </w:r>
      <w:proofErr w:type="spellEnd"/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中的一个字段，因为返回替代标签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2331501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 xml:space="preserve">public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 xml:space="preserve">static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 xml:space="preserve">class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ReturnContext</w:t>
      </w:r>
      <w:proofErr w:type="spellEnd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 xml:space="preserve">extends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6F42C1"/>
          <w:sz w:val="20"/>
          <w:szCs w:val="20"/>
        </w:rPr>
        <w:t>StatContext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{</w:t>
      </w:r>
    </w:p>
    <w:p w14:paraId="4CB97A04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  <w:t xml:space="preserve"> </w:t>
      </w:r>
      <w:r w:rsidRPr="00000F75">
        <w:rPr>
          <w:rFonts w:ascii="微软雅黑" w:eastAsia="微软雅黑" w:hAnsi="微软雅黑" w:cs="Courier New"/>
          <w:color w:val="D73A49"/>
          <w:sz w:val="20"/>
          <w:szCs w:val="20"/>
        </w:rPr>
        <w:t xml:space="preserve">public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EContext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value;</w:t>
      </w:r>
    </w:p>
    <w:p w14:paraId="028ABD34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000F75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</w:p>
    <w:p w14:paraId="1F892DE3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}</w:t>
      </w:r>
    </w:p>
    <w:p w14:paraId="6CB22792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跟踪多个令牌通常很方便，您可以使用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+ =“list label”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运算符来执行此操作。例如，以下规则创建了与简单数组构造匹配的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Token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对象的列表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09A4EF2C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array : '{' el+=INT (',' el+=INT)* '}' ;</w:t>
      </w:r>
    </w:p>
    <w:p w14:paraId="17782A74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在适当的规则上下文类中生成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List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字段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780151D8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public static class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ArrayContext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ParserRuleContext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65ADC407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public List&lt;Token&gt; el = new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&lt;Token&gt;();</w:t>
      </w:r>
    </w:p>
    <w:p w14:paraId="5646246C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...</w:t>
      </w:r>
    </w:p>
    <w:p w14:paraId="5BF021F1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26530B2B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这些列表标签也适用于规则引用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5AE04AAF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elist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exprs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+=e (','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exprs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+=e)* ;</w:t>
      </w:r>
    </w:p>
    <w:p w14:paraId="699E0226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生成一个包含上下文对象列表的字段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6DC55F31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public static class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ElistContext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ParserRuleContext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47E1D083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public List&lt;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exprs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EContext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&gt;();</w:t>
      </w:r>
    </w:p>
    <w:p w14:paraId="3D091937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...</w:t>
      </w:r>
    </w:p>
    <w:p w14:paraId="211934D7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5F0CD81F" w14:textId="160E7002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规则</w:t>
      </w:r>
      <w:r w:rsidR="000B56D6"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元</w:t>
      </w:r>
      <w:r w:rsidRPr="00000F75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素</w:t>
      </w:r>
    </w:p>
    <w:p w14:paraId="0ACC0A10" w14:textId="1191E5B6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元素可以是规则，标记，字符串文字。这是规则元素的完整列表（稍后我们将详细介绍操作和谓词）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tbl>
      <w:tblPr>
        <w:tblW w:w="90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728"/>
      </w:tblGrid>
      <w:tr w:rsidR="00083125" w:rsidRPr="00000F75" w14:paraId="0A0EA269" w14:textId="77777777" w:rsidTr="00D041BF">
        <w:trPr>
          <w:trHeight w:val="5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AB166" w14:textId="77777777" w:rsidR="00083125" w:rsidRPr="00000F75" w:rsidRDefault="00083125" w:rsidP="00000F75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句法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468A0" w14:textId="77777777" w:rsidR="00083125" w:rsidRPr="00000F75" w:rsidRDefault="00083125" w:rsidP="00000F75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描述</w:t>
            </w:r>
          </w:p>
        </w:tc>
      </w:tr>
      <w:tr w:rsidR="00083125" w:rsidRPr="00000F75" w14:paraId="2E8730F0" w14:textId="77777777" w:rsidTr="00D041BF">
        <w:trPr>
          <w:trHeight w:val="5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95947" w14:textId="219DE8CC" w:rsidR="00083125" w:rsidRPr="00000F75" w:rsidRDefault="00D041BF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  <w:shd w:val="clear" w:color="auto" w:fill="F6F8FA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2EF68" w14:textId="12E12965" w:rsidR="00083125" w:rsidRPr="00000F75" w:rsidRDefault="00D041BF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 w:hint="eastAsia"/>
                <w:color w:val="24292E"/>
                <w:sz w:val="20"/>
                <w:szCs w:val="20"/>
              </w:rPr>
              <w:t>Token</w:t>
            </w:r>
            <w:r w:rsidR="00083125"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总是以大写字母开头。</w:t>
            </w:r>
          </w:p>
        </w:tc>
      </w:tr>
      <w:tr w:rsidR="00083125" w:rsidRPr="00000F75" w14:paraId="3D90D0DA" w14:textId="77777777" w:rsidTr="00D041BF">
        <w:trPr>
          <w:trHeight w:val="5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D3DF5" w14:textId="5E212B83" w:rsidR="00083125" w:rsidRPr="00000F75" w:rsidRDefault="00D041BF" w:rsidP="00000F75">
            <w:pPr>
              <w:spacing w:after="240" w:line="360" w:lineRule="auto"/>
              <w:rPr>
                <w:rFonts w:ascii="微软雅黑" w:eastAsia="微软雅黑" w:hAnsi="微软雅黑" w:cs="Segoe UI" w:hint="eastAsia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  <w:shd w:val="clear" w:color="auto" w:fill="FFFFFF"/>
              </w:rPr>
              <w:t>’literal’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A084" w14:textId="45596E16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匹配当前输入位置的字符串文字。</w:t>
            </w:r>
          </w:p>
        </w:tc>
      </w:tr>
      <w:tr w:rsidR="00083125" w:rsidRPr="00000F75" w14:paraId="76A39578" w14:textId="77777777" w:rsidTr="00D041BF">
        <w:trPr>
          <w:trHeight w:val="5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206C" w14:textId="6ED476C9" w:rsidR="00083125" w:rsidRPr="00000F75" w:rsidRDefault="00D041BF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  <w:shd w:val="clear" w:color="auto" w:fill="F6F8FA"/>
              </w:rPr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DB849" w14:textId="1BA2245C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解析器规则名称始终以小写字母开头。</w:t>
            </w:r>
          </w:p>
        </w:tc>
      </w:tr>
      <w:tr w:rsidR="00083125" w:rsidRPr="00000F75" w14:paraId="68CB2456" w14:textId="77777777" w:rsidTr="00D041BF">
        <w:trPr>
          <w:trHeight w:val="9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A0B56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lastRenderedPageBreak/>
              <w:t>r [«</w:t>
            </w: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args</w:t>
            </w:r>
            <w:proofErr w:type="spellEnd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»]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1CE11" w14:textId="36598DAD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传入一个参数列表，就像函数调用一样。方括号内的参数位于目标语言的语法中，通常是以逗号分隔的表达式列表。</w:t>
            </w:r>
          </w:p>
        </w:tc>
      </w:tr>
      <w:tr w:rsidR="00083125" w:rsidRPr="00000F75" w14:paraId="3E21879B" w14:textId="77777777" w:rsidTr="00D041BF">
        <w:trPr>
          <w:trHeight w:val="9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DDFFE" w14:textId="418999B0" w:rsidR="00083125" w:rsidRPr="00000F75" w:rsidRDefault="00D041BF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  <w:shd w:val="clear" w:color="auto" w:fill="F6F8FA"/>
              </w:rPr>
              <w:t>{«action»}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6EA90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在前一个替代元素之后立即执行操作，紧接在下一个替代元素之前执行操作。该操作符合目标语言的语法。除了替换属性和令牌引用（例如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$ x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和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 xml:space="preserve">$ </w:t>
            </w: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xy</w:t>
            </w:r>
            <w:proofErr w:type="spellEnd"/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）之外，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ANTLR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将动作代码复制到生成的类中。</w:t>
            </w:r>
          </w:p>
        </w:tc>
      </w:tr>
      <w:tr w:rsidR="00083125" w:rsidRPr="00000F75" w14:paraId="78E5F3D3" w14:textId="77777777" w:rsidTr="00D041BF">
        <w:trPr>
          <w:trHeight w:val="9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C115D" w14:textId="52F9508C" w:rsidR="00083125" w:rsidRPr="00000F75" w:rsidRDefault="00D041BF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  <w:shd w:val="clear" w:color="auto" w:fill="FFFFFF"/>
              </w:rPr>
              <w:t>{«p»}?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2DE47" w14:textId="33B8CBA1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评估语义谓词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«p»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。如果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«p»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在运行时计算为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false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，则不要继续解析谓词。</w:t>
            </w:r>
          </w:p>
        </w:tc>
      </w:tr>
      <w:tr w:rsidR="00083125" w:rsidRPr="00000F75" w14:paraId="3CD89C66" w14:textId="77777777" w:rsidTr="00D041BF">
        <w:trPr>
          <w:trHeight w:val="57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7E209" w14:textId="7033A45F" w:rsidR="00083125" w:rsidRPr="00000F75" w:rsidRDefault="00D041BF" w:rsidP="00000F75">
            <w:pPr>
              <w:spacing w:after="240" w:line="360" w:lineRule="auto"/>
              <w:rPr>
                <w:rFonts w:ascii="微软雅黑" w:eastAsia="微软雅黑" w:hAnsi="微软雅黑" w:cs="Segoe UI" w:hint="eastAsia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 w:hint="eastAsia"/>
                <w:color w:val="24292E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73AD4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匹配除文件标记结尾之外的任何单个标记。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“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点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”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运算符称为通配符。</w:t>
            </w:r>
          </w:p>
        </w:tc>
      </w:tr>
    </w:tbl>
    <w:p w14:paraId="5CF4D689" w14:textId="794E930D" w:rsidR="00083125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如果要匹配除特定标记或标记集之外的所有内容，请使用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~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“not”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运算符。</w:t>
      </w:r>
    </w:p>
    <w:p w14:paraId="54B34085" w14:textId="77777777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子规</w:t>
      </w:r>
      <w:r w:rsidRPr="00000F75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则</w:t>
      </w:r>
    </w:p>
    <w:p w14:paraId="7BBF22C0" w14:textId="46F9771F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一个子规则就像一个缺少名称的规则，括在括号中。子规则在括号内可以有一个或多个备选项。子规则不能使用本地定义属性，而规则可以返回。有四种子规则（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x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y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z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代表语法片段）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tbl>
      <w:tblPr>
        <w:tblW w:w="92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6129"/>
      </w:tblGrid>
      <w:tr w:rsidR="00083125" w:rsidRPr="00000F75" w14:paraId="2B15BC50" w14:textId="77777777" w:rsidTr="003B671B">
        <w:trPr>
          <w:trHeight w:val="5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2A4A" w14:textId="77777777" w:rsidR="00083125" w:rsidRPr="00000F75" w:rsidRDefault="00083125" w:rsidP="00000F75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句法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4538A" w14:textId="77777777" w:rsidR="00083125" w:rsidRPr="00000F75" w:rsidRDefault="00083125" w:rsidP="00000F75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描述</w:t>
            </w:r>
          </w:p>
        </w:tc>
      </w:tr>
      <w:tr w:rsidR="00083125" w:rsidRPr="00000F75" w14:paraId="4C96F2A1" w14:textId="77777777" w:rsidTr="003B671B">
        <w:trPr>
          <w:trHeight w:val="175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011B" w14:textId="61D83B48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noProof/>
                <w:color w:val="0366D6"/>
                <w:sz w:val="20"/>
                <w:szCs w:val="20"/>
              </w:rPr>
              <w:drawing>
                <wp:inline distT="0" distB="0" distL="0" distR="0" wp14:anchorId="58FAAF49" wp14:editId="3DC8F7D3">
                  <wp:extent cx="1409700" cy="982980"/>
                  <wp:effectExtent l="0" t="0" r="0" b="7620"/>
                  <wp:docPr id="4" name="图片 4" descr="https://github.com/antlr/antlr4/raw/master/doc/images/xyz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antlr/antlr4/raw/master/doc/images/xyz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563EA" w14:textId="30DE158F" w:rsidR="00083125" w:rsidRPr="00000F75" w:rsidRDefault="00083125" w:rsidP="00000F75">
            <w:pPr>
              <w:spacing w:after="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X | Y | Z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）。匹配子规则中的任何替代方案。示例：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 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br/>
            </w:r>
            <w:proofErr w:type="spellStart"/>
            <w:r w:rsidR="004A2C56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>returnType</w:t>
            </w:r>
            <w:proofErr w:type="spellEnd"/>
            <w:r w:rsidR="004A2C56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 xml:space="preserve"> : (type | 'void') ;</w:t>
            </w:r>
          </w:p>
        </w:tc>
      </w:tr>
      <w:tr w:rsidR="00083125" w:rsidRPr="00000F75" w14:paraId="6A325A41" w14:textId="77777777" w:rsidTr="003B671B">
        <w:trPr>
          <w:trHeight w:val="17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6F689" w14:textId="0CE650FF" w:rsidR="00083125" w:rsidRPr="00000F75" w:rsidRDefault="00083125" w:rsidP="00000F75">
            <w:pPr>
              <w:spacing w:after="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noProof/>
                <w:color w:val="0366D6"/>
                <w:sz w:val="20"/>
                <w:szCs w:val="20"/>
              </w:rPr>
              <w:lastRenderedPageBreak/>
              <w:drawing>
                <wp:inline distT="0" distB="0" distL="0" distR="0" wp14:anchorId="24237111" wp14:editId="10B50DFD">
                  <wp:extent cx="1409700" cy="1104900"/>
                  <wp:effectExtent l="0" t="0" r="0" b="0"/>
                  <wp:docPr id="3" name="图片 3" descr="https://github.com/antlr/antlr4/raw/master/doc/images/xyz_opt.pn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antlr/antlr4/raw/master/doc/images/xyz_opt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CBCC4" w14:textId="58063E09" w:rsidR="00083125" w:rsidRPr="00000F75" w:rsidRDefault="00083125" w:rsidP="00000F75">
            <w:pPr>
              <w:spacing w:after="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X | Y | Z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）？在子规则中不匹配或任何替代。示例：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 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br/>
            </w:r>
            <w:proofErr w:type="spellStart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>classDeclaration</w:t>
            </w:r>
            <w:proofErr w:type="spellEnd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 xml:space="preserve"> : 'class' ID (</w:t>
            </w:r>
            <w:proofErr w:type="spellStart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>typeParameters</w:t>
            </w:r>
            <w:proofErr w:type="spellEnd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 xml:space="preserve">)? ('extends' type)? ('implements' </w:t>
            </w:r>
            <w:proofErr w:type="spellStart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>typeList</w:t>
            </w:r>
            <w:proofErr w:type="spellEnd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 xml:space="preserve">)? </w:t>
            </w:r>
            <w:proofErr w:type="spellStart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>classBody</w:t>
            </w:r>
            <w:proofErr w:type="spellEnd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 xml:space="preserve"> ;</w:t>
            </w:r>
          </w:p>
        </w:tc>
      </w:tr>
      <w:tr w:rsidR="00083125" w:rsidRPr="00000F75" w14:paraId="31F48909" w14:textId="77777777" w:rsidTr="003B671B">
        <w:trPr>
          <w:trHeight w:val="186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D7284" w14:textId="76106FAD" w:rsidR="00083125" w:rsidRPr="00000F75" w:rsidRDefault="00083125" w:rsidP="00000F75">
            <w:pPr>
              <w:spacing w:after="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noProof/>
                <w:color w:val="0366D6"/>
                <w:sz w:val="20"/>
                <w:szCs w:val="20"/>
              </w:rPr>
              <w:drawing>
                <wp:inline distT="0" distB="0" distL="0" distR="0" wp14:anchorId="7EB56214" wp14:editId="250CC5E4">
                  <wp:extent cx="1714500" cy="1219200"/>
                  <wp:effectExtent l="0" t="0" r="0" b="0"/>
                  <wp:docPr id="2" name="图片 2" descr="https://github.com/antlr/antlr4/raw/master/doc/images/xyz_star.png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ithub.com/antlr/antlr4/raw/master/doc/images/xyz_star.png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EF1F2" w14:textId="66EE1295" w:rsidR="00083125" w:rsidRPr="00000F75" w:rsidRDefault="00083125" w:rsidP="00000F75">
            <w:pPr>
              <w:spacing w:after="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x | y | z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*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匹配子规则中的替代零次或多次。示例：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 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br/>
            </w:r>
            <w:proofErr w:type="spellStart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>annotationName</w:t>
            </w:r>
            <w:proofErr w:type="spellEnd"/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 xml:space="preserve"> : ID ('.' ID)* ;</w:t>
            </w:r>
          </w:p>
        </w:tc>
      </w:tr>
      <w:tr w:rsidR="00083125" w:rsidRPr="00000F75" w14:paraId="72495E1F" w14:textId="77777777" w:rsidTr="003B671B">
        <w:trPr>
          <w:trHeight w:val="16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9F9FC" w14:textId="61F53B51" w:rsidR="00083125" w:rsidRPr="00000F75" w:rsidRDefault="00083125" w:rsidP="00000F75">
            <w:pPr>
              <w:spacing w:after="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noProof/>
                <w:color w:val="0366D6"/>
                <w:sz w:val="20"/>
                <w:szCs w:val="20"/>
              </w:rPr>
              <w:drawing>
                <wp:inline distT="0" distB="0" distL="0" distR="0" wp14:anchorId="0F808F5B" wp14:editId="1C2C1383">
                  <wp:extent cx="1409700" cy="1097280"/>
                  <wp:effectExtent l="0" t="0" r="0" b="7620"/>
                  <wp:docPr id="1" name="图片 1" descr="https://github.com/antlr/antlr4/raw/master/doc/images/xyz_plus.png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antlr/antlr4/raw/master/doc/images/xyz_plus.png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7F89D" w14:textId="6A7D789D" w:rsidR="00083125" w:rsidRPr="00000F75" w:rsidRDefault="00083125" w:rsidP="00000F75">
            <w:pPr>
              <w:spacing w:after="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x | y | z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+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在子规则中匹配替代一次或多次。示例：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 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br/>
            </w:r>
            <w:r w:rsidR="003B671B" w:rsidRPr="00000F75">
              <w:rPr>
                <w:rFonts w:ascii="微软雅黑" w:eastAsia="微软雅黑" w:hAnsi="微软雅黑"/>
                <w:color w:val="24292E"/>
                <w:sz w:val="20"/>
                <w:szCs w:val="20"/>
              </w:rPr>
              <w:t>annotations : (annotation)+ ;</w:t>
            </w:r>
          </w:p>
        </w:tc>
      </w:tr>
    </w:tbl>
    <w:p w14:paraId="7F429F74" w14:textId="77777777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捕捉异</w:t>
      </w:r>
      <w:r w:rsidRPr="00000F75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常</w:t>
      </w:r>
    </w:p>
    <w:p w14:paraId="39EC30BC" w14:textId="77777777" w:rsidR="00083125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当规则中发生语法错误时，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捕获异常，报告错误，尝试恢复（可能通过消耗更多令牌），然后从规则返回。每条规则都包含在一个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try/catch/finally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声明中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D53BCE9" w14:textId="77777777" w:rsidR="005A32C3" w:rsidRPr="00000F75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void r() throws </w:t>
      </w:r>
      <w:proofErr w:type="spellStart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RecognitionException</w:t>
      </w:r>
      <w:proofErr w:type="spellEnd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0F5E3EC" w14:textId="28B0AFC4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5435C86C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try {</w:t>
      </w:r>
    </w:p>
    <w:p w14:paraId="2E56C275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rule-body</w:t>
      </w:r>
    </w:p>
    <w:p w14:paraId="516ED992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249D926D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catch (</w:t>
      </w:r>
      <w:proofErr w:type="spellStart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RecognitionException</w:t>
      </w:r>
      <w:proofErr w:type="spellEnd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re) {</w:t>
      </w:r>
    </w:p>
    <w:p w14:paraId="4C073803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_</w:t>
      </w:r>
      <w:proofErr w:type="spellStart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errHandler.reportError</w:t>
      </w:r>
      <w:proofErr w:type="spellEnd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(this, re);</w:t>
      </w:r>
    </w:p>
    <w:p w14:paraId="4BFCB1D1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_</w:t>
      </w:r>
      <w:proofErr w:type="spellStart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errHandler.recover</w:t>
      </w:r>
      <w:proofErr w:type="spellEnd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(this, re);</w:t>
      </w:r>
    </w:p>
    <w:p w14:paraId="383E79E4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4FD6E6EF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finally {</w:t>
      </w:r>
    </w:p>
    <w:p w14:paraId="02664721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exitRule</w:t>
      </w:r>
      <w:proofErr w:type="spellEnd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();</w:t>
      </w:r>
    </w:p>
    <w:p w14:paraId="28C36A79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6BD86140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455BFA45" w14:textId="3B5470EA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要更改单个规则的异常处理，请在规则定义后指定异常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3C19FD62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 : ...</w:t>
      </w:r>
    </w:p>
    <w:p w14:paraId="4C1A7403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;</w:t>
      </w:r>
    </w:p>
    <w:p w14:paraId="2DE18802" w14:textId="77777777" w:rsidR="005A32C3" w:rsidRPr="005A32C3" w:rsidRDefault="005A32C3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catch[</w:t>
      </w:r>
      <w:proofErr w:type="spellStart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RecognitionException</w:t>
      </w:r>
      <w:proofErr w:type="spellEnd"/>
      <w:r w:rsidRPr="005A32C3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e] { throw e; }</w:t>
      </w:r>
    </w:p>
    <w:p w14:paraId="12C65A18" w14:textId="77777777" w:rsidR="00C114BD" w:rsidRPr="00000F75" w:rsidRDefault="00C114BD" w:rsidP="00000F75">
      <w:pPr>
        <w:shd w:val="clear" w:color="auto" w:fill="FFFFFF"/>
        <w:spacing w:after="24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</w:p>
    <w:p w14:paraId="0E8CBDFC" w14:textId="317C90A8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这是一个完整的例外列表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tbl>
      <w:tblPr>
        <w:tblW w:w="87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731"/>
      </w:tblGrid>
      <w:tr w:rsidR="00083125" w:rsidRPr="00000F75" w14:paraId="3B3F7DC5" w14:textId="77777777" w:rsidTr="00C114BD">
        <w:trPr>
          <w:trHeight w:val="5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135D4" w14:textId="469953F5" w:rsidR="00083125" w:rsidRPr="00000F75" w:rsidRDefault="00C114BD" w:rsidP="00000F75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 w:hint="eastAsia"/>
                <w:b/>
                <w:bCs/>
                <w:color w:val="24292E"/>
                <w:sz w:val="20"/>
                <w:szCs w:val="20"/>
              </w:rPr>
              <w:t>异常</w:t>
            </w:r>
            <w:r w:rsidR="00083125" w:rsidRPr="00000F75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AD237" w14:textId="77777777" w:rsidR="00083125" w:rsidRPr="00000F75" w:rsidRDefault="00083125" w:rsidP="00000F75">
            <w:pPr>
              <w:spacing w:after="240" w:line="36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b/>
                <w:bCs/>
                <w:color w:val="24292E"/>
                <w:sz w:val="20"/>
                <w:szCs w:val="20"/>
              </w:rPr>
              <w:t>描述</w:t>
            </w:r>
          </w:p>
        </w:tc>
      </w:tr>
      <w:tr w:rsidR="00083125" w:rsidRPr="00000F75" w14:paraId="491D1055" w14:textId="77777777" w:rsidTr="00C114BD">
        <w:trPr>
          <w:trHeight w:val="12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8B6BA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RecognitionException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6ADF9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ANTLR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生成的识别器抛出的所有异常的超类。它是</w:t>
            </w: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RuntimeException</w:t>
            </w:r>
            <w:proofErr w:type="spellEnd"/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的子类，以避免检查异常的麻烦。此异常记录了识别器（词法分析器或解析器）在输入中的位置，它在</w:t>
            </w:r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ATN</w:t>
            </w: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中的位置（表示语法的内部图形数据结构），规则调用堆栈以及发生了什么类型的问题。</w:t>
            </w:r>
          </w:p>
        </w:tc>
      </w:tr>
      <w:tr w:rsidR="00083125" w:rsidRPr="00000F75" w14:paraId="73D42F70" w14:textId="77777777" w:rsidTr="00C114BD">
        <w:trPr>
          <w:trHeight w:val="8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875C6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NoViableAltException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B3886" w14:textId="1E138081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表示解析器无法通过查看剩余输入来决定要采用哪条路径。</w:t>
            </w:r>
          </w:p>
        </w:tc>
      </w:tr>
      <w:tr w:rsidR="00083125" w:rsidRPr="00000F75" w14:paraId="543EC57C" w14:textId="77777777" w:rsidTr="00C114BD">
        <w:trPr>
          <w:trHeight w:val="5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CD5D2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LexerNoViableAltException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3B621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相当于</w:t>
            </w: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NoViableAltException</w:t>
            </w:r>
            <w:proofErr w:type="spellEnd"/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但仅适用于词法分析器。</w:t>
            </w:r>
          </w:p>
        </w:tc>
      </w:tr>
      <w:tr w:rsidR="00083125" w:rsidRPr="00000F75" w14:paraId="0C3D7A67" w14:textId="77777777" w:rsidTr="00C114BD">
        <w:trPr>
          <w:trHeight w:val="9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B1A6A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lastRenderedPageBreak/>
              <w:t>InputMismatchException</w:t>
            </w:r>
            <w:proofErr w:type="spellEnd"/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10B5C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当前输入令牌与解析器所期望的不匹配。</w:t>
            </w:r>
          </w:p>
        </w:tc>
      </w:tr>
      <w:tr w:rsidR="00083125" w:rsidRPr="00000F75" w14:paraId="40C8130A" w14:textId="77777777" w:rsidTr="00C114BD">
        <w:trPr>
          <w:trHeight w:val="12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D7AD1" w14:textId="77777777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proofErr w:type="spellStart"/>
            <w:r w:rsidRPr="00000F75"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  <w:t>FailedPredicateException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D5CA6" w14:textId="6D3592FA" w:rsidR="00083125" w:rsidRPr="00000F75" w:rsidRDefault="00083125" w:rsidP="00000F75">
            <w:pPr>
              <w:spacing w:after="240" w:line="360" w:lineRule="auto"/>
              <w:rPr>
                <w:rFonts w:ascii="微软雅黑" w:eastAsia="微软雅黑" w:hAnsi="微软雅黑" w:cs="Segoe UI"/>
                <w:color w:val="24292E"/>
                <w:sz w:val="20"/>
                <w:szCs w:val="20"/>
              </w:rPr>
            </w:pPr>
            <w:r w:rsidRPr="00000F75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在匹配令牌和调用规则的正常解析过程中，当语义谓词在预测之外评估为假时，解析器会抛出此谓词。</w:t>
            </w:r>
          </w:p>
        </w:tc>
      </w:tr>
    </w:tbl>
    <w:p w14:paraId="568F2C17" w14:textId="77777777" w:rsidR="00083125" w:rsidRPr="00000F75" w:rsidRDefault="00083125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规则属性定</w:t>
      </w:r>
      <w:r w:rsidRPr="00000F75">
        <w:rPr>
          <w:rFonts w:ascii="微软雅黑" w:eastAsia="微软雅黑" w:hAnsi="微软雅黑" w:cs="微软雅黑"/>
          <w:b/>
          <w:bCs/>
          <w:color w:val="24292E"/>
          <w:sz w:val="20"/>
          <w:szCs w:val="20"/>
        </w:rPr>
        <w:t>义</w:t>
      </w:r>
    </w:p>
    <w:p w14:paraId="2A1DFAAB" w14:textId="77777777" w:rsidR="00C114BD" w:rsidRPr="00C114BD" w:rsidRDefault="00C114BD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proofErr w:type="spellStart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rulename</w:t>
      </w:r>
      <w:proofErr w:type="spellEnd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] returns [</w:t>
      </w:r>
      <w:proofErr w:type="spellStart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retvals</w:t>
      </w:r>
      <w:proofErr w:type="spellEnd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] locals [</w:t>
      </w:r>
      <w:proofErr w:type="spellStart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localvars</w:t>
      </w:r>
      <w:proofErr w:type="spellEnd"/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] : ... ;</w:t>
      </w:r>
    </w:p>
    <w:p w14:paraId="3FFDCED0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这些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[...]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中定义的属性可以像任何其他变量一样使用。以下是将参数复制到返回值的示例规则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703561C4" w14:textId="77777777" w:rsidR="00C114BD" w:rsidRPr="00C114BD" w:rsidRDefault="00C114BD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Return the argument plus the integer value of the INT token</w:t>
      </w:r>
    </w:p>
    <w:p w14:paraId="4AF49882" w14:textId="77777777" w:rsidR="00C114BD" w:rsidRPr="00C114BD" w:rsidRDefault="00C114BD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C114BD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add[int x] returns [int result] : '+=' INT {$result = $x + $INT.int;} ;</w:t>
      </w:r>
    </w:p>
    <w:p w14:paraId="51E96EFD" w14:textId="77777777" w:rsidR="00DB70A5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proofErr w:type="spellStart"/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args</w:t>
      </w:r>
      <w:proofErr w:type="spellEnd"/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locals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return 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[...]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通常是目标语言，但有一些约束。这些元素可以有初始化程序，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[int x = 32, float y]</w:t>
      </w:r>
      <w:r w:rsidR="00DB70A5" w:rsidRPr="00000F75">
        <w:rPr>
          <w:rFonts w:ascii="微软雅黑" w:eastAsia="微软雅黑" w:hAnsi="微软雅黑" w:cs="Segoe UI"/>
          <w:color w:val="24292E"/>
          <w:sz w:val="20"/>
          <w:szCs w:val="20"/>
        </w:rPr>
        <w:t xml:space="preserve"> </w:t>
      </w:r>
    </w:p>
    <w:p w14:paraId="40DE3D2C" w14:textId="77777777" w:rsidR="00083125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在任何参数，返回值或本地属性定义操作之后执行操作。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row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第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10.2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节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“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访问令牌和规则属性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”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中的规则前言很好地说明了语法：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actions / CSV.g4</w:t>
      </w:r>
    </w:p>
    <w:p w14:paraId="28DD9727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/** Derived from rule "row : field (',' field)* '\r'? '\n' ;" */</w:t>
      </w:r>
    </w:p>
    <w:p w14:paraId="57FC88A9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row[String[] columns]</w:t>
      </w:r>
    </w:p>
    <w:p w14:paraId="0E139EE7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returns [Map&lt;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String,String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&gt; values]</w:t>
      </w:r>
    </w:p>
    <w:p w14:paraId="21C3BFCA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locals [int col=0]</w:t>
      </w:r>
    </w:p>
    <w:p w14:paraId="6DA160E0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@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630E6FED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$values = new HashMap&lt;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String,String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&gt;();</w:t>
      </w:r>
    </w:p>
    <w:p w14:paraId="3BE8CF5C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6D67C45A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@after {</w:t>
      </w:r>
    </w:p>
    <w:p w14:paraId="40E498EC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ab/>
        <w:t>if ($values!=null &amp;&amp; $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values.size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()&gt;0) {</w:t>
      </w:r>
    </w:p>
    <w:p w14:paraId="1CCB62B0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("values = "+$values);</w:t>
      </w:r>
    </w:p>
    <w:p w14:paraId="4195C252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294C8919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78345E98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: ...</w:t>
      </w:r>
    </w:p>
    <w:p w14:paraId="0C1DD73F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6FD74042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Rule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行接受参数列，返回值，并定义局部变量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col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。方括号中的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“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动作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”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将直接复制到生成的代码中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EC37481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class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DB70A5">
        <w:rPr>
          <w:rFonts w:ascii="微软雅黑" w:eastAsia="微软雅黑" w:hAnsi="微软雅黑" w:cs="Courier New"/>
          <w:color w:val="6F42C1"/>
          <w:sz w:val="20"/>
          <w:szCs w:val="20"/>
        </w:rPr>
        <w:t>CSVParser</w:t>
      </w:r>
      <w:proofErr w:type="spellEnd"/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extends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6F42C1"/>
          <w:sz w:val="20"/>
          <w:szCs w:val="20"/>
        </w:rPr>
        <w:t>Parser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{</w:t>
      </w:r>
    </w:p>
    <w:p w14:paraId="4B594A03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3B792411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static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class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DB70A5">
        <w:rPr>
          <w:rFonts w:ascii="微软雅黑" w:eastAsia="微软雅黑" w:hAnsi="微软雅黑" w:cs="Courier New"/>
          <w:color w:val="6F42C1"/>
          <w:sz w:val="20"/>
          <w:szCs w:val="20"/>
        </w:rPr>
        <w:t>RowContext</w:t>
      </w:r>
      <w:proofErr w:type="spellEnd"/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extends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DB70A5">
        <w:rPr>
          <w:rFonts w:ascii="微软雅黑" w:eastAsia="微软雅黑" w:hAnsi="微软雅黑" w:cs="Courier New"/>
          <w:color w:val="6F42C1"/>
          <w:sz w:val="20"/>
          <w:szCs w:val="20"/>
        </w:rPr>
        <w:t>ParserRuleContext</w:t>
      </w:r>
      <w:proofErr w:type="spellEnd"/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{</w:t>
      </w:r>
    </w:p>
    <w:p w14:paraId="316964E3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String [] columns;</w:t>
      </w:r>
    </w:p>
    <w:p w14:paraId="33502199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Map&lt;</w:t>
      </w:r>
      <w:proofErr w:type="spellStart"/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>String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,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>String</w:t>
      </w:r>
      <w:proofErr w:type="spellEnd"/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&gt;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values;</w:t>
      </w:r>
    </w:p>
    <w:p w14:paraId="2425A8D9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int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col</w:t>
      </w:r>
      <w:r w:rsidRPr="00DB70A5">
        <w:rPr>
          <w:rFonts w:ascii="微软雅黑" w:eastAsia="微软雅黑" w:hAnsi="微软雅黑" w:cs="Courier New"/>
          <w:color w:val="D73A49"/>
          <w:sz w:val="20"/>
          <w:szCs w:val="20"/>
        </w:rPr>
        <w:t>=</w:t>
      </w:r>
      <w:r w:rsidRPr="00DB70A5">
        <w:rPr>
          <w:rFonts w:ascii="微软雅黑" w:eastAsia="微软雅黑" w:hAnsi="微软雅黑" w:cs="Courier New"/>
          <w:color w:val="005CC5"/>
          <w:sz w:val="20"/>
          <w:szCs w:val="20"/>
        </w:rPr>
        <w:t>0</w:t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>;</w:t>
      </w:r>
    </w:p>
    <w:p w14:paraId="53CB647F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3CDB49E8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  <w:t>}</w:t>
      </w:r>
    </w:p>
    <w:p w14:paraId="43AF2717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DB70A5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317B8715" w14:textId="77777777" w:rsidR="00DB70A5" w:rsidRPr="00DB70A5" w:rsidRDefault="00DB70A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DB70A5">
        <w:rPr>
          <w:rFonts w:ascii="微软雅黑" w:eastAsia="微软雅黑" w:hAnsi="微软雅黑" w:cs="Courier New"/>
          <w:color w:val="24292E"/>
          <w:sz w:val="20"/>
          <w:szCs w:val="20"/>
        </w:rPr>
        <w:t>}</w:t>
      </w:r>
    </w:p>
    <w:p w14:paraId="692E3BB4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生成的规则函数还将规则参数指定为函数参数，但它们会快速复制到本地</w:t>
      </w:r>
      <w:proofErr w:type="spellStart"/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RowContext</w:t>
      </w:r>
      <w:proofErr w:type="spellEnd"/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对象中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7496CB58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class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22072F">
        <w:rPr>
          <w:rFonts w:ascii="微软雅黑" w:eastAsia="微软雅黑" w:hAnsi="微软雅黑" w:cs="Courier New"/>
          <w:color w:val="6F42C1"/>
          <w:sz w:val="20"/>
          <w:szCs w:val="20"/>
        </w:rPr>
        <w:t>CSVParser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extends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6F42C1"/>
          <w:sz w:val="20"/>
          <w:szCs w:val="20"/>
        </w:rPr>
        <w:t>Parser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{</w:t>
      </w:r>
    </w:p>
    <w:p w14:paraId="5803E2F5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22072F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08D26D60" w14:textId="77777777" w:rsidR="002C2A5A" w:rsidRPr="00000F75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final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RowContext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6F42C1"/>
          <w:sz w:val="20"/>
          <w:szCs w:val="20"/>
        </w:rPr>
        <w:t>row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(String [] </w:t>
      </w:r>
      <w:r w:rsidRPr="0022072F">
        <w:rPr>
          <w:rFonts w:ascii="微软雅黑" w:eastAsia="微软雅黑" w:hAnsi="微软雅黑" w:cs="Courier New"/>
          <w:color w:val="E36209"/>
          <w:sz w:val="20"/>
          <w:szCs w:val="20"/>
        </w:rPr>
        <w:t>columns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) </w:t>
      </w: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throws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RecognitionException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</w:p>
    <w:p w14:paraId="2826B1BD" w14:textId="0BBA9F05" w:rsidR="0022072F" w:rsidRPr="0022072F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="0022072F" w:rsidRPr="0022072F">
        <w:rPr>
          <w:rFonts w:ascii="微软雅黑" w:eastAsia="微软雅黑" w:hAnsi="微软雅黑" w:cs="Courier New"/>
          <w:color w:val="24292E"/>
          <w:sz w:val="20"/>
          <w:szCs w:val="20"/>
        </w:rPr>
        <w:t>{</w:t>
      </w:r>
    </w:p>
    <w:p w14:paraId="6F7D663D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  <w:t xml:space="preserve"> 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RowContext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_</w:t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localctx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=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D73A49"/>
          <w:sz w:val="20"/>
          <w:szCs w:val="20"/>
        </w:rPr>
        <w:t>new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RowContext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(_</w:t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ctx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, </w:t>
      </w:r>
      <w:r w:rsidRPr="0022072F">
        <w:rPr>
          <w:rFonts w:ascii="微软雅黑" w:eastAsia="微软雅黑" w:hAnsi="微软雅黑" w:cs="Courier New"/>
          <w:color w:val="005CC5"/>
          <w:sz w:val="20"/>
          <w:szCs w:val="20"/>
        </w:rPr>
        <w:t>4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, columns);</w:t>
      </w:r>
    </w:p>
    <w:p w14:paraId="38C83669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lastRenderedPageBreak/>
        <w:tab/>
        <w:t xml:space="preserve"> 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enterRule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(_</w:t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localctx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, </w:t>
      </w:r>
      <w:proofErr w:type="spellStart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RULE_row</w:t>
      </w:r>
      <w:proofErr w:type="spellEnd"/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73DC248C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  <w:t xml:space="preserve"> 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22072F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5F72F6DC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  <w:t>}</w:t>
      </w:r>
    </w:p>
    <w:p w14:paraId="58753441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22072F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236295C1" w14:textId="77777777" w:rsidR="0022072F" w:rsidRPr="0022072F" w:rsidRDefault="0022072F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2072F">
        <w:rPr>
          <w:rFonts w:ascii="微软雅黑" w:eastAsia="微软雅黑" w:hAnsi="微软雅黑" w:cs="Courier New"/>
          <w:color w:val="24292E"/>
          <w:sz w:val="20"/>
          <w:szCs w:val="20"/>
        </w:rPr>
        <w:t>}</w:t>
      </w:r>
    </w:p>
    <w:p w14:paraId="10643738" w14:textId="11733D90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使用逗号分隔同一操作中的属性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1804148E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a[Map&lt;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String,String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&gt; x, int y] : ... ;</w:t>
      </w:r>
    </w:p>
    <w:p w14:paraId="77AF3247" w14:textId="77777777" w:rsidR="00083125" w:rsidRPr="00000F75" w:rsidRDefault="00083125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ANTLR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解释该动作来定义两个参数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x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和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y</w:t>
      </w:r>
      <w:r w:rsidRPr="00000F75">
        <w:rPr>
          <w:rFonts w:ascii="微软雅黑" w:eastAsia="微软雅黑" w:hAnsi="微软雅黑" w:cs="微软雅黑"/>
          <w:color w:val="24292E"/>
          <w:sz w:val="20"/>
          <w:szCs w:val="20"/>
        </w:rPr>
        <w:t>：</w:t>
      </w:r>
    </w:p>
    <w:p w14:paraId="3FEA2C5A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public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final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AContext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a(</w:t>
      </w:r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Map&lt;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String</w:t>
      </w:r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,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String</w:t>
      </w:r>
      <w:proofErr w:type="spellEnd"/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&gt;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x, </w:t>
      </w:r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int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y)</w:t>
      </w:r>
    </w:p>
    <w:p w14:paraId="15B43EAE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ab/>
        <w:t xml:space="preserve">throws 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RecognitionException</w:t>
      </w:r>
      <w:proofErr w:type="spellEnd"/>
    </w:p>
    <w:p w14:paraId="3ED565B7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{</w:t>
      </w:r>
    </w:p>
    <w:p w14:paraId="1BABE26B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AContext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_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localctx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=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r w:rsidRPr="002C2A5A">
        <w:rPr>
          <w:rFonts w:ascii="微软雅黑" w:eastAsia="微软雅黑" w:hAnsi="微软雅黑" w:cs="Courier New"/>
          <w:color w:val="D73A49"/>
          <w:sz w:val="20"/>
          <w:szCs w:val="20"/>
        </w:rPr>
        <w:t>new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 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AContext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(_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ctx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, </w:t>
      </w:r>
      <w:r w:rsidRPr="002C2A5A">
        <w:rPr>
          <w:rFonts w:ascii="微软雅黑" w:eastAsia="微软雅黑" w:hAnsi="微软雅黑" w:cs="Courier New"/>
          <w:color w:val="005CC5"/>
          <w:sz w:val="20"/>
          <w:szCs w:val="20"/>
        </w:rPr>
        <w:t>0</w:t>
      </w: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, x, y);</w:t>
      </w:r>
    </w:p>
    <w:p w14:paraId="2C19DA8B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enterRule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(_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localctx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 xml:space="preserve">, </w:t>
      </w:r>
      <w:proofErr w:type="spellStart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RULE_a</w:t>
      </w:r>
      <w:proofErr w:type="spellEnd"/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);</w:t>
      </w:r>
    </w:p>
    <w:p w14:paraId="76E1DEC2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ab/>
      </w:r>
      <w:r w:rsidRPr="002C2A5A">
        <w:rPr>
          <w:rFonts w:ascii="微软雅黑" w:eastAsia="微软雅黑" w:hAnsi="微软雅黑" w:cs="Courier New"/>
          <w:color w:val="005CC5"/>
          <w:sz w:val="20"/>
          <w:szCs w:val="20"/>
        </w:rPr>
        <w:t>...</w:t>
      </w:r>
    </w:p>
    <w:p w14:paraId="522BB7A1" w14:textId="77777777" w:rsidR="002C2A5A" w:rsidRPr="002C2A5A" w:rsidRDefault="002C2A5A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C2A5A">
        <w:rPr>
          <w:rFonts w:ascii="微软雅黑" w:eastAsia="微软雅黑" w:hAnsi="微软雅黑" w:cs="Courier New"/>
          <w:color w:val="24292E"/>
          <w:sz w:val="20"/>
          <w:szCs w:val="20"/>
        </w:rPr>
        <w:t>}</w:t>
      </w:r>
    </w:p>
    <w:p w14:paraId="2CB30479" w14:textId="2AFCCAAC" w:rsidR="00083125" w:rsidRPr="00000F75" w:rsidRDefault="00C25FCE" w:rsidP="00000F75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outlineLvl w:val="1"/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开始</w:t>
      </w:r>
      <w:r w:rsidR="00083125" w:rsidRPr="00000F75">
        <w:rPr>
          <w:rFonts w:ascii="微软雅黑" w:eastAsia="微软雅黑" w:hAnsi="微软雅黑" w:cs="微软雅黑" w:hint="eastAsia"/>
          <w:b/>
          <w:bCs/>
          <w:color w:val="24292E"/>
          <w:sz w:val="20"/>
          <w:szCs w:val="20"/>
        </w:rPr>
        <w:t>规则和</w:t>
      </w:r>
      <w:r w:rsidR="00083125" w:rsidRPr="00000F75">
        <w:rPr>
          <w:rFonts w:ascii="微软雅黑" w:eastAsia="微软雅黑" w:hAnsi="微软雅黑" w:cs="Segoe UI"/>
          <w:b/>
          <w:bCs/>
          <w:color w:val="24292E"/>
          <w:sz w:val="20"/>
          <w:szCs w:val="20"/>
        </w:rPr>
        <w:t>EOF</w:t>
      </w:r>
    </w:p>
    <w:p w14:paraId="6ABF70C5" w14:textId="3EF8016D" w:rsidR="00083125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开始规则是解析器首先使用的规则</w:t>
      </w:r>
      <w:r w:rsidRPr="00000F75">
        <w:rPr>
          <w:rFonts w:ascii="微软雅黑" w:eastAsia="微软雅黑" w:hAnsi="微软雅黑" w:cs="Segoe UI"/>
          <w:color w:val="24292E"/>
          <w:sz w:val="20"/>
          <w:szCs w:val="20"/>
        </w:rPr>
        <w:t>; 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它是语言应用程序调用的规则函数。</w:t>
      </w:r>
    </w:p>
    <w:p w14:paraId="4D561519" w14:textId="7744B25A" w:rsidR="00083125" w:rsidRPr="00000F75" w:rsidRDefault="00C25FCE" w:rsidP="00000F75">
      <w:pPr>
        <w:shd w:val="clear" w:color="auto" w:fill="FFFFFF"/>
        <w:spacing w:after="240" w:line="360" w:lineRule="auto"/>
        <w:rPr>
          <w:rFonts w:ascii="微软雅黑" w:eastAsia="微软雅黑" w:hAnsi="微软雅黑" w:cs="Segoe UI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规则会选择匹配更多输入的匹配方案，</w:t>
      </w:r>
      <w:r w:rsidR="00083125"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请考虑以下匹配一个，两个或三个标记的规则，具体取决于输入</w:t>
      </w:r>
      <w:r w:rsidR="00083125" w:rsidRPr="00000F75">
        <w:rPr>
          <w:rFonts w:ascii="微软雅黑" w:eastAsia="微软雅黑" w:hAnsi="微软雅黑" w:cs="微软雅黑"/>
          <w:color w:val="24292E"/>
          <w:sz w:val="20"/>
          <w:szCs w:val="20"/>
        </w:rPr>
        <w:t>。</w:t>
      </w:r>
    </w:p>
    <w:p w14:paraId="7A74509F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 : ID</w:t>
      </w:r>
    </w:p>
    <w:p w14:paraId="5B45DD38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| ID '+'</w:t>
      </w:r>
    </w:p>
    <w:p w14:paraId="2244981E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| ID '+' INT</w:t>
      </w:r>
    </w:p>
    <w:p w14:paraId="3C8C8A85" w14:textId="77777777" w:rsidR="00083125" w:rsidRPr="00000F75" w:rsidRDefault="00083125" w:rsidP="00000F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000F75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;</w:t>
      </w:r>
    </w:p>
    <w:p w14:paraId="08FE006E" w14:textId="77777777" w:rsidR="00C25FCE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在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a+3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，规则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s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匹配第三个选择。</w:t>
      </w:r>
    </w:p>
    <w:p w14:paraId="61057780" w14:textId="77777777" w:rsidR="00C25FCE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在</w:t>
      </w:r>
      <w:proofErr w:type="spellStart"/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a+b</w:t>
      </w:r>
      <w:proofErr w:type="spellEnd"/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，它匹配第二个替代方案并忽略最终的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b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标记。</w:t>
      </w:r>
    </w:p>
    <w:p w14:paraId="542D0AA3" w14:textId="10786DE1" w:rsidR="00585307" w:rsidRPr="00000F75" w:rsidRDefault="00083125" w:rsidP="00000F75">
      <w:pPr>
        <w:shd w:val="clear" w:color="auto" w:fill="FFFFFF"/>
        <w:spacing w:after="0" w:line="360" w:lineRule="auto"/>
        <w:rPr>
          <w:rFonts w:ascii="微软雅黑" w:eastAsia="微软雅黑" w:hAnsi="微软雅黑" w:cs="微软雅黑"/>
          <w:color w:val="24292E"/>
          <w:sz w:val="20"/>
          <w:szCs w:val="20"/>
        </w:rPr>
      </w:pP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在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a b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，它匹配第一个替代，忽略</w:t>
      </w:r>
      <w:r w:rsidRPr="00000F75">
        <w:rPr>
          <w:rFonts w:ascii="微软雅黑" w:eastAsia="微软雅黑" w:hAnsi="微软雅黑" w:cs="Courier New"/>
          <w:color w:val="24292E"/>
          <w:sz w:val="20"/>
          <w:szCs w:val="20"/>
        </w:rPr>
        <w:t>b</w:t>
      </w:r>
      <w:r w:rsidRPr="00000F75">
        <w:rPr>
          <w:rFonts w:ascii="微软雅黑" w:eastAsia="微软雅黑" w:hAnsi="微软雅黑" w:cs="微软雅黑" w:hint="eastAsia"/>
          <w:color w:val="24292E"/>
          <w:sz w:val="20"/>
          <w:szCs w:val="20"/>
        </w:rPr>
        <w:t>令牌。</w:t>
      </w:r>
    </w:p>
    <w:sectPr w:rsidR="00585307" w:rsidRPr="00000F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D5C4" w14:textId="77777777" w:rsidR="00B402FB" w:rsidRDefault="00B402FB" w:rsidP="00B402FB">
      <w:pPr>
        <w:spacing w:after="0" w:line="240" w:lineRule="auto"/>
      </w:pPr>
      <w:r>
        <w:separator/>
      </w:r>
    </w:p>
  </w:endnote>
  <w:endnote w:type="continuationSeparator" w:id="0">
    <w:p w14:paraId="4B7E2BAD" w14:textId="77777777" w:rsidR="00B402FB" w:rsidRDefault="00B402FB" w:rsidP="00B4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6404F" w14:textId="77777777" w:rsidR="00B402FB" w:rsidRDefault="00B402FB" w:rsidP="00B402FB">
      <w:pPr>
        <w:spacing w:after="0" w:line="240" w:lineRule="auto"/>
      </w:pPr>
      <w:r>
        <w:separator/>
      </w:r>
    </w:p>
  </w:footnote>
  <w:footnote w:type="continuationSeparator" w:id="0">
    <w:p w14:paraId="623C9B29" w14:textId="77777777" w:rsidR="00B402FB" w:rsidRDefault="00B402FB" w:rsidP="00B4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725D"/>
    <w:multiLevelType w:val="multilevel"/>
    <w:tmpl w:val="777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D5"/>
    <w:rsid w:val="00000F75"/>
    <w:rsid w:val="00083125"/>
    <w:rsid w:val="000B56D6"/>
    <w:rsid w:val="00111D63"/>
    <w:rsid w:val="0022072F"/>
    <w:rsid w:val="002C2A5A"/>
    <w:rsid w:val="003B671B"/>
    <w:rsid w:val="004A2C56"/>
    <w:rsid w:val="00585307"/>
    <w:rsid w:val="005A32C3"/>
    <w:rsid w:val="005F35A7"/>
    <w:rsid w:val="0067739F"/>
    <w:rsid w:val="00894185"/>
    <w:rsid w:val="008A7403"/>
    <w:rsid w:val="00947A20"/>
    <w:rsid w:val="00AC5E11"/>
    <w:rsid w:val="00B35BCD"/>
    <w:rsid w:val="00B402FB"/>
    <w:rsid w:val="00C114BD"/>
    <w:rsid w:val="00C25FCE"/>
    <w:rsid w:val="00CF07A2"/>
    <w:rsid w:val="00D041BF"/>
    <w:rsid w:val="00DB70A5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5391"/>
  <w15:chartTrackingRefBased/>
  <w15:docId w15:val="{55D889F9-6608-4C0C-B329-0CF12C62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3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3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1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31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08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3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312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312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831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3125"/>
    <w:rPr>
      <w:color w:val="800080"/>
      <w:u w:val="single"/>
    </w:rPr>
  </w:style>
  <w:style w:type="character" w:customStyle="1" w:styleId="pl-k">
    <w:name w:val="pl-k"/>
    <w:basedOn w:val="a0"/>
    <w:rsid w:val="00083125"/>
  </w:style>
  <w:style w:type="character" w:customStyle="1" w:styleId="pl-en">
    <w:name w:val="pl-en"/>
    <w:basedOn w:val="a0"/>
    <w:rsid w:val="00083125"/>
  </w:style>
  <w:style w:type="character" w:customStyle="1" w:styleId="pl-e">
    <w:name w:val="pl-e"/>
    <w:basedOn w:val="a0"/>
    <w:rsid w:val="00083125"/>
  </w:style>
  <w:style w:type="character" w:customStyle="1" w:styleId="pl-smi">
    <w:name w:val="pl-smi"/>
    <w:basedOn w:val="a0"/>
    <w:rsid w:val="00083125"/>
  </w:style>
  <w:style w:type="character" w:customStyle="1" w:styleId="pl-v">
    <w:name w:val="pl-v"/>
    <w:basedOn w:val="a0"/>
    <w:rsid w:val="00083125"/>
  </w:style>
  <w:style w:type="character" w:customStyle="1" w:styleId="pl-c1">
    <w:name w:val="pl-c1"/>
    <w:basedOn w:val="a0"/>
    <w:rsid w:val="00083125"/>
  </w:style>
  <w:style w:type="character" w:customStyle="1" w:styleId="pl-c">
    <w:name w:val="pl-c"/>
    <w:basedOn w:val="a0"/>
    <w:rsid w:val="00083125"/>
  </w:style>
  <w:style w:type="character" w:styleId="HTML2">
    <w:name w:val="HTML Typewriter"/>
    <w:basedOn w:val="a0"/>
    <w:uiPriority w:val="99"/>
    <w:semiHidden/>
    <w:unhideWhenUsed/>
    <w:rsid w:val="0008312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08312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8312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83125"/>
    <w:rPr>
      <w:rFonts w:ascii="Microsoft YaHei UI" w:eastAsia="Microsoft YaHei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402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B402FB"/>
  </w:style>
  <w:style w:type="paragraph" w:styleId="ab">
    <w:name w:val="footer"/>
    <w:basedOn w:val="a"/>
    <w:link w:val="ac"/>
    <w:uiPriority w:val="99"/>
    <w:unhideWhenUsed/>
    <w:rsid w:val="00B402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B4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9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lr/antlr4/blob/master/doc/images/xyz_plu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lr/antlr4/blob/master/doc/images/xyz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tlr/antlr4/blob/master/doc/images/xyz_star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tlr/antlr4/blob/master/doc/images/xyz_opt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16</cp:revision>
  <dcterms:created xsi:type="dcterms:W3CDTF">2019-04-10T06:03:00Z</dcterms:created>
  <dcterms:modified xsi:type="dcterms:W3CDTF">2019-04-10T08:17:00Z</dcterms:modified>
</cp:coreProperties>
</file>