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bookmarkStart w:id="0" w:name="_GoBack"/>
      <w:bookmarkEnd w:id="0"/>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"https://msdn.microsoft.com/zh-cn/library/system.reflection.eventinfo(v=vs.110).aspx"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Style w:val="4"/>
        <w:tblW w:w="0" w:type="auto"/>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
      <w:tblGrid>
        <w:gridCol w:w="482"/>
        <w:gridCol w:w="2338"/>
        <w:gridCol w:w="5726"/>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2338"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名称</w:t>
            </w:r>
          </w:p>
        </w:tc>
        <w:tc>
          <w:tcPr>
            <w:tcW w:w="5726"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 name="图片 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"https://msdn.microsoft.com/zh-cn/library/system.reflection.eventinfo.addmethod(v=vs.110).aspx"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AddMethod</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"https://msdn.microsoft.com/zh-cn/library/system.reflection.eventinfo.addeventhandler(v=vs.110).aspx"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AddEventHandler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事件，包括非公共方法的方法。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 name="图片 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"https://msdn.microsoft.com/zh-cn/library/system.reflection.eventinfo.attributes(v=vs.110).aspx"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Attributes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获取此事件的属性。</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3" name="图片 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"https://msdn.microsoft.com/zh-cn/library/system.reflection.memberinfo.customattributes(v=vs.110).aspx"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CustomAttributes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获取包含此成员的自定义特性的集合。（继承自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4" name="图片 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"https://msdn.microsoft.com/zh-cn/library/system.reflection.memberinfo.declaringtype(v=vs.110).aspx"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DeclaringType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获取声明此成员的类。（继承自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5" name="图片 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"https://msdn.microsoft.com/zh-cn/library/system.reflection.eventinfo.eventhandlertype(v=vs.110).aspx"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EventHandlerType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 </w:t>
            </w:r>
            <w:r>
              <w:rPr>
                <w:rStyle w:val="6"/>
                <w:rFonts w:hint="eastAsia" w:ascii="Microsoft YaHei UI" w:hAnsi="Microsoft YaHei UI" w:eastAsia="Microsoft YaHei UI" w:cs="Microsoft YaHei UI"/>
                <w:color w:val="2A2A2A"/>
              </w:rPr>
              <w:t>Type</w:t>
            </w:r>
            <w:r>
              <w:rPr>
                <w:rFonts w:hint="eastAsia" w:ascii="Microsoft YaHei UI" w:hAnsi="Microsoft YaHei UI" w:eastAsia="Microsoft YaHei UI" w:cs="Microsoft YaHei UI"/>
                <w:color w:val="2A2A2A"/>
              </w:rPr>
              <w:t> 与此事件关联的基础的事件处理程序委托的对象。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6" name="图片 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"https://msdn.microsoft.com/zh-cn/library/system.reflection.eventinfo.ismulticast(v=vs.110).aspx"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IsMulticast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获取一个值，该值指示事件是否为多播。</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7" name="图片 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"https://msdn.microsoft.com/zh-cn/library/system.reflection.eventinfo.isspecialname(v=vs.110).aspx"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IsSpecialName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获取一个值，该值指示是否 </w:t>
            </w:r>
            <w:r>
              <w:rPr>
                <w:rStyle w:val="6"/>
                <w:rFonts w:hint="eastAsia" w:ascii="Microsoft YaHei UI" w:hAnsi="Microsoft YaHei UI" w:eastAsia="Microsoft YaHei UI" w:cs="Microsoft YaHei UI"/>
                <w:color w:val="2A2A2A"/>
              </w:rPr>
              <w:t>EventInfo</w:t>
            </w:r>
            <w:r>
              <w:rPr>
                <w:rFonts w:hint="eastAsia" w:ascii="Microsoft YaHei UI" w:hAnsi="Microsoft YaHei UI" w:eastAsia="Microsoft YaHei UI" w:cs="Microsoft YaHei UI"/>
                <w:color w:val="2A2A2A"/>
              </w:rPr>
              <w:t> 的名称具有特殊含义。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8" name="图片 8"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"https://msdn.microsoft.com/zh-cn/library/system.reflection.eventinfo.membertype(v=vs.110).aspx"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MemberType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"https://msdn.microsoft.com/zh-cn/library/system.reflection.membertypes(v=vs.110).aspx"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MemberTypes</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值，指示此成员为一个事件。（覆盖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"https://msdn.microsoft.com/zh-cn/library/system.reflection.memberinfo.membertype(v=vs.110).aspx"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MemberInfo.MemberType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9" name="图片 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"https://msdn.microsoft.com/zh-cn/library/system.reflection.memberinfo.metadatatoken(v=vs.110).aspx"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MetadataToken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获取一个值，该值标识元数据元素。（继承自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0" name="图片 10"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"https://msdn.microsoft.com/zh-cn/library/system.reflection.memberinfo.module(v=vs.110).aspx"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Module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获取在其中声明该成员的类型表示由当前类型的模块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定义。（继承自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1" name="图片 1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"https://msdn.microsoft.com/zh-cn/library/system.reflection.memberinfo.name(v=vs.110).aspx"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Name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获取当前成员的名称。（继承自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2" name="图片 1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"https://msdn.microsoft.com/zh-cn/library/system.reflection.eventinfo.raisemethod(v=vs.110).aspx"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RaiseMethod</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获取引发该事件，包括非公共方法时，将调用的方法。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3" name="图片 1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"https://msdn.microsoft.com/zh-cn/library/system.reflection.memberinfo.reflectedtype(v=vs.110).aspx"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ReflectedType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获取用于获取此实例的类对象 </w:t>
            </w:r>
            <w:r>
              <w:rPr>
                <w:rStyle w:val="6"/>
                <w:rFonts w:hint="eastAsia" w:ascii="Microsoft YaHei UI" w:hAnsi="Microsoft YaHei UI" w:eastAsia="Microsoft YaHei UI" w:cs="Microsoft YaHei UI"/>
                <w:color w:val="2A2A2A"/>
              </w:rPr>
              <w:t>MemberInfo</w:t>
            </w:r>
            <w:r>
              <w:rPr>
                <w:rFonts w:hint="eastAsia" w:ascii="Microsoft YaHei UI" w:hAnsi="Microsoft YaHei UI" w:eastAsia="Microsoft YaHei UI" w:cs="Microsoft YaHei UI"/>
                <w:color w:val="2A2A2A"/>
              </w:rPr>
              <w:t>。（继承自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4" name="图片 1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233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"https://msdn.microsoft.com/zh-cn/library/system.reflection.eventinfo.removemethod(v=vs.110).aspx"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RemoveMethod</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572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 </w:t>
            </w:r>
            <w:r>
              <w:rPr>
                <w:rStyle w:val="6"/>
                <w:rFonts w:hint="eastAsia" w:ascii="Microsoft YaHei UI" w:hAnsi="Microsoft YaHei UI" w:eastAsia="Microsoft YaHei UI" w:cs="Microsoft YaHei UI"/>
                <w:color w:val="2A2A2A"/>
              </w:rPr>
              <w:t>MethodInfo</w:t>
            </w:r>
            <w:r>
              <w:rPr>
                <w:rFonts w:hint="eastAsia" w:ascii="Microsoft YaHei UI" w:hAnsi="Microsoft YaHei UI" w:eastAsia="Microsoft YaHei UI" w:cs="Microsoft YaHei UI"/>
                <w:color w:val="2A2A2A"/>
              </w:rPr>
              <w:t> 移除该事件，包括非公共方法的方法的对象。</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"https://msdn.microsoft.com/zh-cn/library/system.reflection.eventinfo(v=vs.110).aspx"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Style w:val="4"/>
        <w:tblW w:w="0" w:type="auto"/>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
      <w:tblGrid>
        <w:gridCol w:w="488"/>
        <w:gridCol w:w="4691"/>
        <w:gridCol w:w="3366"/>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4691"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名称</w:t>
            </w:r>
          </w:p>
        </w:tc>
        <w:tc>
          <w:tcPr>
            <w:tcW w:w="3366"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15" name="图片 1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"https://msdn.microsoft.com/zh-cn/library/system.reflection.eventinfo.addeventhandler(v=vs.110).aspx"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AddEventHandler(Object, Delegate)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将事件处理程序添加到事件源。</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16" name="图片 1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"https://msdn.microsoft.com/zh-cn/library/system.reflection.eventinfo.equals(v=vs.110).aspx"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Equals(Object)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返回一个值，该值指示此实例是否与指定的对象相等。（覆盖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"https://msdn.microsoft.com/zh-cn/library/system.reflection.memberinfo.equals(v=vs.110).aspx"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MemberInfo.Equals(Object)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61925" cy="152400"/>
                  <wp:effectExtent l="0" t="0" r="9525" b="0"/>
                  <wp:docPr id="17" name="图片 17"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ystem_CAPS_protmethod"/>
                          <pic:cNvPicPr>
                            <a:picLocks noChangeAspect="1"/>
                          </pic:cNvPicPr>
                        </pic:nvPicPr>
                        <pic:blipFill>
                          <a:blip r:embed="rId6"/>
                          <a:stretch>
                            <a:fillRect/>
                          </a:stretch>
                        </pic:blipFill>
                        <pic:spPr>
                          <a:xfrm>
                            <a:off x="0" y="0"/>
                            <a:ext cx="161925" cy="152400"/>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"https://msdn.microsoft.com/zh-cn/library/system.object.finalize(v=vs.110).aspx"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Finalize()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在垃圾回收将某一对象回收前允许该对象尝试释放资源并执行其他清理操作。（继承自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18" name="图片 1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"https://msdn.microsoft.com/zh-cn/library/d87ab54h(v=vs.110).aspx"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GetAddMethod()</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返回用于向事件源添加事件处理程序委托的方法。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19" name="图片 1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"https://msdn.microsoft.com/zh-cn/library/19c9kyx5(v=vs.110).aspx"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GetAddMethod(Boolean)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在派生类中重写时，为事件的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"https://msdn.microsoft.com/zh-cn/library/system.reflection.eventinfo.addeventhandler(v=vs.110).aspx"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AddEventHandler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方法检索 </w:t>
            </w:r>
            <w:r>
              <w:rPr>
                <w:rStyle w:val="6"/>
                <w:rFonts w:hint="eastAsia" w:ascii="Microsoft YaHei UI" w:hAnsi="Microsoft YaHei UI" w:eastAsia="Microsoft YaHei UI" w:cs="Microsoft YaHei UI"/>
                <w:color w:val="2A2A2A"/>
              </w:rPr>
              <w:t>MethodInfo</w:t>
            </w:r>
            <w:r>
              <w:rPr>
                <w:rFonts w:hint="eastAsia" w:ascii="Microsoft YaHei UI" w:hAnsi="Microsoft YaHei UI" w:eastAsia="Microsoft YaHei UI" w:cs="Microsoft YaHei UI"/>
                <w:color w:val="2A2A2A"/>
              </w:rPr>
              <w:t> 对象，指定是否返回非公共方法。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0" name="图片 2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"https://msdn.microsoft.com/zh-cn/library/kff8s254(v=vs.110).aspx"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GetCustomAttributes(Boolean)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当在派生类中重写，则返回的所有自定义特性应用于此成员的数组。（继承自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1" name="图片 2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"https://msdn.microsoft.com/zh-cn/library/dwc6ew1d(v=vs.110).aspx"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GetCustomAttributes(Type, Boolean)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在派生类中重写时，返回应用于此成员并由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"https://msdn.microsoft.com/zh-cn/library/system.type(v=vs.110).aspx"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Type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标识的自定义属性的数组。（继承自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2" name="图片 2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"https://msdn.microsoft.com/zh-cn/library/system.reflection.memberinfo.getcustomattributesdata(v=vs.110).aspx"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GetCustomAttributesData()</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返回的列表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"https://msdn.microsoft.com/zh-cn/library/system.reflection.customattributedata(v=vs.110).aspx"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CustomAttributeData</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对象表示有关已应用于目标成员的特性的数据。（继承自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3" name="图片 2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"https://msdn.microsoft.com/zh-cn/library/system.reflection.eventinfo.gethashcode(v=vs.110).aspx"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GetHashCode()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返回此实例的哈希代码。（覆盖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"https://msdn.microsoft.com/zh-cn/library/system.reflection.memberinfo.gethashcode(v=vs.110).aspx"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MemberInfo.GetHashCode()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4" name="图片 2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"https://msdn.microsoft.com/zh-cn/library/7615ct5w(v=vs.110).aspx"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GetOtherMethods()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返回已与中元数据中使用的事件相关联的公共方法 </w:t>
            </w:r>
            <w:r>
              <w:rPr>
                <w:rStyle w:val="6"/>
                <w:rFonts w:hint="eastAsia" w:ascii="Microsoft YaHei UI" w:hAnsi="Microsoft YaHei UI" w:eastAsia="Microsoft YaHei UI" w:cs="Microsoft YaHei UI"/>
                <w:color w:val="2A2A2A"/>
              </w:rPr>
              <w:t>.other</w:t>
            </w:r>
            <w:r>
              <w:rPr>
                <w:rFonts w:hint="eastAsia" w:ascii="Microsoft YaHei UI" w:hAnsi="Microsoft YaHei UI" w:eastAsia="Microsoft YaHei UI" w:cs="Microsoft YaHei UI"/>
                <w:color w:val="2A2A2A"/>
              </w:rPr>
              <w:t> 指令。</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5" name="图片 2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"https://msdn.microsoft.com/zh-cn/library/1117b7z9(v=vs.110).aspx"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GetOtherMethods(Boolean)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返回已与中元数据中使用的事件相关联的方法 </w:t>
            </w:r>
            <w:r>
              <w:rPr>
                <w:rStyle w:val="6"/>
                <w:rFonts w:hint="eastAsia" w:ascii="Microsoft YaHei UI" w:hAnsi="Microsoft YaHei UI" w:eastAsia="Microsoft YaHei UI" w:cs="Microsoft YaHei UI"/>
                <w:color w:val="2A2A2A"/>
              </w:rPr>
              <w:t>.other</w:t>
            </w:r>
            <w:r>
              <w:rPr>
                <w:rFonts w:hint="eastAsia" w:ascii="Microsoft YaHei UI" w:hAnsi="Microsoft YaHei UI" w:eastAsia="Microsoft YaHei UI" w:cs="Microsoft YaHei UI"/>
                <w:color w:val="2A2A2A"/>
              </w:rPr>
              <w:t> 指令，指定是否包括非公共方法。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6" name="图片 2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"https://msdn.microsoft.com/zh-cn/library/1a4k4e35(v=vs.110).aspx"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GetRaiseMethod()</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返回引发事件时所调用的方法。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7" name="图片 2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"https://msdn.microsoft.com/zh-cn/library/e4d2c8dc(v=vs.110).aspx"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GetRaiseMethod(Boolean)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在派生类中重写时，返回引发事件时调用的方法，指定是否返回非公共方法。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8" name="图片 2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"https://msdn.microsoft.com/zh-cn/library/011hcey2(v=vs.110).aspx"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GetRemoveMethod()</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返回用于从事件源删除事件处理程序委托的方法。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9" name="图片 2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"https://msdn.microsoft.com/zh-cn/library/w1x68t92(v=vs.110).aspx"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GetRemoveMethod(Boolean)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在派生类中重写时，检索用于删除事件方法的 </w:t>
            </w:r>
            <w:r>
              <w:rPr>
                <w:rStyle w:val="6"/>
                <w:rFonts w:hint="eastAsia" w:ascii="Microsoft YaHei UI" w:hAnsi="Microsoft YaHei UI" w:eastAsia="Microsoft YaHei UI" w:cs="Microsoft YaHei UI"/>
                <w:color w:val="2A2A2A"/>
              </w:rPr>
              <w:t>MethodInfo</w:t>
            </w:r>
            <w:r>
              <w:rPr>
                <w:rFonts w:hint="eastAsia" w:ascii="Microsoft YaHei UI" w:hAnsi="Microsoft YaHei UI" w:eastAsia="Microsoft YaHei UI" w:cs="Microsoft YaHei UI"/>
                <w:color w:val="2A2A2A"/>
              </w:rPr>
              <w:t> 对象，指定是否返回非公共方法。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0" name="图片 3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"https://msdn.microsoft.com/zh-cn/library/system.object.gettype(v=vs.110).aspx"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获取当前实例的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"https://msdn.microsoft.com/zh-cn/library/system.type(v=vs.110).aspx"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Type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1" name="图片 3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"https://msdn.microsoft.com/zh-cn/library/system.reflection.memberinfo.isdefined(v=vs.110).aspx"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IsDefined(Type, Boolean)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当在派生类中重写，该值指示是否指定类型的字段或其派生类型的一个或多个特性应用于此成员。（继承自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61925" cy="152400"/>
                  <wp:effectExtent l="0" t="0" r="9525" b="0"/>
                  <wp:docPr id="32" name="图片 32"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System_CAPS_protmethod"/>
                          <pic:cNvPicPr>
                            <a:picLocks noChangeAspect="1"/>
                          </pic:cNvPicPr>
                        </pic:nvPicPr>
                        <pic:blipFill>
                          <a:blip r:embed="rId6"/>
                          <a:stretch>
                            <a:fillRect/>
                          </a:stretch>
                        </pic:blipFill>
                        <pic:spPr>
                          <a:xfrm>
                            <a:off x="0" y="0"/>
                            <a:ext cx="161925" cy="152400"/>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"https://msdn.microsoft.com/zh-cn/library/system.object.memberwiseclone(v=vs.110).aspx"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MemberwiseClone()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创建当前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的浅表副本。（继承自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3" name="图片 3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"https://msdn.microsoft.com/zh-cn/library/system.reflection.eventinfo.removeeventhandler(v=vs.110).aspx"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RemoveEventHandler(Object, Delegate)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从事件源中删除事件处理程序。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4" name="图片 3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69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"https://msdn.microsoft.com/zh-cn/library/system.object.tostring(v=vs.110).aspx"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ToString()</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366"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返回表示当前对象的字符串。（继承自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0A2B47"/>
    <w:rsid w:val="648774D0"/>
    <w:rsid w:val="72D83B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乔龙</dc:creator>
  <cp:lastModifiedBy>加载中...</cp:lastModifiedBy>
  <dcterms:modified xsi:type="dcterms:W3CDTF">2020-03-23T02:21:02Z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