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GCC的安装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安装gcc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$ sudo apt-</w:t>
      </w:r>
      <w:r>
        <w:rPr>
          <w:rFonts w:hint="eastAsia" w:ascii="微软雅黑" w:hAnsi="微软雅黑" w:eastAsia="微软雅黑" w:cs="微软雅黑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install gcc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安装插件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在VSCode编写和调试程序是需要安装相关的插件才能进行的。 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在这里我们选择安装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C/C++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C++ Intellisense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Code Runner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和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Include Autocomplete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这四插件。 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6322060" cy="3439795"/>
            <wp:effectExtent l="0" t="0" r="2540" b="444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Hello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world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新建一个helloworld.cpp源文件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7990205" cy="4334510"/>
            <wp:effectExtent l="0" t="0" r="10795" b="889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0205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配置智能感知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Ctrl+Shift+P</w:t>
      </w:r>
      <w:r>
        <w:rPr>
          <w:rFonts w:hint="eastAsia" w:ascii="微软雅黑" w:hAnsi="微软雅黑" w:eastAsia="微软雅黑" w:cs="微软雅黑"/>
          <w:sz w:val="18"/>
          <w:szCs w:val="18"/>
        </w:rPr>
        <w:t>运行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C/CPP: Edit configuration ...</w:t>
      </w:r>
      <w:r>
        <w:rPr>
          <w:rFonts w:hint="eastAsia" w:ascii="微软雅黑" w:hAnsi="微软雅黑" w:eastAsia="微软雅黑" w:cs="微软雅黑"/>
          <w:sz w:val="18"/>
          <w:szCs w:val="18"/>
        </w:rPr>
        <w:t>命令生成c_cpp_properties.json文件。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631815" cy="3794760"/>
            <wp:effectExtent l="0" t="0" r="698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在Linux系统中，主要是注意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"compilerPath": "/usr/bin/gcc",</w:t>
      </w:r>
      <w:r>
        <w:rPr>
          <w:rFonts w:hint="eastAsia" w:ascii="微软雅黑" w:hAnsi="微软雅黑" w:eastAsia="微软雅黑" w:cs="微软雅黑"/>
          <w:sz w:val="18"/>
          <w:szCs w:val="18"/>
        </w:rPr>
        <w:t>如果你的gcc路径不是这个的话就需要在终端里使用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whereis gcc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去查看gcc的路径。 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978525" cy="4149725"/>
            <wp:effectExtent l="0" t="0" r="10795" b="1079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构建代码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如果你想从VS Code构建你的应用程序，你需要生成一个tasks.json文件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打开命令面板（Ctrl + Shift + P)。选择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Tasks：Configure Tasks ...</w:t>
      </w:r>
      <w:r>
        <w:rPr>
          <w:rFonts w:hint="eastAsia" w:ascii="微软雅黑" w:hAnsi="微软雅黑" w:eastAsia="微软雅黑" w:cs="微软雅黑"/>
          <w:sz w:val="18"/>
          <w:szCs w:val="18"/>
        </w:rPr>
        <w:t>命令，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选择 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从模板创建tasks.json文件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选择Others。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6806565" cy="4926330"/>
            <wp:effectExtent l="0" t="0" r="5715" b="1143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492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最终生成tasks.json文件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将文件内容修改如下：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7522210" cy="4059555"/>
            <wp:effectExtent l="0" t="0" r="6350" b="9525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调试代码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为了能够调试，我们还需要生成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launch.json</w:t>
      </w:r>
      <w:r>
        <w:rPr>
          <w:rFonts w:hint="eastAsia" w:ascii="微软雅黑" w:hAnsi="微软雅黑" w:eastAsia="微软雅黑" w:cs="微软雅黑"/>
          <w:sz w:val="18"/>
          <w:szCs w:val="18"/>
        </w:rPr>
        <w:t>文件。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浏览到调试的窗口，去添加配置。选择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C++(GDB/LIDB)</w:t>
      </w:r>
      <w:r>
        <w:rPr>
          <w:rFonts w:hint="eastAsia" w:ascii="微软雅黑" w:hAnsi="微软雅黑" w:eastAsia="微软雅黑" w:cs="微软雅黑"/>
          <w:sz w:val="18"/>
          <w:szCs w:val="18"/>
        </w:rPr>
        <w:t>，生成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launch.json</w:t>
      </w:r>
      <w:r>
        <w:rPr>
          <w:rFonts w:hint="eastAsia" w:ascii="微软雅黑" w:hAnsi="微软雅黑" w:eastAsia="微软雅黑" w:cs="微软雅黑"/>
          <w:sz w:val="18"/>
          <w:szCs w:val="18"/>
        </w:rPr>
        <w:t>文件。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2992100" cy="6981825"/>
            <wp:effectExtent l="0" t="0" r="7620" b="1333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将launch.json文件内容更改如下：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7466965" cy="4010025"/>
            <wp:effectExtent l="0" t="0" r="635" b="13335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在进行调试（F5）的时候，一定要将当前页面调整到我们的源程序编辑页面。不然会出错。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附：json文件源码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//tasks.json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// See https://go.microsoft.com/fwlink/?LinkId=733558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// for the documentation about the tasks.json format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"version"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"2.0.0"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"tasks"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"label"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"build"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sz w:val="18"/>
          <w:szCs w:val="18"/>
        </w:rPr>
        <w:t>//在launch.json文件中有用到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"type"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"shell"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"command"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"g++"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"args"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"-g"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sz w:val="18"/>
          <w:szCs w:val="18"/>
        </w:rPr>
        <w:t>"helloworld.cpp"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],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"group"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"kind"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"build"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"isDefault"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true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//launch.json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// 使用 IntelliSense 了解相关属性。 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// 悬停以查看现有属性的描述。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// 欲了解更多信息，请访问: https://go.microsoft.com/fwlink/?linkid=830387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"version"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"0.2.0"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"configurations"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"name"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"(gdb) Launch"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//配置名称，会在启动配置的下拉菜单中显示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"type"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"cppdbg"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//配置类型，只能为cppdbg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"request"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"launch"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//请求类型，可以为launch或attach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"program"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"${workspaceFolder}/a.out"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//将要调试的程序的路径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"args"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[],         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//调试时传递给程序的命令行参数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"stopAtEntry"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false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//设为true程序会暂停在入口处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"cwd"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"${workspaceFolder}"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//调试程序时的工作目录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"environment"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[],  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//环境变量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"externalConsole"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true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//调试时是否显示控制台窗口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"MIMode"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"gdb"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//指定连接的调试器，可以为gdb或lldb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"miDebuggerPath"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"/usr/bin/gdb"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,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//gdb路径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"setupCommands"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"description"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"Enable pretty-printing for gdb"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"text"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"-enable-pretty-printing"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"ignoreFailures"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true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],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"preLaunchTask"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</w:rPr>
        <w:t>"build"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//调试开始前执行的任务，一般为编译程序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}</w:t>
      </w: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2019-09-10T08:09:59Z</dcterms:created>
  <dc:creator>Yardi</dc:creator>
  <cp:lastModifiedBy>Yardi</cp:lastModifiedBy>
  <dcterms:modified xsi:type="dcterms:W3CDTF">2019-09-10T08:52:13Z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