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通常，你需要检测一些运行Makefile时的运行时信息，并且根据这些信息来决定，你是让make继续执行，还是停止。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$(error &lt;text 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产生一个致命的错误，&lt;text ...&gt;是错误信息。例如：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ifdef ERROR_001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$(error error is $(ERROR_001))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示例二：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ERR = $(error found an error!)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.PHONY: err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err: ; $(ERR)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示例一会在变量ERROR_001定义了后执行时产生error调用，而示例二则在目录err被执行时才发生error调用。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$(warning &lt;text 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这个函数很像error函数，只是它并不会让make退出，只是输出一段警告信息，而make继续执行。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2019-08-04T07:50:48Z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