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什么是守护进程？</w:t>
      </w: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微软雅黑" w:hAnsi="微软雅黑" w:eastAsia="微软雅黑" w:cs="微软雅黑"/>
          <w:sz w:val="20"/>
          <w:szCs w:val="20"/>
        </w:rPr>
      </w:pPr>
      <w:r>
        <w:rPr>
          <w:rFonts w:hint="eastAsia" w:ascii="微软雅黑" w:hAnsi="微软雅黑" w:eastAsia="微软雅黑" w:cs="微软雅黑"/>
          <w:color w:val="CA0000"/>
          <w:sz w:val="20"/>
          <w:szCs w:val="20"/>
          <w:u w:val="none"/>
        </w:rPr>
        <w:fldChar w:fldCharType="begin"/>
      </w:r>
      <w:r>
        <w:rPr>
          <w:rFonts w:hint="eastAsia" w:ascii="微软雅黑" w:hAnsi="微软雅黑" w:eastAsia="微软雅黑" w:cs="微软雅黑"/>
          <w:color w:val="CA0000"/>
          <w:sz w:val="20"/>
          <w:szCs w:val="20"/>
          <w:u w:val="none"/>
        </w:rPr>
        <w:instrText xml:space="preserve"> HYPERLINK "http://baike.baidu.com/link?url=IcWqjC9d2Seh1YbNmbv4RdTbQ6PHDjQrqU1mxoTCalSOGlTm1ehoJIYnxVEgAqTDByUfSlH7rMdat00N1IKJva" </w:instrText>
      </w:r>
      <w:r>
        <w:rPr>
          <w:rFonts w:hint="eastAsia" w:ascii="微软雅黑" w:hAnsi="微软雅黑" w:eastAsia="微软雅黑" w:cs="微软雅黑"/>
          <w:color w:val="CA0000"/>
          <w:sz w:val="20"/>
          <w:szCs w:val="20"/>
          <w:u w:val="none"/>
        </w:rPr>
        <w:fldChar w:fldCharType="separate"/>
      </w:r>
      <w:r>
        <w:rPr>
          <w:rStyle w:val="7"/>
          <w:rFonts w:hint="eastAsia" w:ascii="微软雅黑" w:hAnsi="微软雅黑" w:eastAsia="微软雅黑" w:cs="微软雅黑"/>
          <w:color w:val="CA0000"/>
          <w:sz w:val="20"/>
          <w:szCs w:val="20"/>
          <w:u w:val="none"/>
        </w:rPr>
        <w:t>守护进程（Daemon Process）</w:t>
      </w:r>
      <w:r>
        <w:rPr>
          <w:rFonts w:hint="eastAsia" w:ascii="微软雅黑" w:hAnsi="微软雅黑" w:eastAsia="微软雅黑" w:cs="微软雅黑"/>
          <w:color w:val="CA0000"/>
          <w:sz w:val="20"/>
          <w:szCs w:val="20"/>
          <w:u w:val="none"/>
        </w:rPr>
        <w:fldChar w:fldCharType="end"/>
      </w:r>
      <w:r>
        <w:rPr>
          <w:rFonts w:hint="eastAsia" w:ascii="微软雅黑" w:hAnsi="微软雅黑" w:eastAsia="微软雅黑" w:cs="微软雅黑"/>
          <w:sz w:val="20"/>
          <w:szCs w:val="20"/>
        </w:rPr>
        <w:t>，也就是通常说的 Daemon 进程（精灵进程），是 Linux 中的后台服务进程。通常独立于控制终端并且周期性地执行某种任务或等待处理某些发生的事件。</w:t>
      </w: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微软雅黑" w:hAnsi="微软雅黑" w:eastAsia="微软雅黑" w:cs="微软雅黑"/>
          <w:sz w:val="20"/>
          <w:szCs w:val="20"/>
        </w:rPr>
      </w:pP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微软雅黑" w:hAnsi="微软雅黑" w:eastAsia="微软雅黑" w:cs="微软雅黑"/>
          <w:sz w:val="20"/>
          <w:szCs w:val="20"/>
        </w:rPr>
      </w:pPr>
      <w:r>
        <w:rPr>
          <w:rFonts w:hint="eastAsia" w:ascii="微软雅黑" w:hAnsi="微软雅黑" w:eastAsia="微软雅黑" w:cs="微软雅黑"/>
          <w:color w:val="CA0000"/>
          <w:sz w:val="20"/>
          <w:szCs w:val="20"/>
          <w:u w:val="none"/>
        </w:rPr>
        <w:fldChar w:fldCharType="begin"/>
      </w:r>
      <w:r>
        <w:rPr>
          <w:rFonts w:hint="eastAsia" w:ascii="微软雅黑" w:hAnsi="微软雅黑" w:eastAsia="微软雅黑" w:cs="微软雅黑"/>
          <w:color w:val="CA0000"/>
          <w:sz w:val="20"/>
          <w:szCs w:val="20"/>
          <w:u w:val="none"/>
        </w:rPr>
        <w:instrText xml:space="preserve"> HYPERLINK "http://baike.baidu.com/link?url=IcWqjC9d2Seh1YbNmbv4RdTbQ6PHDjQrqU1mxoTCalSOGlTm1ehoJIYnxVEgAqTDByUfSlH7rMdat00N1IKJva" </w:instrText>
      </w:r>
      <w:r>
        <w:rPr>
          <w:rFonts w:hint="eastAsia" w:ascii="微软雅黑" w:hAnsi="微软雅黑" w:eastAsia="微软雅黑" w:cs="微软雅黑"/>
          <w:color w:val="CA0000"/>
          <w:sz w:val="20"/>
          <w:szCs w:val="20"/>
          <w:u w:val="none"/>
        </w:rPr>
        <w:fldChar w:fldCharType="separate"/>
      </w:r>
      <w:r>
        <w:rPr>
          <w:rStyle w:val="7"/>
          <w:rFonts w:hint="eastAsia" w:ascii="微软雅黑" w:hAnsi="微软雅黑" w:eastAsia="微软雅黑" w:cs="微软雅黑"/>
          <w:color w:val="CA0000"/>
          <w:sz w:val="20"/>
          <w:szCs w:val="20"/>
          <w:u w:val="none"/>
        </w:rPr>
        <w:t>守护进程</w:t>
      </w:r>
      <w:r>
        <w:rPr>
          <w:rFonts w:hint="eastAsia" w:ascii="微软雅黑" w:hAnsi="微软雅黑" w:eastAsia="微软雅黑" w:cs="微软雅黑"/>
          <w:color w:val="CA0000"/>
          <w:sz w:val="20"/>
          <w:szCs w:val="20"/>
          <w:u w:val="none"/>
        </w:rPr>
        <w:fldChar w:fldCharType="end"/>
      </w:r>
      <w:r>
        <w:rPr>
          <w:rFonts w:hint="eastAsia" w:ascii="微软雅黑" w:hAnsi="微软雅黑" w:eastAsia="微软雅黑" w:cs="微软雅黑"/>
          <w:sz w:val="20"/>
          <w:szCs w:val="20"/>
        </w:rPr>
        <w:t>是个特殊的</w:t>
      </w:r>
      <w:r>
        <w:rPr>
          <w:rFonts w:hint="eastAsia" w:ascii="微软雅黑" w:hAnsi="微软雅黑" w:eastAsia="微软雅黑" w:cs="微软雅黑"/>
          <w:color w:val="CA0000"/>
          <w:sz w:val="20"/>
          <w:szCs w:val="20"/>
          <w:u w:val="none"/>
        </w:rPr>
        <w:fldChar w:fldCharType="begin"/>
      </w:r>
      <w:r>
        <w:rPr>
          <w:rFonts w:hint="eastAsia" w:ascii="微软雅黑" w:hAnsi="微软雅黑" w:eastAsia="微软雅黑" w:cs="微软雅黑"/>
          <w:color w:val="CA0000"/>
          <w:sz w:val="20"/>
          <w:szCs w:val="20"/>
          <w:u w:val="none"/>
        </w:rPr>
        <w:instrText xml:space="preserve"> HYPERLINK "http://blog.csdn.net/tennysonsky/article/details/45969569" </w:instrText>
      </w:r>
      <w:r>
        <w:rPr>
          <w:rFonts w:hint="eastAsia" w:ascii="微软雅黑" w:hAnsi="微软雅黑" w:eastAsia="微软雅黑" w:cs="微软雅黑"/>
          <w:color w:val="CA0000"/>
          <w:sz w:val="20"/>
          <w:szCs w:val="20"/>
          <w:u w:val="none"/>
        </w:rPr>
        <w:fldChar w:fldCharType="separate"/>
      </w:r>
      <w:r>
        <w:rPr>
          <w:rStyle w:val="7"/>
          <w:rFonts w:hint="eastAsia" w:ascii="微软雅黑" w:hAnsi="微软雅黑" w:eastAsia="微软雅黑" w:cs="微软雅黑"/>
          <w:color w:val="CA0000"/>
          <w:sz w:val="20"/>
          <w:szCs w:val="20"/>
          <w:u w:val="none"/>
        </w:rPr>
        <w:t>孤儿进程</w:t>
      </w:r>
      <w:r>
        <w:rPr>
          <w:rFonts w:hint="eastAsia" w:ascii="微软雅黑" w:hAnsi="微软雅黑" w:eastAsia="微软雅黑" w:cs="微软雅黑"/>
          <w:color w:val="CA0000"/>
          <w:sz w:val="20"/>
          <w:szCs w:val="20"/>
          <w:u w:val="none"/>
        </w:rPr>
        <w:fldChar w:fldCharType="end"/>
      </w:r>
      <w:r>
        <w:rPr>
          <w:rFonts w:hint="eastAsia" w:ascii="微软雅黑" w:hAnsi="微软雅黑" w:eastAsia="微软雅黑" w:cs="微软雅黑"/>
          <w:sz w:val="20"/>
          <w:szCs w:val="20"/>
        </w:rPr>
        <w:t>，这种进程脱离终端，其在执行过程中的信息也不在任何终端上显示。</w:t>
      </w: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微软雅黑" w:hAnsi="微软雅黑" w:eastAsia="微软雅黑" w:cs="微软雅黑"/>
          <w:sz w:val="20"/>
          <w:szCs w:val="20"/>
        </w:rPr>
      </w:pPr>
      <w:r>
        <w:rPr>
          <w:rStyle w:val="6"/>
          <w:rFonts w:hint="eastAsia" w:ascii="微软雅黑" w:hAnsi="微软雅黑" w:eastAsia="微软雅黑" w:cs="微软雅黑"/>
          <w:color w:val="000099"/>
          <w:sz w:val="20"/>
          <w:szCs w:val="20"/>
        </w:rPr>
        <w:t>Linux 的大多数服务器</w:t>
      </w:r>
      <w:r>
        <w:rPr>
          <w:rFonts w:hint="eastAsia" w:ascii="微软雅黑" w:hAnsi="微软雅黑" w:eastAsia="微软雅黑" w:cs="微软雅黑"/>
          <w:sz w:val="20"/>
          <w:szCs w:val="20"/>
        </w:rPr>
        <w:t>就是用守护进程实现的。比如，Internet 服务器 inetd，Web 服务器 httpd 等。</w:t>
      </w: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微软雅黑" w:hAnsi="微软雅黑" w:eastAsia="微软雅黑" w:cs="微软雅黑"/>
          <w:sz w:val="20"/>
          <w:szCs w:val="20"/>
        </w:rPr>
      </w:pPr>
    </w:p>
    <w:p>
      <w:pPr>
        <w:pStyle w:val="2"/>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微软雅黑" w:hAnsi="微软雅黑" w:eastAsia="微软雅黑" w:cs="微软雅黑"/>
          <w:sz w:val="20"/>
          <w:szCs w:val="20"/>
        </w:rPr>
      </w:pPr>
      <w:bookmarkStart w:id="0" w:name="t1"/>
      <w:bookmarkEnd w:id="0"/>
      <w:r>
        <w:rPr>
          <w:rStyle w:val="6"/>
          <w:rFonts w:hint="eastAsia" w:ascii="微软雅黑" w:hAnsi="微软雅黑" w:eastAsia="微软雅黑" w:cs="微软雅黑"/>
          <w:b/>
          <w:sz w:val="20"/>
          <w:szCs w:val="20"/>
        </w:rPr>
        <w:t>如何查看守护进程</w:t>
      </w: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在终端敲：</w:t>
      </w:r>
      <w:r>
        <w:rPr>
          <w:rFonts w:hint="eastAsia" w:ascii="微软雅黑" w:hAnsi="微软雅黑" w:eastAsia="微软雅黑" w:cs="微软雅黑"/>
          <w:color w:val="FF0000"/>
          <w:sz w:val="20"/>
          <w:szCs w:val="20"/>
        </w:rPr>
        <w:t>ps axj</w:t>
      </w:r>
    </w:p>
    <w:p>
      <w:pPr>
        <w:keepNext w:val="0"/>
        <w:keepLines w:val="0"/>
        <w:pageBreakBefore w:val="0"/>
        <w:widowControl/>
        <w:numPr>
          <w:ilvl w:val="0"/>
          <w:numId w:val="1"/>
        </w:numPr>
        <w:suppressLineNumbers w:val="0"/>
        <w:kinsoku/>
        <w:wordWrap/>
        <w:overflowPunct/>
        <w:topLinePunct w:val="0"/>
        <w:autoSpaceDE/>
        <w:autoSpaceDN/>
        <w:bidi w:val="0"/>
        <w:adjustRightInd w:val="0"/>
        <w:snapToGrid w:val="0"/>
        <w:spacing w:before="0" w:beforeAutospacing="0" w:after="0" w:afterAutospacing="0" w:line="360" w:lineRule="auto"/>
        <w:ind w:left="720" w:hanging="36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a 表示不仅列当前用户的进程，也列出所有其他用户的进程</w:t>
      </w:r>
    </w:p>
    <w:p>
      <w:pPr>
        <w:keepNext w:val="0"/>
        <w:keepLines w:val="0"/>
        <w:pageBreakBefore w:val="0"/>
        <w:widowControl/>
        <w:numPr>
          <w:ilvl w:val="0"/>
          <w:numId w:val="1"/>
        </w:numPr>
        <w:suppressLineNumbers w:val="0"/>
        <w:kinsoku/>
        <w:wordWrap/>
        <w:overflowPunct/>
        <w:topLinePunct w:val="0"/>
        <w:autoSpaceDE/>
        <w:autoSpaceDN/>
        <w:bidi w:val="0"/>
        <w:adjustRightInd w:val="0"/>
        <w:snapToGrid w:val="0"/>
        <w:spacing w:before="0" w:beforeAutospacing="0" w:after="0" w:afterAutospacing="0" w:line="360" w:lineRule="auto"/>
        <w:ind w:left="720" w:hanging="36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x 表示不仅列有控制终端的进程，也列出所有无控制终端的进程</w:t>
      </w:r>
    </w:p>
    <w:p>
      <w:pPr>
        <w:keepNext w:val="0"/>
        <w:keepLines w:val="0"/>
        <w:pageBreakBefore w:val="0"/>
        <w:widowControl/>
        <w:numPr>
          <w:ilvl w:val="0"/>
          <w:numId w:val="1"/>
        </w:numPr>
        <w:suppressLineNumbers w:val="0"/>
        <w:kinsoku/>
        <w:wordWrap/>
        <w:overflowPunct/>
        <w:topLinePunct w:val="0"/>
        <w:autoSpaceDE/>
        <w:autoSpaceDN/>
        <w:bidi w:val="0"/>
        <w:adjustRightInd w:val="0"/>
        <w:snapToGrid w:val="0"/>
        <w:spacing w:before="0" w:beforeAutospacing="0" w:after="0" w:afterAutospacing="0" w:line="360" w:lineRule="auto"/>
        <w:ind w:left="720" w:hanging="36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j 表示列出与作业控制相关的信息</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jc w:val="left"/>
        <w:textAlignment w:val="auto"/>
        <w:rPr>
          <w:rFonts w:hint="eastAsia" w:ascii="微软雅黑" w:hAnsi="微软雅黑" w:eastAsia="微软雅黑" w:cs="微软雅黑"/>
          <w:sz w:val="20"/>
          <w:szCs w:val="20"/>
        </w:rPr>
      </w:pPr>
      <w:r>
        <w:rPr>
          <w:rFonts w:hint="eastAsia" w:ascii="微软雅黑" w:hAnsi="微软雅黑" w:eastAsia="微软雅黑" w:cs="微软雅黑"/>
          <w:kern w:val="0"/>
          <w:sz w:val="20"/>
          <w:szCs w:val="20"/>
          <w:lang w:val="en-US" w:eastAsia="zh-CN" w:bidi="ar"/>
        </w:rPr>
        <w:drawing>
          <wp:inline distT="0" distB="0" distL="114300" distR="114300">
            <wp:extent cx="6028055" cy="1894840"/>
            <wp:effectExtent l="0" t="0" r="6985" b="10160"/>
            <wp:docPr id="1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IMG_256"/>
                    <pic:cNvPicPr>
                      <a:picLocks noChangeAspect="1"/>
                    </pic:cNvPicPr>
                  </pic:nvPicPr>
                  <pic:blipFill>
                    <a:blip r:embed="rId4"/>
                    <a:stretch>
                      <a:fillRect/>
                    </a:stretch>
                  </pic:blipFill>
                  <pic:spPr>
                    <a:xfrm>
                      <a:off x="0" y="0"/>
                      <a:ext cx="6028055" cy="1894840"/>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微软雅黑" w:hAnsi="微软雅黑" w:eastAsia="微软雅黑" w:cs="微软雅黑"/>
          <w:sz w:val="20"/>
          <w:szCs w:val="20"/>
        </w:rPr>
      </w:pP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从上图可以看出守护</w:t>
      </w:r>
      <w:r>
        <w:rPr>
          <w:rFonts w:hint="eastAsia" w:ascii="微软雅黑" w:hAnsi="微软雅黑" w:eastAsia="微软雅黑" w:cs="微软雅黑"/>
          <w:sz w:val="20"/>
          <w:szCs w:val="20"/>
          <w:lang w:val="en-US" w:eastAsia="zh-CN"/>
        </w:rPr>
        <w:t>进程</w:t>
      </w:r>
      <w:r>
        <w:rPr>
          <w:rFonts w:hint="eastAsia" w:ascii="微软雅黑" w:hAnsi="微软雅黑" w:eastAsia="微软雅黑" w:cs="微软雅黑"/>
          <w:sz w:val="20"/>
          <w:szCs w:val="20"/>
        </w:rPr>
        <w:t>的一些特点：</w:t>
      </w:r>
    </w:p>
    <w:p>
      <w:pPr>
        <w:keepNext w:val="0"/>
        <w:keepLines w:val="0"/>
        <w:pageBreakBefore w:val="0"/>
        <w:widowControl/>
        <w:numPr>
          <w:ilvl w:val="0"/>
          <w:numId w:val="2"/>
        </w:numPr>
        <w:suppressLineNumbers w:val="0"/>
        <w:kinsoku/>
        <w:wordWrap/>
        <w:overflowPunct/>
        <w:topLinePunct w:val="0"/>
        <w:autoSpaceDE/>
        <w:autoSpaceDN/>
        <w:bidi w:val="0"/>
        <w:adjustRightInd w:val="0"/>
        <w:snapToGrid w:val="0"/>
        <w:spacing w:before="0" w:beforeAutospacing="0" w:after="0" w:afterAutospacing="0" w:line="360" w:lineRule="auto"/>
        <w:ind w:left="720" w:hanging="36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守护进程基本上都是以超级用户启动（ UID 为 0 ）</w:t>
      </w:r>
    </w:p>
    <w:p>
      <w:pPr>
        <w:keepNext w:val="0"/>
        <w:keepLines w:val="0"/>
        <w:pageBreakBefore w:val="0"/>
        <w:widowControl/>
        <w:numPr>
          <w:ilvl w:val="0"/>
          <w:numId w:val="2"/>
        </w:numPr>
        <w:suppressLineNumbers w:val="0"/>
        <w:kinsoku/>
        <w:wordWrap/>
        <w:overflowPunct/>
        <w:topLinePunct w:val="0"/>
        <w:autoSpaceDE/>
        <w:autoSpaceDN/>
        <w:bidi w:val="0"/>
        <w:adjustRightInd w:val="0"/>
        <w:snapToGrid w:val="0"/>
        <w:spacing w:before="0" w:beforeAutospacing="0" w:after="0" w:afterAutospacing="0" w:line="360" w:lineRule="auto"/>
        <w:ind w:left="720" w:hanging="36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没有控制终端（ TTY 为 ？）</w:t>
      </w:r>
    </w:p>
    <w:p>
      <w:pPr>
        <w:keepNext w:val="0"/>
        <w:keepLines w:val="0"/>
        <w:pageBreakBefore w:val="0"/>
        <w:widowControl/>
        <w:numPr>
          <w:ilvl w:val="0"/>
          <w:numId w:val="2"/>
        </w:numPr>
        <w:suppressLineNumbers w:val="0"/>
        <w:kinsoku/>
        <w:wordWrap/>
        <w:overflowPunct/>
        <w:topLinePunct w:val="0"/>
        <w:autoSpaceDE/>
        <w:autoSpaceDN/>
        <w:bidi w:val="0"/>
        <w:adjustRightInd w:val="0"/>
        <w:snapToGrid w:val="0"/>
        <w:spacing w:before="0" w:beforeAutospacing="0" w:after="0" w:afterAutospacing="0" w:line="360" w:lineRule="auto"/>
        <w:ind w:left="720" w:hanging="36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终端进程组 ID 为 -1 （ TPGID 表示终端进程组 ID）</w:t>
      </w: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微软雅黑" w:hAnsi="微软雅黑" w:eastAsia="微软雅黑" w:cs="微软雅黑"/>
          <w:sz w:val="20"/>
          <w:szCs w:val="20"/>
        </w:rPr>
      </w:pP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一般情况下，守护进程可以通过以下方式启动：</w:t>
      </w:r>
    </w:p>
    <w:p>
      <w:pPr>
        <w:keepNext w:val="0"/>
        <w:keepLines w:val="0"/>
        <w:pageBreakBefore w:val="0"/>
        <w:widowControl/>
        <w:numPr>
          <w:ilvl w:val="0"/>
          <w:numId w:val="3"/>
        </w:numPr>
        <w:suppressLineNumbers w:val="0"/>
        <w:kinsoku/>
        <w:wordWrap/>
        <w:overflowPunct/>
        <w:topLinePunct w:val="0"/>
        <w:autoSpaceDE/>
        <w:autoSpaceDN/>
        <w:bidi w:val="0"/>
        <w:adjustRightInd w:val="0"/>
        <w:snapToGrid w:val="0"/>
        <w:spacing w:before="0" w:beforeAutospacing="0" w:after="0" w:afterAutospacing="0" w:line="360" w:lineRule="auto"/>
        <w:ind w:left="720" w:hanging="36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在系统启动时由启动脚本启动，这些启动脚本通常放在 /etc/rc.d 目录下；</w:t>
      </w:r>
    </w:p>
    <w:p>
      <w:pPr>
        <w:keepNext w:val="0"/>
        <w:keepLines w:val="0"/>
        <w:pageBreakBefore w:val="0"/>
        <w:widowControl/>
        <w:numPr>
          <w:ilvl w:val="0"/>
          <w:numId w:val="3"/>
        </w:numPr>
        <w:suppressLineNumbers w:val="0"/>
        <w:kinsoku/>
        <w:wordWrap/>
        <w:overflowPunct/>
        <w:topLinePunct w:val="0"/>
        <w:autoSpaceDE/>
        <w:autoSpaceDN/>
        <w:bidi w:val="0"/>
        <w:adjustRightInd w:val="0"/>
        <w:snapToGrid w:val="0"/>
        <w:spacing w:before="0" w:beforeAutospacing="0" w:after="0" w:afterAutospacing="0" w:line="360" w:lineRule="auto"/>
        <w:ind w:left="720" w:hanging="36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利用 inetd 超级服务器启动，如 telnet 等；</w:t>
      </w:r>
    </w:p>
    <w:p>
      <w:pPr>
        <w:keepNext w:val="0"/>
        <w:keepLines w:val="0"/>
        <w:pageBreakBefore w:val="0"/>
        <w:widowControl/>
        <w:numPr>
          <w:ilvl w:val="0"/>
          <w:numId w:val="3"/>
        </w:numPr>
        <w:suppressLineNumbers w:val="0"/>
        <w:kinsoku/>
        <w:wordWrap/>
        <w:overflowPunct/>
        <w:topLinePunct w:val="0"/>
        <w:autoSpaceDE/>
        <w:autoSpaceDN/>
        <w:bidi w:val="0"/>
        <w:adjustRightInd w:val="0"/>
        <w:snapToGrid w:val="0"/>
        <w:spacing w:before="0" w:beforeAutospacing="0" w:after="0" w:afterAutospacing="0" w:line="360" w:lineRule="auto"/>
        <w:ind w:left="720" w:hanging="36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由 cron 定时启动以及在终端用 nohup 启动的进程也是守护进程。</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jc w:val="left"/>
        <w:textAlignment w:val="auto"/>
        <w:rPr>
          <w:rFonts w:hint="eastAsia" w:ascii="微软雅黑" w:hAnsi="微软雅黑" w:eastAsia="微软雅黑" w:cs="微软雅黑"/>
          <w:sz w:val="20"/>
          <w:szCs w:val="20"/>
        </w:rPr>
      </w:pPr>
    </w:p>
    <w:p>
      <w:pPr>
        <w:pStyle w:val="2"/>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微软雅黑" w:hAnsi="微软雅黑" w:eastAsia="微软雅黑" w:cs="微软雅黑"/>
          <w:sz w:val="20"/>
          <w:szCs w:val="20"/>
        </w:rPr>
      </w:pPr>
      <w:bookmarkStart w:id="1" w:name="t2"/>
      <w:bookmarkEnd w:id="1"/>
      <w:r>
        <w:rPr>
          <w:rFonts w:hint="eastAsia" w:ascii="微软雅黑" w:hAnsi="微软雅黑" w:eastAsia="微软雅黑" w:cs="微软雅黑"/>
          <w:sz w:val="20"/>
          <w:szCs w:val="20"/>
        </w:rPr>
        <w:t>如何编写守护进程？</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jc w:val="left"/>
        <w:textAlignment w:val="auto"/>
        <w:rPr>
          <w:rFonts w:hint="eastAsia" w:ascii="微软雅黑" w:hAnsi="微软雅黑" w:eastAsia="微软雅黑" w:cs="微软雅黑"/>
          <w:sz w:val="20"/>
          <w:szCs w:val="20"/>
        </w:rPr>
      </w:pPr>
      <w:r>
        <w:rPr>
          <w:rFonts w:hint="eastAsia" w:ascii="微软雅黑" w:hAnsi="微软雅黑" w:eastAsia="微软雅黑" w:cs="微软雅黑"/>
          <w:kern w:val="0"/>
          <w:sz w:val="20"/>
          <w:szCs w:val="20"/>
          <w:lang w:val="en-US" w:eastAsia="zh-CN" w:bidi="ar"/>
        </w:rPr>
        <w:t>下面是编写守护进程的基本过程：</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jc w:val="left"/>
        <w:textAlignment w:val="auto"/>
        <w:rPr>
          <w:rFonts w:hint="eastAsia" w:ascii="微软雅黑" w:hAnsi="微软雅黑" w:eastAsia="微软雅黑" w:cs="微软雅黑"/>
          <w:sz w:val="20"/>
          <w:szCs w:val="20"/>
        </w:rPr>
      </w:pPr>
      <w:r>
        <w:rPr>
          <w:rFonts w:hint="eastAsia" w:ascii="微软雅黑" w:hAnsi="微软雅黑" w:eastAsia="微软雅黑" w:cs="微软雅黑"/>
          <w:kern w:val="0"/>
          <w:sz w:val="20"/>
          <w:szCs w:val="20"/>
          <w:lang w:val="en-US" w:eastAsia="zh-CN" w:bidi="ar"/>
        </w:rPr>
        <w:t>1）</w:t>
      </w:r>
      <w:r>
        <w:rPr>
          <w:rStyle w:val="6"/>
          <w:rFonts w:hint="eastAsia" w:ascii="微软雅黑" w:hAnsi="微软雅黑" w:eastAsia="微软雅黑" w:cs="微软雅黑"/>
          <w:color w:val="FF0000"/>
          <w:kern w:val="0"/>
          <w:sz w:val="20"/>
          <w:szCs w:val="20"/>
          <w:lang w:val="en-US" w:eastAsia="zh-CN" w:bidi="ar"/>
        </w:rPr>
        <w:t>屏蔽一些控制终端操作的信号</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jc w:val="left"/>
        <w:textAlignment w:val="auto"/>
        <w:rPr>
          <w:rFonts w:hint="eastAsia" w:ascii="微软雅黑" w:hAnsi="微软雅黑" w:eastAsia="微软雅黑" w:cs="微软雅黑"/>
          <w:sz w:val="20"/>
          <w:szCs w:val="20"/>
        </w:rPr>
      </w:pPr>
      <w:r>
        <w:rPr>
          <w:rFonts w:hint="eastAsia" w:ascii="微软雅黑" w:hAnsi="微软雅黑" w:eastAsia="微软雅黑" w:cs="微软雅黑"/>
          <w:kern w:val="0"/>
          <w:sz w:val="20"/>
          <w:szCs w:val="20"/>
          <w:lang w:val="en-US" w:eastAsia="zh-CN" w:bidi="ar"/>
        </w:rPr>
        <w:t>这是为了防止守护进行在没有运行起来前，控制终端受到干扰退出或挂起。</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CDCAA"/>
          <w:kern w:val="0"/>
          <w:sz w:val="16"/>
          <w:szCs w:val="16"/>
          <w:shd w:val="clear" w:fill="1E1E1E"/>
          <w:lang w:val="en-US" w:eastAsia="zh-CN" w:bidi="ar"/>
        </w:rPr>
        <w:t>signal</w:t>
      </w:r>
      <w:r>
        <w:rPr>
          <w:rFonts w:hint="default" w:ascii="Consolas" w:hAnsi="Consolas" w:eastAsia="Consolas" w:cs="Consolas"/>
          <w:b w:val="0"/>
          <w:color w:val="D4D4D4"/>
          <w:kern w:val="0"/>
          <w:sz w:val="16"/>
          <w:szCs w:val="16"/>
          <w:shd w:val="clear" w:fill="1E1E1E"/>
          <w:lang w:val="en-US" w:eastAsia="zh-CN" w:bidi="ar"/>
        </w:rPr>
        <w:t>(SIGTTOU,SIG_IGN);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CDCAA"/>
          <w:kern w:val="0"/>
          <w:sz w:val="16"/>
          <w:szCs w:val="16"/>
          <w:shd w:val="clear" w:fill="1E1E1E"/>
          <w:lang w:val="en-US" w:eastAsia="zh-CN" w:bidi="ar"/>
        </w:rPr>
        <w:t>signal</w:t>
      </w:r>
      <w:r>
        <w:rPr>
          <w:rFonts w:hint="default" w:ascii="Consolas" w:hAnsi="Consolas" w:eastAsia="Consolas" w:cs="Consolas"/>
          <w:b w:val="0"/>
          <w:color w:val="D4D4D4"/>
          <w:kern w:val="0"/>
          <w:sz w:val="16"/>
          <w:szCs w:val="16"/>
          <w:shd w:val="clear" w:fill="1E1E1E"/>
          <w:lang w:val="en-US" w:eastAsia="zh-CN" w:bidi="ar"/>
        </w:rPr>
        <w:t>(SIGTTIN,SIG_IGN);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CDCAA"/>
          <w:kern w:val="0"/>
          <w:sz w:val="16"/>
          <w:szCs w:val="16"/>
          <w:shd w:val="clear" w:fill="1E1E1E"/>
          <w:lang w:val="en-US" w:eastAsia="zh-CN" w:bidi="ar"/>
        </w:rPr>
        <w:t>signal</w:t>
      </w:r>
      <w:r>
        <w:rPr>
          <w:rFonts w:hint="default" w:ascii="Consolas" w:hAnsi="Consolas" w:eastAsia="Consolas" w:cs="Consolas"/>
          <w:b w:val="0"/>
          <w:color w:val="D4D4D4"/>
          <w:kern w:val="0"/>
          <w:sz w:val="16"/>
          <w:szCs w:val="16"/>
          <w:shd w:val="clear" w:fill="1E1E1E"/>
          <w:lang w:val="en-US" w:eastAsia="zh-CN" w:bidi="ar"/>
        </w:rPr>
        <w:t>(SIGTSTP,SIG_IGN);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CDCAA"/>
          <w:kern w:val="0"/>
          <w:sz w:val="16"/>
          <w:szCs w:val="16"/>
          <w:shd w:val="clear" w:fill="1E1E1E"/>
          <w:lang w:val="en-US" w:eastAsia="zh-CN" w:bidi="ar"/>
        </w:rPr>
        <w:t>signal</w:t>
      </w:r>
      <w:r>
        <w:rPr>
          <w:rFonts w:hint="default" w:ascii="Consolas" w:hAnsi="Consolas" w:eastAsia="Consolas" w:cs="Consolas"/>
          <w:b w:val="0"/>
          <w:color w:val="D4D4D4"/>
          <w:kern w:val="0"/>
          <w:sz w:val="16"/>
          <w:szCs w:val="16"/>
          <w:shd w:val="clear" w:fill="1E1E1E"/>
          <w:lang w:val="en-US" w:eastAsia="zh-CN" w:bidi="ar"/>
        </w:rPr>
        <w:t>(SIGHUP,SIG_IGN); </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jc w:val="left"/>
        <w:textAlignment w:val="auto"/>
        <w:rPr>
          <w:rFonts w:hint="eastAsia" w:ascii="微软雅黑" w:hAnsi="微软雅黑" w:eastAsia="微软雅黑" w:cs="微软雅黑"/>
          <w:sz w:val="20"/>
          <w:szCs w:val="20"/>
        </w:rPr>
      </w:pP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jc w:val="left"/>
        <w:textAlignment w:val="auto"/>
        <w:rPr>
          <w:rFonts w:hint="eastAsia" w:ascii="微软雅黑" w:hAnsi="微软雅黑" w:eastAsia="微软雅黑" w:cs="微软雅黑"/>
          <w:sz w:val="20"/>
          <w:szCs w:val="20"/>
        </w:rPr>
      </w:pPr>
      <w:r>
        <w:rPr>
          <w:rFonts w:hint="eastAsia" w:ascii="微软雅黑" w:hAnsi="微软雅黑" w:eastAsia="微软雅黑" w:cs="微软雅黑"/>
          <w:kern w:val="0"/>
          <w:sz w:val="20"/>
          <w:szCs w:val="20"/>
          <w:lang w:val="en-US" w:eastAsia="zh-CN" w:bidi="ar"/>
        </w:rPr>
        <w:t>2）</w:t>
      </w:r>
      <w:r>
        <w:rPr>
          <w:rStyle w:val="6"/>
          <w:rFonts w:hint="eastAsia" w:ascii="微软雅黑" w:hAnsi="微软雅黑" w:eastAsia="微软雅黑" w:cs="微软雅黑"/>
          <w:color w:val="FF0000"/>
          <w:kern w:val="0"/>
          <w:sz w:val="20"/>
          <w:szCs w:val="20"/>
          <w:lang w:val="en-US" w:eastAsia="zh-CN" w:bidi="ar"/>
        </w:rPr>
        <w:t>在后台运行</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jc w:val="left"/>
        <w:textAlignment w:val="auto"/>
        <w:rPr>
          <w:rFonts w:hint="eastAsia" w:ascii="微软雅黑" w:hAnsi="微软雅黑" w:eastAsia="微软雅黑" w:cs="微软雅黑"/>
          <w:sz w:val="20"/>
          <w:szCs w:val="20"/>
        </w:rPr>
      </w:pPr>
      <w:r>
        <w:rPr>
          <w:rFonts w:hint="eastAsia" w:ascii="微软雅黑" w:hAnsi="微软雅黑" w:eastAsia="微软雅黑" w:cs="微软雅黑"/>
          <w:kern w:val="0"/>
          <w:sz w:val="20"/>
          <w:szCs w:val="20"/>
          <w:lang w:val="en-US" w:eastAsia="zh-CN" w:bidi="ar"/>
        </w:rPr>
        <w:t>方法是在进程中调用 fork() 使父进程终止， 让守护进行在子进程中后台执行。 </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pid = </w:t>
      </w:r>
      <w:r>
        <w:rPr>
          <w:rFonts w:hint="default" w:ascii="Consolas" w:hAnsi="Consolas" w:eastAsia="Consolas" w:cs="Consolas"/>
          <w:b w:val="0"/>
          <w:color w:val="DCDCAA"/>
          <w:kern w:val="0"/>
          <w:sz w:val="16"/>
          <w:szCs w:val="16"/>
          <w:shd w:val="clear" w:fill="1E1E1E"/>
          <w:lang w:val="en-US" w:eastAsia="zh-CN" w:bidi="ar"/>
        </w:rPr>
        <w:t>fork</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6A9955"/>
          <w:kern w:val="0"/>
          <w:sz w:val="16"/>
          <w:szCs w:val="16"/>
          <w:shd w:val="clear" w:fill="1E1E1E"/>
          <w:lang w:val="en-US" w:eastAsia="zh-CN" w:bidi="ar"/>
        </w:rPr>
        <w:t>// 父进程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exit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//结束父进程，子进程继续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jc w:val="left"/>
        <w:textAlignment w:val="auto"/>
        <w:rPr>
          <w:rFonts w:hint="eastAsia" w:ascii="微软雅黑" w:hAnsi="微软雅黑" w:eastAsia="微软雅黑" w:cs="微软雅黑"/>
          <w:sz w:val="20"/>
          <w:szCs w:val="20"/>
        </w:rPr>
      </w:pP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jc w:val="left"/>
        <w:textAlignment w:val="auto"/>
        <w:rPr>
          <w:rFonts w:hint="eastAsia" w:ascii="微软雅黑" w:hAnsi="微软雅黑" w:eastAsia="微软雅黑" w:cs="微软雅黑"/>
          <w:sz w:val="20"/>
          <w:szCs w:val="20"/>
        </w:rPr>
      </w:pPr>
      <w:r>
        <w:rPr>
          <w:rFonts w:hint="eastAsia" w:ascii="微软雅黑" w:hAnsi="微软雅黑" w:eastAsia="微软雅黑" w:cs="微软雅黑"/>
          <w:kern w:val="0"/>
          <w:sz w:val="20"/>
          <w:szCs w:val="20"/>
          <w:lang w:val="en-US" w:eastAsia="zh-CN" w:bidi="ar"/>
        </w:rPr>
        <w:t>3）</w:t>
      </w:r>
      <w:r>
        <w:rPr>
          <w:rStyle w:val="6"/>
          <w:rFonts w:hint="eastAsia" w:ascii="微软雅黑" w:hAnsi="微软雅黑" w:eastAsia="微软雅黑" w:cs="微软雅黑"/>
          <w:color w:val="FF0000"/>
          <w:kern w:val="0"/>
          <w:sz w:val="20"/>
          <w:szCs w:val="20"/>
          <w:lang w:val="en-US" w:eastAsia="zh-CN" w:bidi="ar"/>
        </w:rPr>
        <w:t>脱离控制终端、登录会话和进程组</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jc w:val="left"/>
        <w:textAlignment w:val="auto"/>
        <w:rPr>
          <w:rFonts w:hint="eastAsia" w:ascii="微软雅黑" w:hAnsi="微软雅黑" w:eastAsia="微软雅黑" w:cs="微软雅黑"/>
          <w:kern w:val="0"/>
          <w:sz w:val="20"/>
          <w:szCs w:val="20"/>
          <w:lang w:val="en-US" w:eastAsia="zh-CN" w:bidi="ar"/>
        </w:rPr>
      </w:pPr>
      <w:r>
        <w:rPr>
          <w:rFonts w:hint="eastAsia" w:ascii="微软雅黑" w:hAnsi="微软雅黑" w:eastAsia="微软雅黑" w:cs="微软雅黑"/>
          <w:kern w:val="0"/>
          <w:sz w:val="20"/>
          <w:szCs w:val="20"/>
          <w:lang w:val="en-US" w:eastAsia="zh-CN" w:bidi="ar"/>
        </w:rPr>
        <w:t>Linux 中的</w:t>
      </w:r>
      <w:r>
        <w:rPr>
          <w:rStyle w:val="6"/>
          <w:rFonts w:hint="eastAsia" w:ascii="微软雅黑" w:hAnsi="微软雅黑" w:eastAsia="微软雅黑" w:cs="微软雅黑"/>
          <w:color w:val="000099"/>
          <w:kern w:val="0"/>
          <w:sz w:val="20"/>
          <w:szCs w:val="20"/>
          <w:lang w:val="en-US" w:eastAsia="zh-CN" w:bidi="ar"/>
        </w:rPr>
        <w:t>进程与控制终端，登录会话和进程组之间的关系</w:t>
      </w:r>
      <w:r>
        <w:rPr>
          <w:rFonts w:hint="eastAsia" w:ascii="微软雅黑" w:hAnsi="微软雅黑" w:eastAsia="微软雅黑" w:cs="微软雅黑"/>
          <w:kern w:val="0"/>
          <w:sz w:val="20"/>
          <w:szCs w:val="20"/>
          <w:lang w:val="en-US" w:eastAsia="zh-CN" w:bidi="ar"/>
        </w:rPr>
        <w:t>：</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jc w:val="left"/>
        <w:textAlignment w:val="auto"/>
        <w:rPr>
          <w:rFonts w:hint="eastAsia" w:ascii="微软雅黑" w:hAnsi="微软雅黑" w:eastAsia="微软雅黑" w:cs="微软雅黑"/>
          <w:kern w:val="0"/>
          <w:sz w:val="20"/>
          <w:szCs w:val="20"/>
          <w:lang w:val="en-US" w:eastAsia="zh-CN" w:bidi="ar"/>
        </w:rPr>
      </w:pPr>
      <w:r>
        <w:rPr>
          <w:rFonts w:hint="eastAsia" w:ascii="微软雅黑" w:hAnsi="微软雅黑" w:eastAsia="微软雅黑" w:cs="微软雅黑"/>
          <w:kern w:val="0"/>
          <w:sz w:val="20"/>
          <w:szCs w:val="20"/>
          <w:lang w:val="en-US" w:eastAsia="zh-CN" w:bidi="ar"/>
        </w:rPr>
        <w:t>进程属于一个进程组，进程组号（GID）就是进程组长的进程号（PID）。</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jc w:val="left"/>
        <w:textAlignment w:val="auto"/>
        <w:rPr>
          <w:rFonts w:hint="eastAsia" w:ascii="微软雅黑" w:hAnsi="微软雅黑" w:eastAsia="微软雅黑" w:cs="微软雅黑"/>
          <w:kern w:val="0"/>
          <w:sz w:val="20"/>
          <w:szCs w:val="20"/>
          <w:lang w:val="en-US" w:eastAsia="zh-CN" w:bidi="ar"/>
        </w:rPr>
      </w:pPr>
      <w:r>
        <w:rPr>
          <w:rFonts w:hint="eastAsia" w:ascii="微软雅黑" w:hAnsi="微软雅黑" w:eastAsia="微软雅黑" w:cs="微软雅黑"/>
          <w:kern w:val="0"/>
          <w:sz w:val="20"/>
          <w:szCs w:val="20"/>
          <w:lang w:val="en-US" w:eastAsia="zh-CN" w:bidi="ar"/>
        </w:rPr>
        <w:t>登录会话可以包含多个进程组。这些进程组共享一个控制终端。</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jc w:val="left"/>
        <w:textAlignment w:val="auto"/>
        <w:rPr>
          <w:rFonts w:hint="eastAsia" w:ascii="微软雅黑" w:hAnsi="微软雅黑" w:eastAsia="微软雅黑" w:cs="微软雅黑"/>
          <w:kern w:val="0"/>
          <w:sz w:val="20"/>
          <w:szCs w:val="20"/>
          <w:lang w:val="en-US" w:eastAsia="zh-CN" w:bidi="ar"/>
        </w:rPr>
      </w:pPr>
      <w:r>
        <w:rPr>
          <w:rFonts w:hint="eastAsia" w:ascii="微软雅黑" w:hAnsi="微软雅黑" w:eastAsia="微软雅黑" w:cs="微软雅黑"/>
          <w:kern w:val="0"/>
          <w:sz w:val="20"/>
          <w:szCs w:val="20"/>
          <w:lang w:val="en-US" w:eastAsia="zh-CN" w:bidi="ar"/>
        </w:rPr>
        <w:t xml:space="preserve">控制终端通常是创建进程的 shell 登录终端。 </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jc w:val="left"/>
        <w:textAlignment w:val="auto"/>
        <w:rPr>
          <w:rFonts w:hint="eastAsia" w:ascii="微软雅黑" w:hAnsi="微软雅黑" w:eastAsia="微软雅黑" w:cs="微软雅黑"/>
          <w:kern w:val="0"/>
          <w:sz w:val="20"/>
          <w:szCs w:val="20"/>
          <w:lang w:val="en-US" w:eastAsia="zh-CN" w:bidi="ar"/>
        </w:rPr>
      </w:pPr>
      <w:r>
        <w:rPr>
          <w:rFonts w:hint="eastAsia" w:ascii="微软雅黑" w:hAnsi="微软雅黑" w:eastAsia="微软雅黑" w:cs="微软雅黑"/>
          <w:kern w:val="0"/>
          <w:sz w:val="20"/>
          <w:szCs w:val="20"/>
          <w:lang w:val="en-US" w:eastAsia="zh-CN" w:bidi="ar"/>
        </w:rPr>
        <w:t>控制终端、登录会话和进程组通常是从父进程继承下来的。</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jc w:val="left"/>
        <w:textAlignment w:val="auto"/>
        <w:rPr>
          <w:rFonts w:hint="eastAsia" w:ascii="微软雅黑" w:hAnsi="微软雅黑" w:eastAsia="微软雅黑" w:cs="微软雅黑"/>
          <w:sz w:val="20"/>
          <w:szCs w:val="20"/>
        </w:rPr>
      </w:pPr>
      <w:r>
        <w:rPr>
          <w:rStyle w:val="6"/>
          <w:rFonts w:hint="eastAsia" w:ascii="微软雅黑" w:hAnsi="微软雅黑" w:eastAsia="微软雅黑" w:cs="微软雅黑"/>
          <w:color w:val="000099"/>
          <w:kern w:val="0"/>
          <w:sz w:val="20"/>
          <w:szCs w:val="20"/>
          <w:lang w:val="en-US" w:eastAsia="zh-CN" w:bidi="ar"/>
        </w:rPr>
        <w:t>我们的目的就是要摆脱它们 ，使之不受它们的影响</w:t>
      </w:r>
      <w:r>
        <w:rPr>
          <w:rFonts w:hint="eastAsia" w:ascii="微软雅黑" w:hAnsi="微软雅黑" w:eastAsia="微软雅黑" w:cs="微软雅黑"/>
          <w:kern w:val="0"/>
          <w:sz w:val="20"/>
          <w:szCs w:val="20"/>
          <w:lang w:val="en-US" w:eastAsia="zh-CN" w:bidi="ar"/>
        </w:rPr>
        <w:t>。因此需要调用 setsid() ，代码如下：</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firstLine="420" w:firstLineChars="0"/>
        <w:jc w:val="left"/>
        <w:textAlignment w:val="auto"/>
        <w:rPr>
          <w:rFonts w:hint="eastAsia" w:ascii="微软雅黑" w:hAnsi="微软雅黑" w:eastAsia="微软雅黑" w:cs="微软雅黑"/>
          <w:sz w:val="20"/>
          <w:szCs w:val="20"/>
        </w:rPr>
      </w:pPr>
      <w:r>
        <w:rPr>
          <w:rFonts w:hint="eastAsia" w:ascii="微软雅黑" w:hAnsi="微软雅黑" w:eastAsia="微软雅黑" w:cs="微软雅黑"/>
          <w:color w:val="000000"/>
          <w:sz w:val="20"/>
          <w:szCs w:val="20"/>
        </w:rPr>
        <w:t>setsid();</w:t>
      </w:r>
      <w:r>
        <w:rPr>
          <w:rFonts w:hint="eastAsia" w:ascii="微软雅黑" w:hAnsi="微软雅黑" w:eastAsia="微软雅黑" w:cs="微软雅黑"/>
          <w:kern w:val="0"/>
          <w:sz w:val="20"/>
          <w:szCs w:val="20"/>
          <w:lang w:val="en-US" w:eastAsia="zh-CN" w:bidi="ar"/>
        </w:rPr>
        <w:br w:type="textWrapping"/>
      </w:r>
      <w:r>
        <w:rPr>
          <w:rFonts w:hint="eastAsia" w:ascii="微软雅黑" w:hAnsi="微软雅黑" w:eastAsia="微软雅黑" w:cs="微软雅黑"/>
          <w:kern w:val="0"/>
          <w:sz w:val="20"/>
          <w:szCs w:val="20"/>
          <w:lang w:val="en-US" w:eastAsia="zh-CN" w:bidi="ar"/>
        </w:rPr>
        <w:t>setsid() 调用成功后，子进程成为新的会话组长和新的进程组长，并与原来的登录会话和进程组脱离。由于会话过程对控制终端的独占性，进程同时与控制终端脱离。 </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jc w:val="left"/>
        <w:textAlignment w:val="auto"/>
        <w:rPr>
          <w:rFonts w:hint="eastAsia" w:ascii="微软雅黑" w:hAnsi="微软雅黑" w:eastAsia="微软雅黑" w:cs="微软雅黑"/>
          <w:sz w:val="20"/>
          <w:szCs w:val="20"/>
        </w:rPr>
      </w:pP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jc w:val="left"/>
        <w:textAlignment w:val="auto"/>
        <w:rPr>
          <w:rFonts w:hint="eastAsia" w:ascii="微软雅黑" w:hAnsi="微软雅黑" w:eastAsia="微软雅黑" w:cs="微软雅黑"/>
          <w:sz w:val="20"/>
          <w:szCs w:val="20"/>
        </w:rPr>
      </w:pPr>
      <w:r>
        <w:rPr>
          <w:rFonts w:hint="eastAsia" w:ascii="微软雅黑" w:hAnsi="微软雅黑" w:eastAsia="微软雅黑" w:cs="微软雅黑"/>
          <w:kern w:val="0"/>
          <w:sz w:val="20"/>
          <w:szCs w:val="20"/>
          <w:lang w:val="en-US" w:eastAsia="zh-CN" w:bidi="ar"/>
        </w:rPr>
        <w:t>4）</w:t>
      </w:r>
      <w:r>
        <w:rPr>
          <w:rStyle w:val="6"/>
          <w:rFonts w:hint="eastAsia" w:ascii="微软雅黑" w:hAnsi="微软雅黑" w:eastAsia="微软雅黑" w:cs="微软雅黑"/>
          <w:color w:val="FF0000"/>
          <w:kern w:val="0"/>
          <w:sz w:val="20"/>
          <w:szCs w:val="20"/>
          <w:lang w:val="en-US" w:eastAsia="zh-CN" w:bidi="ar"/>
        </w:rPr>
        <w:t>禁止进程重新打开控制终端</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jc w:val="left"/>
        <w:textAlignment w:val="auto"/>
        <w:rPr>
          <w:rFonts w:hint="eastAsia" w:ascii="微软雅黑" w:hAnsi="微软雅黑" w:eastAsia="微软雅黑" w:cs="微软雅黑"/>
          <w:sz w:val="20"/>
          <w:szCs w:val="20"/>
        </w:rPr>
      </w:pPr>
      <w:r>
        <w:rPr>
          <w:rFonts w:hint="eastAsia" w:ascii="微软雅黑" w:hAnsi="微软雅黑" w:eastAsia="微软雅黑" w:cs="微软雅黑"/>
          <w:kern w:val="0"/>
          <w:sz w:val="20"/>
          <w:szCs w:val="20"/>
          <w:lang w:val="en-US" w:eastAsia="zh-CN" w:bidi="ar"/>
        </w:rPr>
        <w:t>现在，进程已经成为无终端的会话组长，</w:t>
      </w:r>
      <w:r>
        <w:rPr>
          <w:rStyle w:val="6"/>
          <w:rFonts w:hint="eastAsia" w:ascii="微软雅黑" w:hAnsi="微软雅黑" w:eastAsia="微软雅黑" w:cs="微软雅黑"/>
          <w:color w:val="000099"/>
          <w:kern w:val="0"/>
          <w:sz w:val="20"/>
          <w:szCs w:val="20"/>
          <w:lang w:val="en-US" w:eastAsia="zh-CN" w:bidi="ar"/>
        </w:rPr>
        <w:t>但它可以重新申请打开一个控制终端</w:t>
      </w:r>
      <w:r>
        <w:rPr>
          <w:rFonts w:hint="eastAsia" w:ascii="微软雅黑" w:hAnsi="微软雅黑" w:eastAsia="微软雅黑" w:cs="微软雅黑"/>
          <w:kern w:val="0"/>
          <w:sz w:val="20"/>
          <w:szCs w:val="20"/>
          <w:lang w:val="en-US" w:eastAsia="zh-CN" w:bidi="ar"/>
        </w:rPr>
        <w:t>。禁止进程重新打开控制终端采用的方法是再次创建一个子进程，示例代码如下：</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pid=</w:t>
      </w:r>
      <w:r>
        <w:rPr>
          <w:rFonts w:hint="default" w:ascii="Consolas" w:hAnsi="Consolas" w:eastAsia="Consolas" w:cs="Consolas"/>
          <w:b w:val="0"/>
          <w:color w:val="DCDCAA"/>
          <w:kern w:val="0"/>
          <w:sz w:val="16"/>
          <w:szCs w:val="16"/>
          <w:shd w:val="clear" w:fill="1E1E1E"/>
          <w:lang w:val="en-US" w:eastAsia="zh-CN" w:bidi="ar"/>
        </w:rPr>
        <w:t>fork</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6A9955"/>
          <w:kern w:val="0"/>
          <w:sz w:val="16"/>
          <w:szCs w:val="16"/>
          <w:shd w:val="clear" w:fill="1E1E1E"/>
          <w:lang w:val="en-US" w:eastAsia="zh-CN" w:bidi="ar"/>
        </w:rPr>
        <w:t>// 父进程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exit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结束第一子进程，第二子进程继续（第二子进程不再是会话组长）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jc w:val="left"/>
        <w:textAlignment w:val="auto"/>
        <w:rPr>
          <w:rFonts w:hint="eastAsia" w:ascii="微软雅黑" w:hAnsi="微软雅黑" w:eastAsia="微软雅黑" w:cs="微软雅黑"/>
          <w:sz w:val="20"/>
          <w:szCs w:val="20"/>
        </w:rPr>
      </w:pP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jc w:val="left"/>
        <w:textAlignment w:val="auto"/>
        <w:rPr>
          <w:rFonts w:hint="eastAsia" w:ascii="微软雅黑" w:hAnsi="微软雅黑" w:eastAsia="微软雅黑" w:cs="微软雅黑"/>
          <w:sz w:val="20"/>
          <w:szCs w:val="20"/>
        </w:rPr>
      </w:pPr>
      <w:r>
        <w:rPr>
          <w:rFonts w:hint="eastAsia" w:ascii="微软雅黑" w:hAnsi="微软雅黑" w:eastAsia="微软雅黑" w:cs="微软雅黑"/>
          <w:kern w:val="0"/>
          <w:sz w:val="20"/>
          <w:szCs w:val="20"/>
          <w:lang w:val="en-US" w:eastAsia="zh-CN" w:bidi="ar"/>
        </w:rPr>
        <w:t>5）</w:t>
      </w:r>
      <w:r>
        <w:rPr>
          <w:rStyle w:val="6"/>
          <w:rFonts w:hint="eastAsia" w:ascii="微软雅黑" w:hAnsi="微软雅黑" w:eastAsia="微软雅黑" w:cs="微软雅黑"/>
          <w:color w:val="FF0000"/>
          <w:kern w:val="0"/>
          <w:sz w:val="20"/>
          <w:szCs w:val="20"/>
          <w:lang w:val="en-US" w:eastAsia="zh-CN" w:bidi="ar"/>
        </w:rPr>
        <w:t>关闭打开的文件描述符</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jc w:val="left"/>
        <w:textAlignment w:val="auto"/>
        <w:rPr>
          <w:rFonts w:hint="eastAsia" w:ascii="微软雅黑" w:hAnsi="微软雅黑" w:eastAsia="微软雅黑" w:cs="微软雅黑"/>
          <w:sz w:val="20"/>
          <w:szCs w:val="20"/>
        </w:rPr>
      </w:pPr>
      <w:r>
        <w:rPr>
          <w:rFonts w:hint="eastAsia" w:ascii="微软雅黑" w:hAnsi="微软雅黑" w:eastAsia="微软雅黑" w:cs="微软雅黑"/>
          <w:kern w:val="0"/>
          <w:sz w:val="20"/>
          <w:szCs w:val="20"/>
          <w:lang w:val="en-US" w:eastAsia="zh-CN" w:bidi="ar"/>
        </w:rPr>
        <w:t>进程从创建它的父进程那里继承了打开的文件描述符。如不关闭，将会浪费系统资源。按如下方法关闭它们：</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NOFILE 为 &lt;sys/param.h&gt; 的宏定义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NOFILE 为文件描述符最大个数，不同系统有不同限制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for</w:t>
      </w:r>
      <w:r>
        <w:rPr>
          <w:rFonts w:hint="default" w:ascii="Consolas" w:hAnsi="Consolas" w:eastAsia="Consolas" w:cs="Consolas"/>
          <w:b w:val="0"/>
          <w:color w:val="D4D4D4"/>
          <w:kern w:val="0"/>
          <w:sz w:val="16"/>
          <w:szCs w:val="16"/>
          <w:shd w:val="clear" w:fill="1E1E1E"/>
          <w:lang w:val="en-US" w:eastAsia="zh-CN" w:bidi="ar"/>
        </w:rPr>
        <w:t>(i=</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i&lt; NOFILE; ++i){</w:t>
      </w:r>
      <w:r>
        <w:rPr>
          <w:rFonts w:hint="default" w:ascii="Consolas" w:hAnsi="Consolas" w:eastAsia="Consolas" w:cs="Consolas"/>
          <w:b w:val="0"/>
          <w:color w:val="6A9955"/>
          <w:kern w:val="0"/>
          <w:sz w:val="16"/>
          <w:szCs w:val="16"/>
          <w:shd w:val="clear" w:fill="1E1E1E"/>
          <w:lang w:val="en-US" w:eastAsia="zh-CN" w:bidi="ar"/>
        </w:rPr>
        <w:t>// 关闭打开的文件描述符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close</w:t>
      </w:r>
      <w:r>
        <w:rPr>
          <w:rFonts w:hint="default" w:ascii="Consolas" w:hAnsi="Consolas" w:eastAsia="Consolas" w:cs="Consolas"/>
          <w:b w:val="0"/>
          <w:color w:val="D4D4D4"/>
          <w:kern w:val="0"/>
          <w:sz w:val="16"/>
          <w:szCs w:val="16"/>
          <w:shd w:val="clear" w:fill="1E1E1E"/>
          <w:lang w:val="en-US" w:eastAsia="zh-CN" w:bidi="ar"/>
        </w:rPr>
        <w:t>(i);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jc w:val="left"/>
        <w:textAlignment w:val="auto"/>
        <w:rPr>
          <w:rFonts w:hint="eastAsia" w:ascii="微软雅黑" w:hAnsi="微软雅黑" w:eastAsia="微软雅黑" w:cs="微软雅黑"/>
          <w:sz w:val="20"/>
          <w:szCs w:val="20"/>
        </w:rPr>
      </w:pP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jc w:val="left"/>
        <w:textAlignment w:val="auto"/>
        <w:rPr>
          <w:rFonts w:hint="eastAsia" w:ascii="微软雅黑" w:hAnsi="微软雅黑" w:eastAsia="微软雅黑" w:cs="微软雅黑"/>
          <w:sz w:val="20"/>
          <w:szCs w:val="20"/>
        </w:rPr>
      </w:pPr>
      <w:r>
        <w:rPr>
          <w:rFonts w:hint="eastAsia" w:ascii="微软雅黑" w:hAnsi="微软雅黑" w:eastAsia="微软雅黑" w:cs="微软雅黑"/>
          <w:kern w:val="0"/>
          <w:sz w:val="20"/>
          <w:szCs w:val="20"/>
          <w:lang w:val="en-US" w:eastAsia="zh-CN" w:bidi="ar"/>
        </w:rPr>
        <w:br w:type="textWrapping"/>
      </w:r>
      <w:r>
        <w:rPr>
          <w:rFonts w:hint="eastAsia" w:ascii="微软雅黑" w:hAnsi="微软雅黑" w:eastAsia="微软雅黑" w:cs="微软雅黑"/>
          <w:kern w:val="0"/>
          <w:sz w:val="20"/>
          <w:szCs w:val="20"/>
          <w:lang w:val="en-US" w:eastAsia="zh-CN" w:bidi="ar"/>
        </w:rPr>
        <w:t>6）</w:t>
      </w:r>
      <w:r>
        <w:rPr>
          <w:rStyle w:val="6"/>
          <w:rFonts w:hint="eastAsia" w:ascii="微软雅黑" w:hAnsi="微软雅黑" w:eastAsia="微软雅黑" w:cs="微软雅黑"/>
          <w:color w:val="FF0000"/>
          <w:kern w:val="0"/>
          <w:sz w:val="20"/>
          <w:szCs w:val="20"/>
          <w:lang w:val="en-US" w:eastAsia="zh-CN" w:bidi="ar"/>
        </w:rPr>
        <w:t>改变当前工作目录</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jc w:val="left"/>
        <w:textAlignment w:val="auto"/>
        <w:rPr>
          <w:rFonts w:hint="eastAsia" w:ascii="微软雅黑" w:hAnsi="微软雅黑" w:eastAsia="微软雅黑" w:cs="微软雅黑"/>
          <w:sz w:val="20"/>
          <w:szCs w:val="20"/>
        </w:rPr>
      </w:pPr>
      <w:r>
        <w:rPr>
          <w:rFonts w:hint="eastAsia" w:ascii="微软雅黑" w:hAnsi="微软雅黑" w:eastAsia="微软雅黑" w:cs="微软雅黑"/>
          <w:kern w:val="0"/>
          <w:sz w:val="20"/>
          <w:szCs w:val="20"/>
          <w:lang w:val="en-US" w:eastAsia="zh-CN" w:bidi="ar"/>
        </w:rPr>
        <w:t>示例代码如下：</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jc w:val="left"/>
        <w:textAlignment w:val="auto"/>
        <w:rPr>
          <w:rFonts w:hint="eastAsia"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chdir(</w:t>
      </w:r>
      <w:r>
        <w:rPr>
          <w:rFonts w:hint="eastAsia" w:ascii="微软雅黑" w:hAnsi="微软雅黑" w:eastAsia="微软雅黑" w:cs="微软雅黑"/>
          <w:color w:val="0000FF"/>
          <w:sz w:val="20"/>
          <w:szCs w:val="20"/>
        </w:rPr>
        <w:t>"/"</w:t>
      </w:r>
      <w:r>
        <w:rPr>
          <w:rFonts w:hint="eastAsia" w:ascii="微软雅黑" w:hAnsi="微软雅黑" w:eastAsia="微软雅黑" w:cs="微软雅黑"/>
          <w:color w:val="000000"/>
          <w:sz w:val="20"/>
          <w:szCs w:val="20"/>
        </w:rPr>
        <w:t>);</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jc w:val="left"/>
        <w:textAlignment w:val="auto"/>
        <w:rPr>
          <w:rFonts w:hint="eastAsia" w:ascii="微软雅黑" w:hAnsi="微软雅黑" w:eastAsia="微软雅黑" w:cs="微软雅黑"/>
          <w:color w:val="000000"/>
          <w:sz w:val="20"/>
          <w:szCs w:val="20"/>
        </w:rPr>
      </w:pP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jc w:val="left"/>
        <w:textAlignment w:val="auto"/>
        <w:rPr>
          <w:rFonts w:hint="eastAsia" w:ascii="微软雅黑" w:hAnsi="微软雅黑" w:eastAsia="微软雅黑" w:cs="微软雅黑"/>
          <w:sz w:val="20"/>
          <w:szCs w:val="20"/>
        </w:rPr>
      </w:pPr>
      <w:r>
        <w:rPr>
          <w:rFonts w:hint="eastAsia" w:ascii="微软雅黑" w:hAnsi="微软雅黑" w:eastAsia="微软雅黑" w:cs="微软雅黑"/>
          <w:kern w:val="0"/>
          <w:sz w:val="20"/>
          <w:szCs w:val="20"/>
          <w:lang w:val="en-US" w:eastAsia="zh-CN" w:bidi="ar"/>
        </w:rPr>
        <w:t>7）</w:t>
      </w:r>
      <w:r>
        <w:rPr>
          <w:rStyle w:val="6"/>
          <w:rFonts w:hint="eastAsia" w:ascii="微软雅黑" w:hAnsi="微软雅黑" w:eastAsia="微软雅黑" w:cs="微软雅黑"/>
          <w:color w:val="FF0000"/>
          <w:kern w:val="0"/>
          <w:sz w:val="20"/>
          <w:szCs w:val="20"/>
          <w:lang w:val="en-US" w:eastAsia="zh-CN" w:bidi="ar"/>
        </w:rPr>
        <w:t>重设文件创建掩模</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jc w:val="left"/>
        <w:textAlignment w:val="auto"/>
        <w:rPr>
          <w:rFonts w:hint="eastAsia" w:ascii="微软雅黑" w:hAnsi="微软雅黑" w:eastAsia="微软雅黑" w:cs="微软雅黑"/>
          <w:sz w:val="20"/>
          <w:szCs w:val="20"/>
        </w:rPr>
      </w:pPr>
      <w:r>
        <w:rPr>
          <w:rFonts w:hint="eastAsia" w:ascii="微软雅黑" w:hAnsi="微软雅黑" w:eastAsia="微软雅黑" w:cs="微软雅黑"/>
          <w:kern w:val="0"/>
          <w:sz w:val="20"/>
          <w:szCs w:val="20"/>
          <w:lang w:val="en-US" w:eastAsia="zh-CN" w:bidi="ar"/>
        </w:rPr>
        <w:t>进程从创建它的父进程那里继承了文件创建掩模。它可能修改守护进程所创建的文件的存取权限。为防止这一点，将文件创建掩模清除：</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jc w:val="left"/>
        <w:textAlignment w:val="auto"/>
        <w:rPr>
          <w:rFonts w:hint="eastAsia"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umask(0);</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jc w:val="left"/>
        <w:textAlignment w:val="auto"/>
        <w:rPr>
          <w:rFonts w:hint="eastAsia" w:ascii="微软雅黑" w:hAnsi="微软雅黑" w:eastAsia="微软雅黑" w:cs="微软雅黑"/>
          <w:sz w:val="20"/>
          <w:szCs w:val="20"/>
        </w:rPr>
      </w:pPr>
      <w:r>
        <w:rPr>
          <w:rFonts w:hint="eastAsia" w:ascii="微软雅黑" w:hAnsi="微软雅黑" w:eastAsia="微软雅黑" w:cs="微软雅黑"/>
          <w:kern w:val="0"/>
          <w:sz w:val="20"/>
          <w:szCs w:val="20"/>
          <w:lang w:val="en-US" w:eastAsia="zh-CN" w:bidi="ar"/>
        </w:rPr>
        <w:br w:type="textWrapping"/>
      </w:r>
      <w:r>
        <w:rPr>
          <w:rFonts w:hint="eastAsia" w:ascii="微软雅黑" w:hAnsi="微软雅黑" w:eastAsia="微软雅黑" w:cs="微软雅黑"/>
          <w:kern w:val="0"/>
          <w:sz w:val="20"/>
          <w:szCs w:val="20"/>
          <w:lang w:val="en-US" w:eastAsia="zh-CN" w:bidi="ar"/>
        </w:rPr>
        <w:t>8）</w:t>
      </w:r>
      <w:r>
        <w:rPr>
          <w:rStyle w:val="6"/>
          <w:rFonts w:hint="eastAsia" w:ascii="微软雅黑" w:hAnsi="微软雅黑" w:eastAsia="微软雅黑" w:cs="微软雅黑"/>
          <w:color w:val="FF0000"/>
          <w:kern w:val="0"/>
          <w:sz w:val="20"/>
          <w:szCs w:val="20"/>
          <w:lang w:val="en-US" w:eastAsia="zh-CN" w:bidi="ar"/>
        </w:rPr>
        <w:t>处理 SIGCHLD 信号</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jc w:val="left"/>
        <w:textAlignment w:val="auto"/>
        <w:rPr>
          <w:rFonts w:hint="eastAsia" w:ascii="微软雅黑" w:hAnsi="微软雅黑" w:eastAsia="微软雅黑" w:cs="微软雅黑"/>
          <w:sz w:val="20"/>
          <w:szCs w:val="20"/>
        </w:rPr>
      </w:pPr>
      <w:r>
        <w:rPr>
          <w:rFonts w:hint="eastAsia" w:ascii="微软雅黑" w:hAnsi="微软雅黑" w:eastAsia="微软雅黑" w:cs="微软雅黑"/>
          <w:color w:val="000000"/>
          <w:sz w:val="20"/>
          <w:szCs w:val="20"/>
        </w:rPr>
        <w:t>signal(SIGCHLD, SIG_IGN);</w:t>
      </w:r>
      <w:r>
        <w:rPr>
          <w:rFonts w:hint="eastAsia" w:ascii="微软雅黑" w:hAnsi="微软雅黑" w:eastAsia="微软雅黑" w:cs="微软雅黑"/>
          <w:kern w:val="0"/>
          <w:sz w:val="20"/>
          <w:szCs w:val="20"/>
          <w:lang w:val="en-US" w:eastAsia="zh-CN" w:bidi="ar"/>
        </w:rPr>
        <w:br w:type="textWrapping"/>
      </w:r>
      <w:r>
        <w:rPr>
          <w:rFonts w:hint="eastAsia" w:ascii="微软雅黑" w:hAnsi="微软雅黑" w:eastAsia="微软雅黑" w:cs="微软雅黑"/>
          <w:kern w:val="0"/>
          <w:sz w:val="20"/>
          <w:szCs w:val="20"/>
          <w:lang w:val="en-US" w:eastAsia="zh-CN" w:bidi="ar"/>
        </w:rPr>
        <w:t>这样，内核在子进程结束时不会产生僵尸进程。</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jc w:val="left"/>
        <w:textAlignment w:val="auto"/>
        <w:rPr>
          <w:rFonts w:hint="eastAsia" w:ascii="微软雅黑" w:hAnsi="微软雅黑" w:eastAsia="微软雅黑" w:cs="微软雅黑"/>
          <w:sz w:val="20"/>
          <w:szCs w:val="20"/>
        </w:rPr>
      </w:pP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jc w:val="left"/>
        <w:textAlignment w:val="auto"/>
        <w:rPr>
          <w:rFonts w:hint="eastAsia" w:ascii="微软雅黑" w:hAnsi="微软雅黑" w:eastAsia="微软雅黑" w:cs="微软雅黑"/>
          <w:kern w:val="0"/>
          <w:sz w:val="20"/>
          <w:szCs w:val="20"/>
          <w:lang w:val="en-US" w:eastAsia="zh-CN" w:bidi="ar"/>
        </w:rPr>
      </w:pPr>
      <w:r>
        <w:rPr>
          <w:rFonts w:hint="eastAsia" w:ascii="微软雅黑" w:hAnsi="微软雅黑" w:eastAsia="微软雅黑" w:cs="微软雅黑"/>
          <w:kern w:val="0"/>
          <w:sz w:val="20"/>
          <w:szCs w:val="20"/>
          <w:lang w:val="en-US" w:eastAsia="zh-CN" w:bidi="ar"/>
        </w:rPr>
        <w:t>示例代码如下：</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&lt;unistd.h&gt;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&lt;signal.h&gt;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&lt;fcntl.h&gt;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&lt;sys/syslog.h&gt;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&lt;sys/param.h&gt;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&lt;sys/types.h&gt;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&lt;sys/stat.h&gt;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&lt;stdio.h&gt;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&lt;stdlib.h&gt;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&lt;time.h&gt;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init_daemon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pid;</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i;</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1）屏蔽一些控制终端操作的信号</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signal</w:t>
      </w:r>
      <w:r>
        <w:rPr>
          <w:rFonts w:hint="default" w:ascii="Consolas" w:hAnsi="Consolas" w:eastAsia="Consolas" w:cs="Consolas"/>
          <w:b w:val="0"/>
          <w:color w:val="D4D4D4"/>
          <w:kern w:val="0"/>
          <w:sz w:val="16"/>
          <w:szCs w:val="16"/>
          <w:shd w:val="clear" w:fill="1E1E1E"/>
          <w:lang w:val="en-US" w:eastAsia="zh-CN" w:bidi="ar"/>
        </w:rPr>
        <w:t>(SIGTTOU, SIG_IGN);</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signal</w:t>
      </w:r>
      <w:r>
        <w:rPr>
          <w:rFonts w:hint="default" w:ascii="Consolas" w:hAnsi="Consolas" w:eastAsia="Consolas" w:cs="Consolas"/>
          <w:b w:val="0"/>
          <w:color w:val="D4D4D4"/>
          <w:kern w:val="0"/>
          <w:sz w:val="16"/>
          <w:szCs w:val="16"/>
          <w:shd w:val="clear" w:fill="1E1E1E"/>
          <w:lang w:val="en-US" w:eastAsia="zh-CN" w:bidi="ar"/>
        </w:rPr>
        <w:t>(SIGTTIN, SIG_IGN);</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signal</w:t>
      </w:r>
      <w:r>
        <w:rPr>
          <w:rFonts w:hint="default" w:ascii="Consolas" w:hAnsi="Consolas" w:eastAsia="Consolas" w:cs="Consolas"/>
          <w:b w:val="0"/>
          <w:color w:val="D4D4D4"/>
          <w:kern w:val="0"/>
          <w:sz w:val="16"/>
          <w:szCs w:val="16"/>
          <w:shd w:val="clear" w:fill="1E1E1E"/>
          <w:lang w:val="en-US" w:eastAsia="zh-CN" w:bidi="ar"/>
        </w:rPr>
        <w:t>(SIGTSTP, SIG_IGN);</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DCDCAA"/>
          <w:kern w:val="0"/>
          <w:sz w:val="16"/>
          <w:szCs w:val="16"/>
          <w:shd w:val="clear" w:fill="1E1E1E"/>
          <w:lang w:val="en-US" w:eastAsia="zh-CN" w:bidi="ar"/>
        </w:rPr>
        <w:t>signal</w:t>
      </w:r>
      <w:r>
        <w:rPr>
          <w:rFonts w:hint="default" w:ascii="Consolas" w:hAnsi="Consolas" w:eastAsia="Consolas" w:cs="Consolas"/>
          <w:b w:val="0"/>
          <w:color w:val="D4D4D4"/>
          <w:kern w:val="0"/>
          <w:sz w:val="16"/>
          <w:szCs w:val="16"/>
          <w:shd w:val="clear" w:fill="1E1E1E"/>
          <w:lang w:val="en-US" w:eastAsia="zh-CN" w:bidi="ar"/>
        </w:rPr>
        <w:t>(SIGHUP, SIG_IGN);</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2）在后台运行</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(pid = </w:t>
      </w:r>
      <w:r>
        <w:rPr>
          <w:rFonts w:hint="default" w:ascii="Consolas" w:hAnsi="Consolas" w:eastAsia="Consolas" w:cs="Consolas"/>
          <w:b w:val="0"/>
          <w:color w:val="DCDCAA"/>
          <w:kern w:val="0"/>
          <w:sz w:val="16"/>
          <w:szCs w:val="16"/>
          <w:shd w:val="clear" w:fill="1E1E1E"/>
          <w:lang w:val="en-US" w:eastAsia="zh-CN" w:bidi="ar"/>
        </w:rPr>
        <w:t>fork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6A9955"/>
          <w:kern w:val="0"/>
          <w:sz w:val="16"/>
          <w:szCs w:val="16"/>
          <w:shd w:val="clear" w:fill="1E1E1E"/>
          <w:lang w:val="en-US" w:eastAsia="zh-CN" w:bidi="ar"/>
        </w:rPr>
        <w:t>// 父进程</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exit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//结束父进程，子进程继续</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else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(pid &lt;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6A9955"/>
          <w:kern w:val="0"/>
          <w:sz w:val="16"/>
          <w:szCs w:val="16"/>
          <w:shd w:val="clear" w:fill="1E1E1E"/>
          <w:lang w:val="en-US" w:eastAsia="zh-CN" w:bidi="ar"/>
        </w:rPr>
        <w:t>// 出错</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perror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"fork"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exit</w:t>
      </w:r>
      <w:r>
        <w:rPr>
          <w:rFonts w:hint="default" w:ascii="Consolas" w:hAnsi="Consolas" w:eastAsia="Consolas" w:cs="Consolas"/>
          <w:b w:val="0"/>
          <w:color w:val="D4D4D4"/>
          <w:kern w:val="0"/>
          <w:sz w:val="16"/>
          <w:szCs w:val="16"/>
          <w:shd w:val="clear" w:fill="1E1E1E"/>
          <w:lang w:val="en-US" w:eastAsia="zh-CN" w:bidi="ar"/>
        </w:rPr>
        <w:t>(EXIT_FAILURE);</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3）脱离控制终端、登录会话和进程组</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DCDCAA"/>
          <w:kern w:val="0"/>
          <w:sz w:val="16"/>
          <w:szCs w:val="16"/>
          <w:shd w:val="clear" w:fill="1E1E1E"/>
          <w:lang w:val="en-US" w:eastAsia="zh-CN" w:bidi="ar"/>
        </w:rPr>
        <w:t>setsid</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4）禁止进程重新打开控制终端</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(pid = </w:t>
      </w:r>
      <w:r>
        <w:rPr>
          <w:rFonts w:hint="default" w:ascii="Consolas" w:hAnsi="Consolas" w:eastAsia="Consolas" w:cs="Consolas"/>
          <w:b w:val="0"/>
          <w:color w:val="DCDCAA"/>
          <w:kern w:val="0"/>
          <w:sz w:val="16"/>
          <w:szCs w:val="16"/>
          <w:shd w:val="clear" w:fill="1E1E1E"/>
          <w:lang w:val="en-US" w:eastAsia="zh-CN" w:bidi="ar"/>
        </w:rPr>
        <w:t>fork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6A9955"/>
          <w:kern w:val="0"/>
          <w:sz w:val="16"/>
          <w:szCs w:val="16"/>
          <w:shd w:val="clear" w:fill="1E1E1E"/>
          <w:lang w:val="en-US" w:eastAsia="zh-CN" w:bidi="ar"/>
        </w:rPr>
        <w:t>// 父进程</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exit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结束第一子进程，第二子进程继续（第二子进程不再是会话组长）</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else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(pid &lt;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6A9955"/>
          <w:kern w:val="0"/>
          <w:sz w:val="16"/>
          <w:szCs w:val="16"/>
          <w:shd w:val="clear" w:fill="1E1E1E"/>
          <w:lang w:val="en-US" w:eastAsia="zh-CN" w:bidi="ar"/>
        </w:rPr>
        <w:t>// 出错</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perror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"fork"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exit</w:t>
      </w:r>
      <w:r>
        <w:rPr>
          <w:rFonts w:hint="default" w:ascii="Consolas" w:hAnsi="Consolas" w:eastAsia="Consolas" w:cs="Consolas"/>
          <w:b w:val="0"/>
          <w:color w:val="D4D4D4"/>
          <w:kern w:val="0"/>
          <w:sz w:val="16"/>
          <w:szCs w:val="16"/>
          <w:shd w:val="clear" w:fill="1E1E1E"/>
          <w:lang w:val="en-US" w:eastAsia="zh-CN" w:bidi="ar"/>
        </w:rPr>
        <w:t>(EXIT_FAILURE);</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5）关闭打开的文件描述符</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NOFILE 为 &lt;sys/param.h&gt; 的宏定义</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NOFILE 为文件描述符最大个数，不同系统有不同限制</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for</w:t>
      </w:r>
      <w:r>
        <w:rPr>
          <w:rFonts w:hint="default" w:ascii="Consolas" w:hAnsi="Consolas" w:eastAsia="Consolas" w:cs="Consolas"/>
          <w:b w:val="0"/>
          <w:color w:val="D4D4D4"/>
          <w:kern w:val="0"/>
          <w:sz w:val="16"/>
          <w:szCs w:val="16"/>
          <w:shd w:val="clear" w:fill="1E1E1E"/>
          <w:lang w:val="en-US" w:eastAsia="zh-CN" w:bidi="ar"/>
        </w:rPr>
        <w:t> (i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i &lt; NOFILE; ++i)</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close</w:t>
      </w:r>
      <w:r>
        <w:rPr>
          <w:rFonts w:hint="default" w:ascii="Consolas" w:hAnsi="Consolas" w:eastAsia="Consolas" w:cs="Consolas"/>
          <w:b w:val="0"/>
          <w:color w:val="D4D4D4"/>
          <w:kern w:val="0"/>
          <w:sz w:val="16"/>
          <w:szCs w:val="16"/>
          <w:shd w:val="clear" w:fill="1E1E1E"/>
          <w:lang w:val="en-US" w:eastAsia="zh-CN" w:bidi="ar"/>
        </w:rPr>
        <w:t>(i);</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6）改变当前工作目录</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DCDCAA"/>
          <w:kern w:val="0"/>
          <w:sz w:val="16"/>
          <w:szCs w:val="16"/>
          <w:shd w:val="clear" w:fill="1E1E1E"/>
          <w:lang w:val="en-US" w:eastAsia="zh-CN" w:bidi="ar"/>
        </w:rPr>
        <w:t>chdir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"/tmp"</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7）重设文件创建掩模</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DCDCAA"/>
          <w:kern w:val="0"/>
          <w:sz w:val="16"/>
          <w:szCs w:val="16"/>
          <w:shd w:val="clear" w:fill="1E1E1E"/>
          <w:lang w:val="en-US" w:eastAsia="zh-CN" w:bidi="ar"/>
        </w:rPr>
        <w:t>umask</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8）处理 SIGCHLD 信号</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DCDCAA"/>
          <w:kern w:val="0"/>
          <w:sz w:val="16"/>
          <w:szCs w:val="16"/>
          <w:shd w:val="clear" w:fill="1E1E1E"/>
          <w:lang w:val="en-US" w:eastAsia="zh-CN" w:bidi="ar"/>
        </w:rPr>
        <w:t>signal</w:t>
      </w:r>
      <w:r>
        <w:rPr>
          <w:rFonts w:hint="default" w:ascii="Consolas" w:hAnsi="Consolas" w:eastAsia="Consolas" w:cs="Consolas"/>
          <w:b w:val="0"/>
          <w:color w:val="D4D4D4"/>
          <w:kern w:val="0"/>
          <w:sz w:val="16"/>
          <w:szCs w:val="16"/>
          <w:shd w:val="clear" w:fill="1E1E1E"/>
          <w:lang w:val="en-US" w:eastAsia="zh-CN" w:bidi="ar"/>
        </w:rPr>
        <w:t>(SIGCHLD, SIG_IGN);</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main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argc</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char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argv</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DCDCAA"/>
          <w:kern w:val="0"/>
          <w:sz w:val="16"/>
          <w:szCs w:val="16"/>
          <w:shd w:val="clear" w:fill="1E1E1E"/>
          <w:lang w:val="en-US" w:eastAsia="zh-CN" w:bidi="ar"/>
        </w:rPr>
        <w:t>init_daemon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while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color w:val="D4D4D4"/>
          <w:kern w:val="0"/>
          <w:sz w:val="16"/>
          <w:szCs w:val="16"/>
          <w:shd w:val="clear" w:fill="1E1E1E"/>
          <w:lang w:val="en-US" w:eastAsia="zh-CN" w:bidi="ar"/>
        </w:rPr>
        <w:t>        ;</w:t>
      </w:r>
      <w:bookmarkStart w:id="2" w:name="_GoBack"/>
      <w:bookmarkEnd w:id="2"/>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jc w:val="left"/>
        <w:textAlignment w:val="auto"/>
        <w:rPr>
          <w:rFonts w:hint="eastAsia" w:ascii="微软雅黑" w:hAnsi="微软雅黑" w:eastAsia="微软雅黑" w:cs="微软雅黑"/>
          <w:color w:val="C0C0C0"/>
          <w:sz w:val="20"/>
          <w:szCs w:val="20"/>
        </w:rPr>
      </w:pPr>
      <w:r>
        <w:rPr>
          <w:rFonts w:hint="eastAsia" w:ascii="微软雅黑" w:hAnsi="微软雅黑" w:eastAsia="微软雅黑" w:cs="微软雅黑"/>
          <w:color w:val="C0C0C0"/>
          <w:kern w:val="0"/>
          <w:sz w:val="20"/>
          <w:szCs w:val="20"/>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jc w:val="left"/>
        <w:textAlignment w:val="auto"/>
        <w:rPr>
          <w:rFonts w:hint="eastAsia" w:ascii="微软雅黑" w:hAnsi="微软雅黑" w:eastAsia="微软雅黑" w:cs="微软雅黑"/>
          <w:sz w:val="20"/>
          <w:szCs w:val="20"/>
        </w:rPr>
      </w:pPr>
      <w:r>
        <w:rPr>
          <w:rFonts w:hint="eastAsia" w:ascii="微软雅黑" w:hAnsi="微软雅黑" w:eastAsia="微软雅黑" w:cs="微软雅黑"/>
          <w:kern w:val="0"/>
          <w:sz w:val="20"/>
          <w:szCs w:val="20"/>
          <w:lang w:val="en-US" w:eastAsia="zh-CN" w:bidi="ar"/>
        </w:rPr>
        <w:br w:type="textWrapping"/>
      </w:r>
      <w:r>
        <w:rPr>
          <w:rFonts w:hint="eastAsia" w:ascii="微软雅黑" w:hAnsi="微软雅黑" w:eastAsia="微软雅黑" w:cs="微软雅黑"/>
          <w:kern w:val="0"/>
          <w:sz w:val="20"/>
          <w:szCs w:val="20"/>
          <w:lang w:val="en-US" w:eastAsia="zh-CN" w:bidi="ar"/>
        </w:rPr>
        <w:t>运行结果如下：</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jc w:val="left"/>
        <w:textAlignment w:val="auto"/>
        <w:rPr>
          <w:rFonts w:hint="eastAsia" w:ascii="微软雅黑" w:hAnsi="微软雅黑" w:eastAsia="微软雅黑" w:cs="微软雅黑"/>
          <w:sz w:val="20"/>
          <w:szCs w:val="20"/>
        </w:rPr>
      </w:pPr>
      <w:r>
        <w:rPr>
          <w:rFonts w:hint="eastAsia" w:ascii="微软雅黑" w:hAnsi="微软雅黑" w:eastAsia="微软雅黑" w:cs="微软雅黑"/>
          <w:kern w:val="0"/>
          <w:sz w:val="20"/>
          <w:szCs w:val="20"/>
          <w:lang w:val="en-US" w:eastAsia="zh-CN" w:bidi="ar"/>
        </w:rPr>
        <w:drawing>
          <wp:inline distT="0" distB="0" distL="114300" distR="114300">
            <wp:extent cx="7437755" cy="1061720"/>
            <wp:effectExtent l="0" t="0" r="14605" b="5080"/>
            <wp:docPr id="6"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0" descr="IMG_275"/>
                    <pic:cNvPicPr>
                      <a:picLocks noChangeAspect="1"/>
                    </pic:cNvPicPr>
                  </pic:nvPicPr>
                  <pic:blipFill>
                    <a:blip r:embed="rId5"/>
                    <a:stretch>
                      <a:fillRect/>
                    </a:stretch>
                  </pic:blipFill>
                  <pic:spPr>
                    <a:xfrm>
                      <a:off x="0" y="0"/>
                      <a:ext cx="7437755" cy="106172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val="0"/>
        <w:snapToGrid w:val="0"/>
        <w:spacing w:beforeAutospacing="0" w:afterAutospacing="0" w:line="360" w:lineRule="auto"/>
        <w:textAlignment w:val="auto"/>
        <w:rPr>
          <w:rFonts w:hint="eastAsia" w:ascii="微软雅黑" w:hAnsi="微软雅黑" w:eastAsia="微软雅黑" w:cs="微软雅黑"/>
          <w:sz w:val="20"/>
          <w:szCs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A33204"/>
    <w:multiLevelType w:val="multilevel"/>
    <w:tmpl w:val="C1A332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9281902"/>
    <w:multiLevelType w:val="multilevel"/>
    <w:tmpl w:val="D92819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96E713B"/>
    <w:multiLevelType w:val="multilevel"/>
    <w:tmpl w:val="096E71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0428C6"/>
    <w:rsid w:val="33560A49"/>
    <w:rsid w:val="370B769E"/>
    <w:rsid w:val="441F59AC"/>
    <w:rsid w:val="50C37332"/>
    <w:rsid w:val="5E1F0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2019-09-19T09:06:00Z</dcterms:created>
  <dc:creator>Yardi</dc:creator>
  <cp:lastModifiedBy>加载中...</cp:lastModifiedBy>
  <dcterms:modified xsi:type="dcterms:W3CDTF">2020-04-27T11:55:53Z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