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信号量概述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当信号量值大于 0 时，则可以访问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资源</w:t>
      </w:r>
      <w:r>
        <w:rPr>
          <w:rFonts w:hint="eastAsia" w:ascii="微软雅黑" w:hAnsi="微软雅黑" w:eastAsia="微软雅黑" w:cs="微软雅黑"/>
          <w:sz w:val="21"/>
          <w:szCs w:val="21"/>
        </w:rPr>
        <w:t>，否则将阻塞。</w: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instrText xml:space="preserve"> HYPERLINK "http://baike.baidu.com/link?url=g6c4p4ydcoeFO9WC0HdMExCJf9E9NUpm720SQvDZMWrDxYg7BYDyYM3ls-LosEhLskYK2qVnGJcZqvIQBFk8d_" </w:instrTex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t>PV 原语</w: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是对信号量的操作，一次 P 操作使信号量减１，一次 V 操作使信号量加１。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信号量主要用于进程或线程间的同步和互斥这两种典型情况。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信号量用于互斥：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829050" cy="3448050"/>
            <wp:effectExtent l="0" t="0" r="11430" b="1143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信号量用于同步：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714875" cy="3638550"/>
            <wp:effectExtent l="0" t="0" r="9525" b="381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 POSIX 标准中，信号量分两种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无名信号量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一般用于线程间同步或互斥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有名信号量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一般用于进程间同步或互斥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>无名信号量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以下函数所需头文件：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 &lt;semaphore.h&gt;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注意</w:t>
      </w:r>
      <w:r>
        <w:rPr>
          <w:rFonts w:hint="eastAsia" w:ascii="微软雅黑" w:hAnsi="微软雅黑" w:eastAsia="微软雅黑" w:cs="微软雅黑"/>
          <w:sz w:val="21"/>
          <w:szCs w:val="21"/>
        </w:rPr>
        <w:t>：编译信号量操作函数时，需要加上参数</w:t>
      </w: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-lpthread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信号量数据类型为：</w:t>
      </w: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sem_t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初始化信号量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pshared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创建一个信号量并初始化它的值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sem</w:t>
      </w:r>
      <w:r>
        <w:rPr>
          <w:rFonts w:hint="eastAsia" w:ascii="微软雅黑" w:hAnsi="微软雅黑" w:eastAsia="微软雅黑" w:cs="微软雅黑"/>
          <w:sz w:val="21"/>
          <w:szCs w:val="21"/>
        </w:rPr>
        <w:t>：信号量的地址。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pshared</w:t>
      </w:r>
      <w:r>
        <w:rPr>
          <w:rFonts w:hint="eastAsia" w:ascii="微软雅黑" w:hAnsi="微软雅黑" w:eastAsia="微软雅黑" w:cs="微软雅黑"/>
          <w:sz w:val="21"/>
          <w:szCs w:val="21"/>
        </w:rPr>
        <w:t>：等于 0，信号量在线程间共享（</w:t>
      </w: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常用</w:t>
      </w:r>
      <w:r>
        <w:rPr>
          <w:rFonts w:hint="eastAsia" w:ascii="微软雅黑" w:hAnsi="微软雅黑" w:eastAsia="微软雅黑" w:cs="微软雅黑"/>
          <w:sz w:val="21"/>
          <w:szCs w:val="21"/>
        </w:rPr>
        <w:t>）；不等于0，信号量在进程间共享。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sz w:val="21"/>
          <w:szCs w:val="21"/>
        </w:rPr>
        <w:t>：信号量的初始值。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信号量 P 操作（减 1）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将信号量的值减 1。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如果没有信号量（即 &lt;= 0），则阻塞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sem</w:t>
      </w:r>
      <w:r>
        <w:rPr>
          <w:rFonts w:hint="eastAsia" w:ascii="微软雅黑" w:hAnsi="微软雅黑" w:eastAsia="微软雅黑" w:cs="微软雅黑"/>
          <w:sz w:val="21"/>
          <w:szCs w:val="21"/>
        </w:rPr>
        <w:t>：信号量的地址。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sem_trywait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以非阻塞的方式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获取信号量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信号量 V 操作（加 1）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将信号量的值加 1 并发出信号唤醒等待线程（sem_wait()）。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sem</w:t>
      </w:r>
      <w:r>
        <w:rPr>
          <w:rFonts w:hint="eastAsia" w:ascii="微软雅黑" w:hAnsi="微软雅黑" w:eastAsia="微软雅黑" w:cs="微软雅黑"/>
          <w:sz w:val="21"/>
          <w:szCs w:val="21"/>
        </w:rPr>
        <w:t>：信号量的地址。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获取信号量的值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sem_getvalue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获取 sem 标识的信号量的值，保存在 sval 中。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sem</w:t>
      </w:r>
      <w:r>
        <w:rPr>
          <w:rFonts w:hint="eastAsia" w:ascii="微软雅黑" w:hAnsi="微软雅黑" w:eastAsia="微软雅黑" w:cs="微软雅黑"/>
          <w:sz w:val="21"/>
          <w:szCs w:val="21"/>
        </w:rPr>
        <w:t>：信号量地址。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sval</w:t>
      </w:r>
      <w:r>
        <w:rPr>
          <w:rFonts w:hint="eastAsia" w:ascii="微软雅黑" w:hAnsi="微软雅黑" w:eastAsia="微软雅黑" w:cs="微软雅黑"/>
          <w:sz w:val="21"/>
          <w:szCs w:val="21"/>
        </w:rPr>
        <w:t>：保存信号量值的地址。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销毁信号量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sem_destroy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删除 sem 标识的信号量。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sem</w:t>
      </w:r>
      <w:r>
        <w:rPr>
          <w:rFonts w:hint="eastAsia" w:ascii="微软雅黑" w:hAnsi="微软雅黑" w:eastAsia="微软雅黑" w:cs="微软雅黑"/>
          <w:sz w:val="21"/>
          <w:szCs w:val="21"/>
        </w:rPr>
        <w:t>：信号量地址。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sz w:val="21"/>
          <w:szCs w:val="21"/>
        </w:rPr>
        <w:t>无名信号量应用实例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信号量用于互斥实例：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&lt;semaphore.h&gt;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sem;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//信号量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sem_wait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(&amp;sem);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//减一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(*str)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(*str);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fflush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(stdout);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str++;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sem_post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(&amp;sem);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//加一  </w:t>
      </w:r>
      <w:bookmarkStart w:id="2" w:name="_GoBack"/>
      <w:bookmarkEnd w:id="2"/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thread_fun1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*str1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(str1);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thread_fun2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*str2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"world"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(str2);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tid1, tid2;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sem_init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(&amp;sem,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//初始化信号量，初始值为 1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 2 个线程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(&amp;tid1,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thread_fun1,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(&amp;tid2,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thread_fun2,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//等待线程结束，回收其资源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(tid1,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(tid2,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sem_destroy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(&amp;sem);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//销毁信号量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运行结果如下：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429250" cy="1323975"/>
            <wp:effectExtent l="0" t="0" r="11430" b="190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信号量用于同步实例：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&lt;semaphore.h&gt;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sem_g,sem_p;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//定义两个信号量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ch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//此线程改变字符ch的值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sem_wait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(&amp;sem_g);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ch++;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sem_post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(&amp;sem_p);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//此线程打印ch的值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sem_wait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(&amp;sem_p);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,ch);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fflush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(stdout);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sem_post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(&amp;sem_g);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tid1,tid2;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sem_init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(&amp;sem_g,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//初始化信号量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sem_init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(&amp;sem_p,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(&amp;tid1,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pthread_g,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(&amp;tid2,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pthread_p,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(tid1,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(tid2,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运行结果如下：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429250" cy="1076325"/>
            <wp:effectExtent l="0" t="0" r="11430" b="571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5345E"/>
    <w:rsid w:val="1D6538D8"/>
    <w:rsid w:val="2CD11974"/>
    <w:rsid w:val="4B2743EB"/>
    <w:rsid w:val="69C171D4"/>
    <w:rsid w:val="6E066A26"/>
    <w:rsid w:val="706B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2019-09-20T06:20:00Z</dcterms:created>
  <dc:creator>Yardi</dc:creator>
  <cp:lastModifiedBy>加载中...</cp:lastModifiedBy>
  <dcterms:modified xsi:type="dcterms:W3CDTF">2020-04-29T11:51:17Z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