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ioctl接口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应用空间执行ioctl设置文件属性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驱动程序除了提供读写操作外，通常也提供ioctl接口用于应用程序控制设备行为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用户空间 ioctl 系统调用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有下面的原型: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ioctl(int fd, unsigned long cmd, ...);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Cmd：执行的命令编号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驱动方法ioctl原型: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(*ioctl) (struct inode *inode, struct file *filp, unsigned int cmd,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unsigned long arg);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inode 和 filp 指针是对应应用程序传递的文件描述符 fd 的值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cmd 执行的命令编号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arg 执行的命令需要的参数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选择命令编号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每个设备都有ioctl，这样每个设备都会定义自己的命令编号，即使这样，我们还是希望命令编号在系统中是唯一的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ioctl命令号为32位，分为4个段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type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类型，在整个驱动中. 这个成员是 8 位宽(_IOC_TYPEBITS).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number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序号. 它是 8 位(_IOC_NRBITS)宽.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direction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数据传送的方向,如果这个特殊的命令涉及数据传送. 可能的值是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_IOC_NONE(没有数据传输),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_IOC_READ,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_IOC_WRITE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_IOC_READ|_IOC_WRITE (数据在 2 个方向被传送).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size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涉及到的用户数据的大小.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命令编号有关的宏，头文件头文件 &lt;asm/ioctl.h&gt;, 它包含在 &lt;linux/ioctl.h&gt; 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创建命令编号：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_IO(type,nr)：定义给没有参数的命令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_IOR(type, nre, datatype)：定义从驱动中读数据的命令，size为datatype的大小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_IOW(type,nr,datatype)：定义向驱动中写数据的命令，size为datatype的大小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_IOWR(type,nr,datatype)：定义双向传输数据的命令，size为datatype的大小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type 和 number 成员作为参数被传递, size 成员通过应用 sizeof 到 datatype 参数而得到.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解码编号: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_IOC_DIR(nr),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_IOC_TYPE(nr),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_IOC_NR(nr),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_IOC_SIZE(nr).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Nr为命令编号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SCULL_IOCRESET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S means "Set" through a ptr,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T means "Tell" directly with the argument value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G means "Get": reply by setting through a pointer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Q means "Query": response is on the return value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X means "eXchange": switch G and S atomically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H means "sHift": switch T and Q atomically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SCULL_IOCSQUANTUM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_IOW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int)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SCULL_IOCSQSET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_IOW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int)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SCULL_IOCTQUANTUM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SCULL_IOCTQSET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SCULL_IOCGQUANTUM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int)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SCULL_IOCGQSET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int)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SCULL_IOCQQUANTUM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SCULL_IOCQQSET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SCULL_IOCXQUANTUM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_IOWR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int)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SCULL_IOCXQSET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_IOWR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int)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SCULL_IOCHQUANTUM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SCULL_IOCHQSET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(SCULL_IOC_MAGIC,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SCULL_IOC_MAXNR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返回值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如果试图执行一个不存在的命令，则应返回-ENOTTY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预定义的命令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内核为所有文件预定义了以下几个命令，在选择命令编号时，不要使用如下编号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FIOCLEX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使文件描述符被关闭, 当调用进程执行一个新程序时.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FIONCLEX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FIOQSIZE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这个命令返回一个文件或者目录的大小;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FIONBIO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权限检查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在执行某些命令时，可能我们并不想让每一个用户都能执行，这是可以做以下权限的检查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权限定义在&lt;linux/capability.h&gt; 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如下几个示例权限：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CAP_DAC_OVERRIDE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这个能力来推翻在文件和目录上的存取的限制(数据存取控制, 或者 DAC).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CAP_NET_ADMIN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进行网络管理任务的能力, 包括那些能够影响网络接口的.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CAP_SYS_MODULE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加载或去除内核模块的能力.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CAP_SYS_RAWIO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进行 "raw" I/O 操作的能力. 例子包括存取设备端口或者直接和 USB 设备通讯.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CAP_SYS_ADMIN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一个捕获-全部的能力, 提供对许多系统管理操作的存取.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CAP_SYS_TTY_CONFIG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进行 tty 配置任务的能力.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通过 capable 函数来进行检查(定义在 &lt;linux/sched.h&gt;):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int capable(int capability);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capable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(CAP_SYS_ADMIN))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-EPERM;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Ioctl实现示例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scull_ioctl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(cmd)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 SCULL_IOCRESET 命令，这里 SCULL_IOCRESET 命令会重置 scull_quantum、scull_qset的值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SCULL_IOCRESET: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scull_quantum = SCULL_QUANTUM;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scull_qset = SCULL_QSET;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SCULL_IOCSQUANTUM: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进行权限检查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capable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(CAP_SYS_ADMIN))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-EPERM;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retval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__get_user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(scull_quantum,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从用户空间读取参数设置scull_quantum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SCULL_IOCTQUANTUM: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capable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(CAP_SYS_ADMIN))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-EPERM;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scull_quantum = arg;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SCULL_IOCGQUANTUM: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retval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__put_user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(scull_quantum,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向用户空间写入 scull_quantum 的值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SCULL_IOCQQUANTUM: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scull_quantum;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SCULL_IOCXQUANTUM: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capable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(CAP_SYS_ADMIN))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-EPERM;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tmp = scull_quantum;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retval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__get_user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(scull_quantum,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(retval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retval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__put_user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(tmp,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SCULL_IOCHQUANTUM: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capable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(CAP_SYS_ADMIN))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-EPERM;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tmp = scull_quantum;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scull_quantum = arg;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-ENOTTY;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无效命令返回-ENOTTY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retval;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阻塞I/O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等待队列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等待队列是一个进程链表，包含等他某个事件的所有进程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头文件在&lt;linux/wait.h&gt;，wait_queue_head_t为等待队列头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宏定义和初始化等待队列：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>DECLARE_WAIT_QUEUE_HEAD(name);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或者动态定义和初始化等待队列：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wait_queue_head_t my_queue;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init_waitqueue_head(&amp;my_queue);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简单的睡眠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等待宏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wait_event(queue, condition)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wait_event_interruptible(queue, condition)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wait_event_timeout(queue, condition, timeout)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>wait_event_interruptible_timeout(queue, condition, timeout)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唤醒函数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wake_up(wait_queue_head_t *queue);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wake_up_interruptible(wait_queue_head_t *queue);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Queue：等待队列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Condition：条件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其中interruptible为可中断版本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DECLARE_WAIT_QUEUE_HEAD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(wq);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flag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sleepy_read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等待 flag != 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wait_event_interruptible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(wq, flag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flag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(KERN_DEBUG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"awoken %i (%s)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EOF 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sleepy_write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__user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设置 flag 并唤醒 wq 等待队列上的进程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flag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wake_up_interruptible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(&amp;wq);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count;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高级休眠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进程如何进行休眠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分配并初始化一个wait_queue_t结构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将wait_queue_t结构加入等待队列中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设置进程状态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set_current_state(int new_state);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检查唤醒条件，如果唤醒条件不满足，让出cpu，至此，代码会暂停在schedule后，直到进程状态被重新设为TASK_RUNNING，进程得到cpu，代码接着执行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if (!condition)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schedule();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手工休眠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（1）定义wait_queue_t结构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>DEFINE_WAIT(my_wait);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或者：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wait_queue_t my_wait;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init_wait(&amp;my_wait);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（2）将wait_queue_t结构加入等待队列中并设置进程状态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prepare_to_wait(wait_queue_head_t *queue, wait_queue_t *wait, int state);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检查唤醒条件，进入休眠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if (!condition)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schedule();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清理动作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>void finish_wait(wait_queue_head_t *queue, wait_queue_t *wait);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scull_getwritespace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spacefree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(wait);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O_NONBLOCK)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-EAGAIN;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prepare_to_wait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&amp;wait, TASK_INTERRUPTIBLE);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spacefree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finish_wait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&amp;wait);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Poll和select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应用空间poll和select和epoll都会维护一组文件，当某个文件可读或可写时，其会调用其绑定的函数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上述三个函数均需要驱动程序提供poll函数来支持，该函数原型如下：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unsigned int (*poll) (struct file *filp, poll_table *wait);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Poll_table：是一个wait_queue_head_t（等待队列）列表，我们需要将我们的等待队列加入到该列表中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返回值：返回设备的可读写状态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POLLIN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如果设备可被不阻塞地读, 这个位必须设置.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POLLRDNORM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这个位必须设置, 如果"正常"数据可用来读. 一个可读的设备返回 ( POLLIN | POLLRDNORM ).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POLLRDBAND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这个位指示带外数据可用来从设备中读取.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POLLPRI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高优先级数据(带外)可不阻塞地读取.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POLLHUP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当读这个设备的进程见到文件尾, 驱动必须设置 POLLUP(hang-up).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POLLERR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一个错误情况已在设备上发生.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POLLOUT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这个位在返回值中设置, 如果设备可被写入而不阻塞.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POLLWRNORM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一个可写的设备返回( POLLOUT | POLLWRNORM).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POLLWRBAND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如同 POLLRDBAND , 这个位意思是带有零优先级的数据可写入设备.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scull_p_poll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poll_table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mask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poll_wait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(filp,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wait);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将读队列加入 wait 中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poll_wait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(filp,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wait);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将写队列加入 wait 中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mask |= POLLIN | POLLRDNORM;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返回当前设备可读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spacefree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mask |= POLLOUT | POLLWRNORM;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返回当前设备可写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mask;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异步通知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用户程序中开启异步的代码如下：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(SIGIO,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绑定 SIGIO 信号处理函数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fcntl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(STDIN_FILENO, F_SETOWN,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改变文件 STDIN_FILENO 的属主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oflags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fcntl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(STDIN_FILENO, F_GETFL);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获取文件标志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fcntl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(STDIN_FILENO, F_SETFL, oflags | FASYNC);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设置文件标志位异步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fcntl函数用于改变文件属性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从内核角度看待这一过程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当发出 F_SETOWN, 修改文件结构的属主 filp-&gt;f_owner.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 F_SETFL 被执行 FASYNC 位被置位时, 驱动程序的 fasync 方法被调用.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当数据到达, 所有的注册异步通知的进程必须被发出一个 SIGIO 信号.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驱动程序的fasync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scull_p_fasync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头文件 &lt;linux/fs.h&gt;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fasync_helper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(fd, filp, mode,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将文件与异步队列管理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驱动程序的write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当其他进程调用write向驱动程序写入数据时，我们应该通知那些等待异步读的进程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头文件 &lt;linux/fs.h&gt;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kill_fasync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SIGIO, POLL_IN);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通知异步队列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6B5E2"/>
    <w:multiLevelType w:val="singleLevel"/>
    <w:tmpl w:val="AED6B5E2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6F1FA07"/>
    <w:multiLevelType w:val="singleLevel"/>
    <w:tmpl w:val="C6F1FA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84A234"/>
    <w:multiLevelType w:val="singleLevel"/>
    <w:tmpl w:val="F284A2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F81BD9B"/>
    <w:multiLevelType w:val="singleLevel"/>
    <w:tmpl w:val="FF81BD9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2F55"/>
    <w:rsid w:val="6E5C5D34"/>
    <w:rsid w:val="75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2019-10-09T03:44:01Z</dcterms:created>
  <dc:creator>Yardi</dc:creator>
  <cp:lastModifiedBy>Yardi</cp:lastModifiedBy>
  <dcterms:modified xsi:type="dcterms:W3CDTF">2019-10-09T09:11:09Z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