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printf 命令的语法：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printf  format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arguments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format-string: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为格式控制字符串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arguments: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为参数列表。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Shell"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Hello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Shell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Shell\n"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Hello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Shell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接下来,我来用一个脚本来体现printf的强大功能：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%-4s\n"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姓名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性别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体重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kg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%-4.2f\n"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郭靖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男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66.1234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%-4.2f\n"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杨过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男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48.6543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%-4.2f\n"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郭芙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女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47.9876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%s %c %d %f都是格式替代符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printf的转义序列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9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序列</w:t>
            </w:r>
          </w:p>
        </w:tc>
        <w:tc>
          <w:tcPr>
            <w:tcW w:w="908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\a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警告字符，通常为ASCII的BEL字符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\b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后退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\c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抑制（不显示）输出结果中任何结尾的换行字符（只在%b格式指示符控制下的参数字符串中有效），而且，任何留在参数里的字符、任何接下来的参数以及任何留在格式字符串中的字符，都被忽略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\f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换页（formfeed）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\n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\r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回车（Carriage return）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\t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水平制表符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\v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\\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一个字面上的反斜杠字符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\ddd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表示1到3位数八进制值的字符。仅在格式字符串中有效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\0ddd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表示1到3位的八进制值字符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A7640"/>
    <w:rsid w:val="3A7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2019-09-09T07:11:00Z</dcterms:created>
  <dc:creator>Yardi</dc:creator>
  <cp:lastModifiedBy>加载中...</cp:lastModifiedBy>
  <dcterms:modified xsi:type="dcterms:W3CDTF">2020-01-11T02:47:00Z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