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DispatcherServlet组件类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Spring Web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模型 - 视图 - 控制器(MVC)框架是围绕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设计的，它处理所有的HTTP请求和响应。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Spring Web MVC 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的请求处理工作流如下图所示：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524375" cy="2714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以下是对应于到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的传入HTTP请求的事件顺序：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69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在接收到HTTP请求后，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会查询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HandlerMapping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以调用相应的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690" w:right="0" w:hanging="36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接受请求并根据使用的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GET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或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POST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方法调用相应的服务方法。 服务方法将基于定义的业务逻辑设置模型数据，并将视图名称返回给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690" w:right="0" w:hanging="36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将从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ViewResolver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获取请求的定义视图。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69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当视图完成，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将模型数据传递到最终的视图，并在浏览器上呈现。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所有上述组件，即: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HandlerMapping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ViewResolver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是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WebApplicationContext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的一部分，它是普通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ApplicationContext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的扩展，带有Web应用程序所需的一些额外功能。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必需的配置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需要通过使用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文件中的URL映射来映射希望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处理的请求。 下面是一个示例来显示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HelloWeb 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示例的声明和映射：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 xml:space="preserve">web-app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WebApp_ID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2.4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http://java.sun.com/xml/ns/j2ee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http://www.w3.org/2001/XMLSchema-instance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 xml:space="preserve">http://java.sun.com/xml/ns/j2ee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 xml:space="preserve">    http://java.sun.com/xml/ns/j2ee/web-app_2_4.xsd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display-name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 MVC 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display-name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HelloWeb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org.springframework.web.servlet.DispatcherServlet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load-on-startup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load-on-startup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HelloWeb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servlet-name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url-pattern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*.jsp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url-pattern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servlet-mapping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web-app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文件将保存Web应用程序的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WebContent/WEB-INF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目录。在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HelloWeb 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初始化时，框架将尝试从位于应用程序的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WebContent/WEB-INF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目录中的名为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[servlet-name]-servlet.xml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的文件加载应用程序上下文。在这个示例中，使用的文件将是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HelloWeb-servlet.xml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接下来，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&lt;servlet-mapping&gt;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标记指示哪些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将由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处理。 这里所有以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.jsp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结尾的HTTP请求都将由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HelloWeb 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如果不想使用默认文件名为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[servlet-name]-servlet.xml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和默认位置为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WebContent/WEB-INF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，可以通过在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文件中添加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侦听器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ContextLoaderListener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来自定义此文件名和位置 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web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&lt;!--------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DispatcherServlet definition goes here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-----&gt;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....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contextConfigLocation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WEB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INF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HelloWeb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servlet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xml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param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org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springframework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web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ContextLoaderListener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web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现在来看看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HelloWeb-servlet.xml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文件的必需配置，放在Web应用程序的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WebContent/WEB-INF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目录中：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beans xmlns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xmlns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"http://www.springframework.org/schema/context"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xmlns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xsi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xsi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http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://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www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springframework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schema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beans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http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://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www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springframework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schema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beans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beans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3.0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xsd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http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://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www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springframework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schema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context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http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://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www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springframework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schema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spring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3.0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xsd"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scan base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"com.yiibai"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bean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"org.springframework.web.servlet.view.InternalResourceViewResolver"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property name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"prefix"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"/WEB-INF/jsp/"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property name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"suffix"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".jsp"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bean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beans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以下是有关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HelloWeb-servlet.xml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文件的重点说明：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138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90" w:right="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[servlet-name]-servlet.xml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文件将用于创建定义的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bean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，它会覆盖在全局范围中使用相同名称定义的任何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bean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的定义。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138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138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90" w:right="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&lt;context：component-scan ...&gt;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标签将用于激活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Spring MVC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注释扫描功能，允许使用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"https://github.com/Controller" \o "@Controller"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"https://github.com/Controller" \o "@Controller"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@Controller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"https://github.com/RequestMapping" \o "@RequestMapping"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"https://github.com/RequestMapping" \o "@RequestMapping"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@RequestMapping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等注释。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90" w:right="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InternalResourceViewResolver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将定义用于解析视图名称的规则。根据上面定义的规则，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的逻辑视图将委托给位于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/WEB-INF/jsp/hello.jsp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这个视图来实现。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下一节将演示如何创建实际组件。即：控制器，模型和视图。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定义控制器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DispatcherServlet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将请求委派给控制器以执行特定于其的功能。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"https://github.com/Controller" \o "@Controller"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@Controller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注释指示特定类充当控制器的角色。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"https://github.com/RequestMapping" \o "@RequestMapping"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@RequestMapping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注释用于将URL映射到整个类或特定处理程序方法。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@RequestMapping(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"/hello"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HelloController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@RequestMapping(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RequestMethod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String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printHello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ModelMap model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model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addAttribute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"Hello Spring MVC Framework!"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"https://github.com/Controller" \o "@Controller"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@Controller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注释将类定义为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Spring MVC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控制器。这里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"https://github.com/RequestMapping" \o "@RequestMapping"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@RequestMapping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的第一个用法表示此控制器上的所有处理方法都与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/hello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路径相关。 下一个注释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"https://github.com/RequestMapping" \o "@RequestMapping"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@RequestMapping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(method = RequestMethod.GET)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用于声明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printHello()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方法作为控制器的默认服务方法来处理HTTP GET请求。可以定义另一个方法来处理同一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的任何POST请求。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可以以另一种形式在上面的控制器中编写，在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instrText xml:space="preserve"> HYPERLINK "https://github.com/RequestMapping" \o "@RequestMapping" \t "http://www.yiibai.com/spring_mvc/_blank" </w:instrTex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t>@RequestMapping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298D6"/>
          <w:spacing w:val="0"/>
          <w:sz w:val="22"/>
          <w:szCs w:val="22"/>
          <w:u w:val="none"/>
          <w:bdr w:val="none" w:color="auto" w:sz="0" w:space="0"/>
          <w:shd w:val="clear" w:fill="F9F2F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中添加其他属性，如下所示：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HelloController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@RequestMapping(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"/hello"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RequestMethod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String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printHello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ModelMap model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model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addAttribute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"Hello Spring MVC Framework!"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value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属性指示处理程序方法映射到的URL，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method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属性定义处理HTTP GET请求的服务方法。关于以上定义的控制器，需要注意以下几点：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69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在服务方法中定义所需的业务逻辑。可以根据需要在此方法内调用其他方法。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69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基于定义的业务逻辑，将在此方法中创建一个模型。可以设置不同的模型属性，这些属性将被视图访问以呈现最终结果。此示例创建且有属性“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message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”的模型。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69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定义的服务方法可以返回一个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String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，它包含要用于渲染模型的视图的名称。此示例将“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”返回为逻辑视图名称。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</w:rPr>
      </w:pPr>
      <w:bookmarkStart w:id="0" w:name="创建JSP视图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创建JSP视图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Spring MVC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支持许多类型的视图用于不同的表示技术。包括 - JSP，HTML，PDF，Excel工作表，XML，Velocity模板，XSLT，JSON，Atom 和 RSS 源，JasperReports等。但最常见的是使用JSPL编写的JSP模板，这里使用的是JSP模板，并在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/WEB-INF/hello/hello.jsp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中写一个简单的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hello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视图：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Hello Spring MVC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h2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h2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这里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${message}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是在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中设置的属性。可以在视图中显示多个属性。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863D"/>
    <w:multiLevelType w:val="multilevel"/>
    <w:tmpl w:val="5A1186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118745"/>
    <w:multiLevelType w:val="multilevel"/>
    <w:tmpl w:val="5A118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1188DC"/>
    <w:multiLevelType w:val="multilevel"/>
    <w:tmpl w:val="5A1188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0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2017-11-19T13:37:46Z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