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一、套接字概述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套接字是一种通信机制（通信的两方的一种约定），凭借这种机制，不同主机之间的进程可以进行通信。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套接字的特性有三个属性确定，它们是：</w:t>
      </w: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域（domain），类型（type），和协议（protocol）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二、套接字的域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域指定套接字通信中使用的网络介质。最常见的套接字域是 AF_INET（IPv4）或者AF_INET6(IPV6)，它是指 Internet 网络，许多 Linux 局域网使用的都是该网络，当然，因特网自身用的也是它。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三、套接字类型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流套接字（SOCK_STREAM）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1440"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流套接字使用了传输控制协议，即TCP（The Transmission Control Protocol）协议。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数据报套接字（SOCK_DGRAM）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1440"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数据报套接字使用UDP（User Datagram Protocol）协议进行数据的传输。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原始套接字（SOCK_RAW）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1440"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原始套接字可以读写内核没有处理的IP数据包，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如果要访问其他协议发送数据必须使用原始套接字。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五、套接字协议（协议类别）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只要底层的传输机制允许不止一个协议来提供要求的套接字类型，我们就可以为套接字选择一个特定的协议。</w:t>
      </w: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通常使用默认即可（也就是最后一个参数填“0”）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sz w:val="21"/>
          <w:szCs w:val="21"/>
        </w:rPr>
        <w:t>创建套接字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socket 系统调用创建一个套接字并返回一个描述符，该描述符可以用来访问该套接字。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需要头文件：#include &lt;sys/socket.h&gt;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int socket(int family,int type,int protocol);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1440"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创建一个用于网络通信的 socket 套接字（描述符）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1440"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family</w:t>
      </w:r>
      <w:r>
        <w:rPr>
          <w:rFonts w:hint="eastAsia" w:ascii="微软雅黑" w:hAnsi="微软雅黑" w:eastAsia="微软雅黑" w:cs="微软雅黑"/>
          <w:sz w:val="21"/>
          <w:szCs w:val="21"/>
        </w:rPr>
        <w:t>：协议族（AF_UNIX、AF_INET、AF_INET6、PF_PACKET等）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1440"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最常见的套接字域是 AF_UNIX 和 AF_INET，前者用于通过 Unix 和 Linux 文件系统实现的本地套接字，后者用于 Unix 网络套接字。AF_INET 套接字可以用于通过包括因特网在内的 TCP/IP 网络进行通信的程序。微软 Windows 系统的 winsock 接口也提供了对这个套接字域的访问功能。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1440"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type</w:t>
      </w:r>
      <w:r>
        <w:rPr>
          <w:rFonts w:hint="eastAsia" w:ascii="微软雅黑" w:hAnsi="微软雅黑" w:eastAsia="微软雅黑" w:cs="微软雅黑"/>
          <w:sz w:val="21"/>
          <w:szCs w:val="21"/>
        </w:rPr>
        <w:t>：套接字类型（SOCK_STREAM、SOCK_DGRAM、SOCK_RAW等）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left="1260" w:leftChars="0" w:right="0" w:firstLine="420" w:firstLineChars="0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SOCK_STREAM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stream socket */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left="1260" w:leftChars="0" w:right="0" w:firstLine="420" w:firstLineChars="0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SOCK_DGRAM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datagram socket */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left="1260" w:leftChars="0" w:right="0" w:firstLine="420" w:firstLineChars="0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SOCK_RAW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raw-protocol interface */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left="1260" w:leftChars="0" w:right="0" w:firstLine="420" w:firstLineChars="0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SOCK_RDM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reliably-delivered message */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left="1260" w:leftChars="0" w:right="0" w:firstLine="420" w:firstLineChars="0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SOCK_SEQPACKET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sequenced packet stream */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1440"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1440"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protocol</w:t>
      </w:r>
      <w:r>
        <w:rPr>
          <w:rFonts w:hint="eastAsia" w:ascii="微软雅黑" w:hAnsi="微软雅黑" w:eastAsia="微软雅黑" w:cs="微软雅黑"/>
          <w:sz w:val="21"/>
          <w:szCs w:val="21"/>
        </w:rPr>
        <w:t>：协议类别（0、IPPROTO_TCP、IPPROTO_UDP等），设为 0 表示使用默认协议。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1440"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成功：套接字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1440"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失败（&lt;0）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创建 UDP 套接字示例：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420" w:firstLineChars="0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sockfd;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420" w:firstLineChars="0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sockfd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socket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(AF_INET, SOCK_DGRAM,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420" w:firstLineChars="0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(sockfd &lt;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420" w:firstLineChars="0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420" w:firstLineChars="0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"socket"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420" w:firstLineChars="0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420" w:firstLineChars="0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套接字地址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每个套接字（端点）都有其自己的地址格式，对于 AF_UNIX 套接字来说，它的地址由结构 sockaddr_un 来描述，该结构体定义在头文件 sys/un.h 中，如下：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sockaddr_un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sa_family_t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sun_family;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//套接字域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sun_path[];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//名字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而在 AF_INET 域中，套接字地址结构由 sockaddr_in 来指定，该结构体定义在头文件 netinet/in.h 中：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sockaddr_in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short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sin_family;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//套接字域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short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sin_port;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//端口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rPr>
          <w:rFonts w:hint="default" w:ascii="微软雅黑" w:hAnsi="微软雅黑" w:eastAsia="微软雅黑" w:cs="微软雅黑"/>
          <w:b w:val="0"/>
          <w:color w:val="D4D4D4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//地址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IP 地址结构 in_addr 被定义如下：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long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firstLine="0"/>
        <w:jc w:val="left"/>
        <w:textAlignment w:val="top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D4B27"/>
    <w:rsid w:val="11981360"/>
    <w:rsid w:val="24C67E25"/>
    <w:rsid w:val="4A630548"/>
    <w:rsid w:val="4F921983"/>
    <w:rsid w:val="5D055319"/>
    <w:rsid w:val="5F3E3036"/>
    <w:rsid w:val="6BD24C3D"/>
    <w:rsid w:val="75D6290D"/>
    <w:rsid w:val="793A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2019-09-16T06:17:00Z</dcterms:created>
  <dc:creator>Yardi</dc:creator>
  <cp:lastModifiedBy>加载中...</cp:lastModifiedBy>
  <dcterms:modified xsi:type="dcterms:W3CDTF">2020-04-22T07:08:55Z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