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HANDLE OpenProcess(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DWORD dwDesiredAccess, //渴望得到的访问权限(标志)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BOOL bInheritHandle, // 是否继承句柄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DWORD dwProcessId// 进程标示符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dwDesiredAccess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PROCESS_ALL_ACCESS 给予进程所有可能允许的权限.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PROCESS_DUP_HANDLE允许使用DuplicateHandle函数进行进程句柄的复制操作.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PROCESS_QUERY_INFORMATION允许函数GetExitCodeProcess 或函数GetPriorityClass functions 查询进程的信息时使用该句柄.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PROCESS_SET_INFORMATION允许函数SetPriorityClass使用此句柄进行优先级设置.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PROCESS_TERMINATE允许函数TerminateProcess 使用此句柄关闭进程.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PROCESS_VM_OPERATION 允许函数VirtualProtectEx使用此句柄修改进程的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"http://baike.so.com/doc/4993788-5217767.html"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虚拟内存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PROCESS_VM_READ or PROCESS_VM_WRITE 允许函数访问和写入权限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SYNCHRONIZE Windows NT 专用: 允许同步函数使用此句柄.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bInheritHandle: 指定返回的句柄是继承dwProcessId指定的进程..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dwProcessId:指定打开需要打开的进程的PID.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hd w:val="clear" w:fill="FFFFFF"/>
        <w:spacing w:before="300" w:beforeAutospacing="0" w:after="18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"http://baike.so.com/doc/6840318-7057593.html"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如成功，返回值为指定进程的句柄。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如失败，返回值为空，可调用GetLastError获得错误代码。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hRemoteProcess;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//打开远程线程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((hRemoteProcess = OpenProcess(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PROCESS_CREATE_THREAD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//允许远程创建线程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PROCESS_VM_OPERATION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//允许远程VM操作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PROCESS_VM_WRITE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//允许远程VM写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dwRemoteProcessId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L"打开指定进程失败!"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L"错误提示"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MB_OK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F87D64"/>
    <w:rsid w:val="65161C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2017-01-08T09:23:28Z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