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添加新实体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使用DbSet.Add方法添加实体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 Name =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"ADO.NET Blog"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context.Blogs.Add(blog);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context.SaveChanges();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修改Entry的State来添加实体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 Name =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"ADO.NET Blog"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context.Entry(blog).State =EntityState.Added;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context.SaveChanges();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设置导航属性来添加实体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using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context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BloggingContext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Add a new Userby setting a reference from a tracked Blog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 =context.Blogs.Find(1);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blog.Owner =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User { UserName =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"johndoe1987"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FFFFF"/>
        </w:rPr>
        <w:t>// Add a new Postby adding to the collection of a tracked Blog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 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var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blog =context.Blogs.Find(2);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blog.Posts.Add(</w:t>
      </w:r>
      <w:r>
        <w:rPr>
          <w:rFonts w:hint="default" w:ascii="Arial" w:hAnsi="Arial" w:cs="Arial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new</w:t>
      </w:r>
      <w:r>
        <w:rPr>
          <w:rFonts w:hint="default" w:ascii="Arial" w:hAnsi="Arial" w:cs="Arial"/>
          <w:b w:val="0"/>
          <w:i w:val="0"/>
          <w:caps w:val="0"/>
          <w:color w:val="2B91AF"/>
          <w:spacing w:val="0"/>
          <w:sz w:val="21"/>
          <w:szCs w:val="21"/>
          <w:bdr w:val="none" w:color="auto" w:sz="0" w:space="0"/>
          <w:shd w:val="clear" w:fill="FFFFFF"/>
        </w:rPr>
        <w:t>Post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{ Name = </w:t>
      </w:r>
      <w:r>
        <w:rPr>
          <w:rFonts w:hint="default" w:ascii="Arial" w:hAnsi="Arial" w:cs="Arial"/>
          <w:b w:val="0"/>
          <w:i w:val="0"/>
          <w:caps w:val="0"/>
          <w:color w:val="A31515"/>
          <w:spacing w:val="0"/>
          <w:sz w:val="21"/>
          <w:szCs w:val="21"/>
          <w:bdr w:val="none" w:color="auto" w:sz="0" w:space="0"/>
          <w:shd w:val="clear" w:fill="FFFFFF"/>
        </w:rPr>
        <w:t>"Howto Add Entities"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context.SaveChanges();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9D12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2017-06-20T11:27:14Z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