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索引配置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PageBaseConfigure</w:t>
      </w:r>
      <w:r>
        <w:rPr>
          <w:rFonts w:hint="eastAsia" w:ascii="新宋体" w:hAnsi="新宋体" w:eastAsia="新宋体"/>
          <w:color w:val="000000"/>
          <w:sz w:val="19"/>
        </w:rPr>
        <w:t xml:space="preserve"> : IEntityTypeConfiguration&lt;PageBase&gt;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Configure(EntityTypeBuilder&lt;PageBase&gt; builder)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builder.HasIndex(e =&gt; e.Name).IsUnique();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.HasIndex(e =&gt; e.Name)</w:t>
      </w:r>
      <w:r>
        <w:rPr>
          <w:rFonts w:hint="eastAsia" w:ascii="微软雅黑" w:hAnsi="微软雅黑" w:eastAsia="微软雅黑" w:cs="微软雅黑"/>
          <w:lang w:val="en-US" w:eastAsia="zh-CN"/>
        </w:rPr>
        <w:t>指定索引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.IsUnique()</w:t>
      </w:r>
      <w:r>
        <w:rPr>
          <w:rFonts w:hint="eastAsia" w:ascii="微软雅黑" w:hAnsi="微软雅黑" w:eastAsia="微软雅黑" w:cs="微软雅黑"/>
          <w:lang w:val="en-US" w:eastAsia="zh-CN"/>
        </w:rPr>
        <w:t>指定是否必须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继承配置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DefaultComponentDataConfigure</w:t>
      </w:r>
      <w:r>
        <w:rPr>
          <w:rFonts w:hint="eastAsia" w:ascii="新宋体" w:hAnsi="新宋体" w:eastAsia="新宋体"/>
          <w:color w:val="000000"/>
          <w:sz w:val="19"/>
        </w:rPr>
        <w:t xml:space="preserve"> : IEntityTypeConfiguration&lt;DefaultComponentData&gt;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Configure(EntityTypeBuilder&lt;DefaultComponentData&gt; builder)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builder.HasBaseType&lt;ComponentData&gt;();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如果存在继承，必须指定继承的基类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.HasBaseType&lt;ComponentData&gt;();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AF7EBA"/>
    <w:rsid w:val="20BA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2020-05-27T08:37:48Z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