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eastAsia" w:ascii="微软雅黑" w:hAnsi="微软雅黑" w:eastAsia="微软雅黑" w:cs="微软雅黑"/>
          <w:sz w:val="18"/>
          <w:szCs w:val="18"/>
        </w:rPr>
      </w:pPr>
      <w:bookmarkStart w:id="0" w:name="_GoBack"/>
      <w:bookmarkEnd w:id="0"/>
      <w:r>
        <w:rPr>
          <w:rFonts w:hint="eastAsia" w:ascii="微软雅黑" w:hAnsi="微软雅黑" w:eastAsia="微软雅黑" w:cs="微软雅黑"/>
          <w:sz w:val="18"/>
          <w:szCs w:val="18"/>
        </w:rPr>
        <w:t>在我们的Web程序开发中,肯定要提供很多的静态文件(比如:JS,CSS)给客户端下载使用.所以我们先来看看ASP.NET Core中是怎么处理的.</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当我们创建一个ASP.NET Core MVC的模版程序后,会发现它与传统的文件结构还是会有区别.</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多了一个wwwroot文件夹,少了很多其他的资源文件夹.如图:</w:t>
      </w:r>
      <w:r>
        <w:rPr>
          <w:rFonts w:hint="eastAsia" w:ascii="微软雅黑" w:hAnsi="微软雅黑" w:eastAsia="微软雅黑" w:cs="微软雅黑"/>
          <w:sz w:val="18"/>
          <w:szCs w:val="18"/>
        </w:rPr>
        <w:drawing>
          <wp:inline distT="0" distB="0" distL="114300" distR="114300">
            <wp:extent cx="2990850" cy="2381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90850" cy="238125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我们点进去,就可以看到,微软的模版,已经把所有的资源文件全放到了这里面,如图:</w:t>
      </w:r>
      <w:r>
        <w:rPr>
          <w:rFonts w:hint="eastAsia" w:ascii="微软雅黑" w:hAnsi="微软雅黑" w:eastAsia="微软雅黑" w:cs="微软雅黑"/>
          <w:sz w:val="18"/>
          <w:szCs w:val="18"/>
        </w:rPr>
        <w:drawing>
          <wp:inline distT="0" distB="0" distL="114300" distR="114300">
            <wp:extent cx="2114550" cy="12954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114550" cy="129540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这样,项目就干净了许多,下面,我们就来讲讲这个资源根目录</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1.提供静态文件</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我们到模版的Startup管道配置中,可以看到,注入相关静态资源的代码,已经帮我们写好了,如图:</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899150" cy="1945005"/>
            <wp:effectExtent l="0" t="0" r="6350" b="1714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899150" cy="1945005"/>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这句话就是注入静态资源用的,默认会将wwwroot的资源直接配置的和根目录一样,来方便访问.</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访问资源的URL类似: "</w:t>
      </w:r>
      <w:r>
        <w:rPr>
          <w:rStyle w:val="9"/>
          <w:rFonts w:hint="eastAsia" w:ascii="微软雅黑" w:hAnsi="微软雅黑" w:eastAsia="微软雅黑" w:cs="微软雅黑"/>
          <w:sz w:val="18"/>
          <w:szCs w:val="18"/>
        </w:rPr>
        <w:t>http://localhost:9189/images/banner3.svg" 这样.</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那么问题来了,我们能不能自己配置这个静态资源呢?.</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当然是可以的~.</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我们在项目中创建文件夹如下: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2219325" cy="157162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219325" cy="1571625"/>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然后通过</w:t>
      </w:r>
      <w:r>
        <w:rPr>
          <w:rStyle w:val="7"/>
          <w:rFonts w:hint="eastAsia" w:ascii="微软雅黑" w:hAnsi="微软雅黑" w:eastAsia="微软雅黑" w:cs="微软雅黑"/>
          <w:sz w:val="18"/>
          <w:szCs w:val="18"/>
        </w:rPr>
        <w:t>StaticFileOptions</w:t>
      </w:r>
      <w:r>
        <w:rPr>
          <w:rFonts w:hint="eastAsia" w:ascii="微软雅黑" w:hAnsi="微软雅黑" w:eastAsia="微软雅黑" w:cs="微软雅黑"/>
          <w:sz w:val="18"/>
          <w:szCs w:val="18"/>
        </w:rPr>
        <w:t>注入静态资源的配置,代码如下:</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auto"/>
          <w:sz w:val="18"/>
          <w:szCs w:val="18"/>
          <w:u w:val="none"/>
        </w:rPr>
        <w:drawing>
          <wp:inline distT="0" distB="0" distL="114300" distR="114300">
            <wp:extent cx="190500" cy="190500"/>
            <wp:effectExtent l="0" t="0" r="0" b="0"/>
            <wp:docPr id="5" name="图片 5" descr="IMG_260">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sz w:val="18"/>
          <w:szCs w:val="18"/>
        </w:rPr>
        <w:t xml:space="preserve">            app.UseStaticFiles(</w:t>
      </w:r>
      <w:r>
        <w:rPr>
          <w:rFonts w:hint="eastAsia" w:ascii="微软雅黑" w:hAnsi="微软雅黑" w:eastAsia="微软雅黑" w:cs="微软雅黑"/>
          <w:color w:val="0000FF"/>
          <w:sz w:val="18"/>
          <w:szCs w:val="18"/>
        </w:rPr>
        <w:t>new</w:t>
      </w:r>
      <w:r>
        <w:rPr>
          <w:rFonts w:hint="eastAsia" w:ascii="微软雅黑" w:hAnsi="微软雅黑" w:eastAsia="微软雅黑" w:cs="微软雅黑"/>
          <w:color w:val="000000"/>
          <w:sz w:val="18"/>
          <w:szCs w:val="18"/>
        </w:rPr>
        <w:t xml:space="preserve"> StaticFileOptions()</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FileProvider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new</w:t>
      </w:r>
      <w:r>
        <w:rPr>
          <w:rFonts w:hint="eastAsia" w:ascii="微软雅黑" w:hAnsi="微软雅黑" w:eastAsia="微软雅黑" w:cs="微软雅黑"/>
          <w:color w:val="000000"/>
          <w:sz w:val="18"/>
          <w:szCs w:val="18"/>
        </w:rPr>
        <w:t xml:space="preserve"> PhysicalFileProvider(</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Path.Combine(Directory.GetCurrentDirectory(), </w:t>
      </w:r>
      <w:r>
        <w:rPr>
          <w:rFonts w:hint="eastAsia" w:ascii="微软雅黑" w:hAnsi="微软雅黑" w:eastAsia="微软雅黑" w:cs="微软雅黑"/>
          <w:color w:val="800000"/>
          <w:sz w:val="18"/>
          <w:szCs w:val="18"/>
        </w:rPr>
        <w:t>@"StaticFiles"</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RequestPath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new</w:t>
      </w:r>
      <w:r>
        <w:rPr>
          <w:rFonts w:hint="eastAsia" w:ascii="微软雅黑" w:hAnsi="微软雅黑" w:eastAsia="微软雅黑" w:cs="微软雅黑"/>
          <w:sz w:val="18"/>
          <w:szCs w:val="18"/>
        </w:rPr>
        <w:t xml:space="preserve"> PathString(</w:t>
      </w:r>
      <w:r>
        <w:rPr>
          <w:rFonts w:hint="eastAsia" w:ascii="微软雅黑" w:hAnsi="微软雅黑" w:eastAsia="微软雅黑" w:cs="微软雅黑"/>
          <w:color w:val="800000"/>
          <w:sz w:val="18"/>
          <w:szCs w:val="18"/>
        </w:rPr>
        <w:t>"/StaticFiles"</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 xml:space="preserve">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auto"/>
          <w:sz w:val="18"/>
          <w:szCs w:val="18"/>
          <w:u w:val="none"/>
        </w:rPr>
        <w:drawing>
          <wp:inline distT="0" distB="0" distL="114300" distR="114300">
            <wp:extent cx="190500" cy="190500"/>
            <wp:effectExtent l="0" t="0" r="0" b="0"/>
            <wp:docPr id="6" name="图片 6" descr="IMG_261">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注意:这里的2个StaticFiles, 第一个是你的本地资源路径,第二个是你需要配置的URL路径,URL路径可以自己定义,这样可以一定程度上保护自己的资源安全.</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然后我们通过URL访问效果如下: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641340" cy="2852420"/>
            <wp:effectExtent l="0" t="0" r="16510" b="508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641340" cy="285242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在</w:t>
      </w:r>
      <w:r>
        <w:rPr>
          <w:rStyle w:val="9"/>
          <w:rFonts w:hint="eastAsia" w:ascii="微软雅黑" w:hAnsi="微软雅黑" w:eastAsia="微软雅黑" w:cs="微软雅黑"/>
          <w:sz w:val="18"/>
          <w:szCs w:val="18"/>
        </w:rPr>
        <w:t>StaticFileOptions</w:t>
      </w:r>
      <w:r>
        <w:rPr>
          <w:rFonts w:hint="eastAsia" w:ascii="微软雅黑" w:hAnsi="微软雅黑" w:eastAsia="微软雅黑" w:cs="微软雅黑"/>
          <w:sz w:val="18"/>
          <w:szCs w:val="18"/>
        </w:rPr>
        <w:t>中,我们还可以通过OnPrepareResponse属性配置我们的响应头,添加 代码如下:</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auto"/>
          <w:sz w:val="18"/>
          <w:szCs w:val="18"/>
          <w:u w:val="none"/>
        </w:rPr>
        <w:drawing>
          <wp:inline distT="0" distB="0" distL="114300" distR="114300">
            <wp:extent cx="190500" cy="190500"/>
            <wp:effectExtent l="0" t="0" r="0" b="0"/>
            <wp:docPr id="8" name="图片 8" descr="IMG_263">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sz w:val="18"/>
          <w:szCs w:val="18"/>
        </w:rPr>
        <w:t xml:space="preserve">            app.UseStaticFiles(</w:t>
      </w:r>
      <w:r>
        <w:rPr>
          <w:rFonts w:hint="eastAsia" w:ascii="微软雅黑" w:hAnsi="微软雅黑" w:eastAsia="微软雅黑" w:cs="微软雅黑"/>
          <w:color w:val="0000FF"/>
          <w:sz w:val="18"/>
          <w:szCs w:val="18"/>
        </w:rPr>
        <w:t>new</w:t>
      </w:r>
      <w:r>
        <w:rPr>
          <w:rFonts w:hint="eastAsia" w:ascii="微软雅黑" w:hAnsi="微软雅黑" w:eastAsia="微软雅黑" w:cs="微软雅黑"/>
          <w:color w:val="000000"/>
          <w:sz w:val="18"/>
          <w:szCs w:val="18"/>
        </w:rPr>
        <w:t xml:space="preserve"> StaticFileOptions()</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FileProvider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new</w:t>
      </w:r>
      <w:r>
        <w:rPr>
          <w:rFonts w:hint="eastAsia" w:ascii="微软雅黑" w:hAnsi="微软雅黑" w:eastAsia="微软雅黑" w:cs="微软雅黑"/>
          <w:color w:val="000000"/>
          <w:sz w:val="18"/>
          <w:szCs w:val="18"/>
        </w:rPr>
        <w:t xml:space="preserve"> PhysicalFileProvider(</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Path.Combine(Directory.GetCurrentDirectory(), </w:t>
      </w:r>
      <w:r>
        <w:rPr>
          <w:rFonts w:hint="eastAsia" w:ascii="微软雅黑" w:hAnsi="微软雅黑" w:eastAsia="微软雅黑" w:cs="微软雅黑"/>
          <w:color w:val="800000"/>
          <w:sz w:val="18"/>
          <w:szCs w:val="18"/>
        </w:rPr>
        <w:t>@"StaticFiles"</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RequestPath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new</w:t>
      </w:r>
      <w:r>
        <w:rPr>
          <w:rFonts w:hint="eastAsia" w:ascii="微软雅黑" w:hAnsi="微软雅黑" w:eastAsia="微软雅黑" w:cs="微软雅黑"/>
          <w:sz w:val="18"/>
          <w:szCs w:val="18"/>
        </w:rPr>
        <w:t xml:space="preserve"> PathString(</w:t>
      </w:r>
      <w:r>
        <w:rPr>
          <w:rFonts w:hint="eastAsia" w:ascii="微软雅黑" w:hAnsi="微软雅黑" w:eastAsia="微软雅黑" w:cs="微软雅黑"/>
          <w:color w:val="800000"/>
          <w:sz w:val="18"/>
          <w:szCs w:val="18"/>
        </w:rPr>
        <w:t>"/StaticFiles"</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OnPrepareResponse </w:t>
      </w:r>
      <w:r>
        <w:rPr>
          <w:rFonts w:hint="eastAsia" w:ascii="微软雅黑" w:hAnsi="微软雅黑" w:eastAsia="微软雅黑" w:cs="微软雅黑"/>
          <w:sz w:val="18"/>
          <w:szCs w:val="18"/>
        </w:rPr>
        <w:t>= ctx =&gt;</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ctx.Context.Response.Headers.Append(</w:t>
      </w:r>
      <w:r>
        <w:rPr>
          <w:rFonts w:hint="eastAsia" w:ascii="微软雅黑" w:hAnsi="微软雅黑" w:eastAsia="微软雅黑" w:cs="微软雅黑"/>
          <w:color w:val="800000"/>
          <w:sz w:val="18"/>
          <w:szCs w:val="18"/>
        </w:rPr>
        <w:t>"Cache-Control"</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800000"/>
          <w:sz w:val="18"/>
          <w:szCs w:val="18"/>
        </w:rPr>
        <w:t>"public,max-age=600"</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pStyle w:val="3"/>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 xml:space="preserve">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auto"/>
          <w:sz w:val="18"/>
          <w:szCs w:val="18"/>
          <w:u w:val="none"/>
        </w:rPr>
        <w:drawing>
          <wp:inline distT="0" distB="0" distL="114300" distR="114300">
            <wp:extent cx="190500" cy="190500"/>
            <wp:effectExtent l="0" t="0" r="0" b="0"/>
            <wp:docPr id="9" name="图片 9" descr="IMG_264">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 这里,我们设置http响应缓存为600秒.</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小知识:max-age：表示当访问此网页后的max-age秒内再次访问不会去服务器请求，其功能与Expires类似，只是Expires是根据某个特定日期值做比较。一但缓存者自身的时间不准确.则结果可能就是错误的，而max-age,显然无此问题.。Max-age的优先级也是高于Expires的。)</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效果如下: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6076950" cy="28956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1"/>
                    <a:stretch>
                      <a:fillRect/>
                    </a:stretch>
                  </pic:blipFill>
                  <pic:spPr>
                    <a:xfrm>
                      <a:off x="0" y="0"/>
                      <a:ext cx="6076950" cy="2895600"/>
                    </a:xfrm>
                    <a:prstGeom prst="rect">
                      <a:avLst/>
                    </a:prstGeom>
                    <a:noFill/>
                    <a:ln>
                      <a:noFill/>
                    </a:ln>
                  </pic:spPr>
                </pic:pic>
              </a:graphicData>
            </a:graphic>
          </wp:inline>
        </w:drawing>
      </w:r>
    </w:p>
    <w:p>
      <w:pPr>
        <w:pStyle w:val="4"/>
        <w:keepNext w:val="0"/>
        <w:keepLines w:val="0"/>
        <w:widowControl/>
        <w:suppressLineNumbers w:val="0"/>
        <w:spacing w:after="240" w:afterAutospacing="0"/>
        <w:rPr>
          <w:rFonts w:hint="eastAsia" w:ascii="微软雅黑" w:hAnsi="微软雅黑" w:eastAsia="微软雅黑" w:cs="微软雅黑"/>
          <w:sz w:val="18"/>
          <w:szCs w:val="18"/>
        </w:rPr>
      </w:pPr>
      <w:r>
        <w:rPr>
          <w:rFonts w:hint="eastAsia" w:ascii="微软雅黑" w:hAnsi="微软雅黑" w:eastAsia="微软雅黑" w:cs="微软雅黑"/>
          <w:sz w:val="18"/>
          <w:szCs w:val="18"/>
        </w:rPr>
        <w:t>这样,我们就可以根据需求来配置自己的静态文件缓存和其他的响应头信息.</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2.启用静态文件目录浏览</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开启静态文件目录浏览..其实是一件安全性级低的事情,不管是传统的asp.net还是asp.net core 默认都是关闭了这个功能.</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但是,不排除我们会用到.在asp.net中,我们只需要的Web.config中配置即可.</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下面我们就来讲讲如何在asp.net core 中启用我们的静态文件目录游览</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开启静态文件目录游览需要使用UseDirectoryBrowser来注入配置,代码如下:</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auto"/>
          <w:sz w:val="18"/>
          <w:szCs w:val="18"/>
          <w:u w:val="none"/>
        </w:rPr>
        <w:drawing>
          <wp:inline distT="0" distB="0" distL="114300" distR="114300">
            <wp:extent cx="190500" cy="190500"/>
            <wp:effectExtent l="0" t="0" r="0" b="0"/>
            <wp:docPr id="11" name="图片 11" descr="IMG_26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sz w:val="18"/>
          <w:szCs w:val="18"/>
        </w:rPr>
        <w:t xml:space="preserve">            app.UseDirectoryBrowser(</w:t>
      </w:r>
      <w:r>
        <w:rPr>
          <w:rFonts w:hint="eastAsia" w:ascii="微软雅黑" w:hAnsi="微软雅黑" w:eastAsia="微软雅黑" w:cs="微软雅黑"/>
          <w:color w:val="0000FF"/>
          <w:sz w:val="18"/>
          <w:szCs w:val="18"/>
        </w:rPr>
        <w:t>new</w:t>
      </w:r>
      <w:r>
        <w:rPr>
          <w:rFonts w:hint="eastAsia" w:ascii="微软雅黑" w:hAnsi="微软雅黑" w:eastAsia="微软雅黑" w:cs="微软雅黑"/>
          <w:color w:val="000000"/>
          <w:sz w:val="18"/>
          <w:szCs w:val="18"/>
        </w:rPr>
        <w:t xml:space="preserve"> DirectoryBrowserOptions()</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FileProvider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new</w:t>
      </w:r>
      <w:r>
        <w:rPr>
          <w:rFonts w:hint="eastAsia" w:ascii="微软雅黑" w:hAnsi="微软雅黑" w:eastAsia="微软雅黑" w:cs="微软雅黑"/>
          <w:color w:val="000000"/>
          <w:sz w:val="18"/>
          <w:szCs w:val="18"/>
        </w:rPr>
        <w:t xml:space="preserve"> PhysicalFileProvider(</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Path.Combine(Directory.GetCurrentDirectory(), </w:t>
      </w:r>
      <w:r>
        <w:rPr>
          <w:rFonts w:hint="eastAsia" w:ascii="微软雅黑" w:hAnsi="微软雅黑" w:eastAsia="微软雅黑" w:cs="微软雅黑"/>
          <w:color w:val="800000"/>
          <w:sz w:val="18"/>
          <w:szCs w:val="18"/>
        </w:rPr>
        <w:t>@"StaticFiles"</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RequestPath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new</w:t>
      </w:r>
      <w:r>
        <w:rPr>
          <w:rFonts w:hint="eastAsia" w:ascii="微软雅黑" w:hAnsi="微软雅黑" w:eastAsia="微软雅黑" w:cs="微软雅黑"/>
          <w:sz w:val="18"/>
          <w:szCs w:val="18"/>
        </w:rPr>
        <w:t xml:space="preserve"> PathString(</w:t>
      </w:r>
      <w:r>
        <w:rPr>
          <w:rFonts w:hint="eastAsia" w:ascii="微软雅黑" w:hAnsi="微软雅黑" w:eastAsia="微软雅黑" w:cs="微软雅黑"/>
          <w:color w:val="800000"/>
          <w:sz w:val="18"/>
          <w:szCs w:val="18"/>
        </w:rPr>
        <w:t>"/MyStaticFiles"</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 xml:space="preserve">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auto"/>
          <w:sz w:val="18"/>
          <w:szCs w:val="18"/>
          <w:u w:val="none"/>
        </w:rPr>
        <w:drawing>
          <wp:inline distT="0" distB="0" distL="114300" distR="114300">
            <wp:extent cx="190500" cy="190500"/>
            <wp:effectExtent l="0" t="0" r="0" b="0"/>
            <wp:docPr id="12" name="图片 12" descr="IMG_267">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这里,我特意改了URL的访问路径.为MyStaticFiles..我们来看看效果:</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4181475" cy="231457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2"/>
                    <a:stretch>
                      <a:fillRect/>
                    </a:stretch>
                  </pic:blipFill>
                  <pic:spPr>
                    <a:xfrm>
                      <a:off x="0" y="0"/>
                      <a:ext cx="4181475" cy="2314575"/>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我们点击里面任意一个文件,会发现.返回404.因为路径是</w:t>
      </w:r>
      <w:r>
        <w:rPr>
          <w:rFonts w:hint="eastAsia" w:ascii="微软雅黑" w:hAnsi="微软雅黑" w:eastAsia="微软雅黑" w:cs="微软雅黑"/>
          <w:sz w:val="18"/>
          <w:szCs w:val="18"/>
        </w:rPr>
        <w:drawing>
          <wp:inline distT="0" distB="0" distL="114300" distR="114300">
            <wp:extent cx="4752975" cy="1638300"/>
            <wp:effectExtent l="0" t="0" r="9525"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3"/>
                    <a:stretch>
                      <a:fillRect/>
                    </a:stretch>
                  </pic:blipFill>
                  <pic:spPr>
                    <a:xfrm>
                      <a:off x="0" y="0"/>
                      <a:ext cx="4752975" cy="163830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所以,这里需要和上面的文件URL路径一致,才可以访问的到文件.</w:t>
      </w:r>
      <w:r>
        <w:rPr>
          <w:rStyle w:val="7"/>
          <w:rFonts w:hint="eastAsia" w:ascii="微软雅黑" w:hAnsi="微软雅黑" w:eastAsia="微软雅黑" w:cs="微软雅黑"/>
          <w:sz w:val="18"/>
          <w:szCs w:val="18"/>
        </w:rPr>
        <w:t>(这样其实提供了一种比较安全的配置手段.可以隐藏自己本机的真实路径)</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3.使用UseFileServer合成的注入方法~简化代码.</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按照我们上面的配置,如果开启了文件和目录游览,就会发现写了不少注入代码,如下: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6076950" cy="2962275"/>
            <wp:effectExtent l="0" t="0" r="0"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4"/>
                    <a:stretch>
                      <a:fillRect/>
                    </a:stretch>
                  </pic:blipFill>
                  <pic:spPr>
                    <a:xfrm>
                      <a:off x="0" y="0"/>
                      <a:ext cx="6076950" cy="2962275"/>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这样不是很方便,也不利于后期的维护.那么,下面我们就来简化他~</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pStyle w:val="4"/>
        <w:keepNext w:val="0"/>
        <w:keepLines w:val="0"/>
        <w:widowControl/>
        <w:suppressLineNumbers w:val="0"/>
        <w:rPr>
          <w:rFonts w:hint="eastAsia" w:ascii="微软雅黑" w:hAnsi="微软雅黑" w:eastAsia="微软雅黑" w:cs="微软雅黑"/>
          <w:sz w:val="18"/>
          <w:szCs w:val="18"/>
        </w:rPr>
      </w:pPr>
      <w:r>
        <w:rPr>
          <w:rStyle w:val="9"/>
          <w:rFonts w:hint="eastAsia" w:ascii="微软雅黑" w:hAnsi="微软雅黑" w:eastAsia="微软雅黑" w:cs="微软雅黑"/>
          <w:sz w:val="18"/>
          <w:szCs w:val="18"/>
        </w:rPr>
        <w:t>UseFileServer的</w:t>
      </w:r>
      <w:r>
        <w:rPr>
          <w:rStyle w:val="7"/>
          <w:rFonts w:hint="eastAsia" w:ascii="微软雅黑" w:hAnsi="微软雅黑" w:eastAsia="微软雅黑" w:cs="微软雅黑"/>
          <w:sz w:val="18"/>
          <w:szCs w:val="18"/>
        </w:rPr>
        <w:t>功能结合了</w:t>
      </w:r>
      <w:r>
        <w:rPr>
          <w:rStyle w:val="9"/>
          <w:rFonts w:hint="eastAsia" w:ascii="微软雅黑" w:hAnsi="微软雅黑" w:eastAsia="微软雅黑" w:cs="微软雅黑"/>
          <w:sz w:val="18"/>
          <w:szCs w:val="18"/>
        </w:rPr>
        <w:t>UseStaticFiles</w:t>
      </w:r>
      <w:r>
        <w:rPr>
          <w:rStyle w:val="7"/>
          <w:rFonts w:hint="eastAsia" w:ascii="微软雅黑" w:hAnsi="微软雅黑" w:eastAsia="微软雅黑" w:cs="微软雅黑"/>
          <w:sz w:val="18"/>
          <w:szCs w:val="18"/>
        </w:rPr>
        <w:t>，</w:t>
      </w:r>
      <w:r>
        <w:rPr>
          <w:rStyle w:val="9"/>
          <w:rFonts w:hint="eastAsia" w:ascii="微软雅黑" w:hAnsi="微软雅黑" w:eastAsia="微软雅黑" w:cs="微软雅黑"/>
          <w:sz w:val="18"/>
          <w:szCs w:val="18"/>
        </w:rPr>
        <w:t>UseDefaultFiles</w:t>
      </w:r>
      <w:r>
        <w:rPr>
          <w:rStyle w:val="7"/>
          <w:rFonts w:hint="eastAsia" w:ascii="微软雅黑" w:hAnsi="微软雅黑" w:eastAsia="微软雅黑" w:cs="微软雅黑"/>
          <w:sz w:val="18"/>
          <w:szCs w:val="18"/>
        </w:rPr>
        <w:t>和</w:t>
      </w:r>
      <w:r>
        <w:rPr>
          <w:rStyle w:val="9"/>
          <w:rFonts w:hint="eastAsia" w:ascii="微软雅黑" w:hAnsi="微软雅黑" w:eastAsia="微软雅黑" w:cs="微软雅黑"/>
          <w:sz w:val="18"/>
          <w:szCs w:val="18"/>
        </w:rPr>
        <w:t>UseDirectoryBrowser</w:t>
      </w:r>
      <w:r>
        <w:rPr>
          <w:rStyle w:val="7"/>
          <w:rFonts w:hint="eastAsia" w:ascii="微软雅黑" w:hAnsi="微软雅黑" w:eastAsia="微软雅黑" w:cs="微软雅黑"/>
          <w:sz w:val="18"/>
          <w:szCs w:val="18"/>
        </w:rPr>
        <w:t>。</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我们把上面的代码全部注释.并修改代码如下:</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auto"/>
          <w:sz w:val="18"/>
          <w:szCs w:val="18"/>
          <w:u w:val="none"/>
        </w:rPr>
        <w:drawing>
          <wp:inline distT="0" distB="0" distL="114300" distR="114300">
            <wp:extent cx="190500" cy="190500"/>
            <wp:effectExtent l="0" t="0" r="0" b="0"/>
            <wp:docPr id="16" name="图片 16" descr="IMG_271">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sz w:val="18"/>
          <w:szCs w:val="18"/>
        </w:rPr>
        <w:t>app.UseFileServer(</w:t>
      </w:r>
      <w:r>
        <w:rPr>
          <w:rFonts w:hint="eastAsia" w:ascii="微软雅黑" w:hAnsi="微软雅黑" w:eastAsia="微软雅黑" w:cs="微软雅黑"/>
          <w:color w:val="0000FF"/>
          <w:sz w:val="18"/>
          <w:szCs w:val="18"/>
        </w:rPr>
        <w:t>new</w:t>
      </w:r>
      <w:r>
        <w:rPr>
          <w:rFonts w:hint="eastAsia" w:ascii="微软雅黑" w:hAnsi="微软雅黑" w:eastAsia="微软雅黑" w:cs="微软雅黑"/>
          <w:color w:val="000000"/>
          <w:sz w:val="18"/>
          <w:szCs w:val="18"/>
        </w:rPr>
        <w:t xml:space="preserve"> FileServerOptions()</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FileProvider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new</w:t>
      </w:r>
      <w:r>
        <w:rPr>
          <w:rFonts w:hint="eastAsia" w:ascii="微软雅黑" w:hAnsi="微软雅黑" w:eastAsia="微软雅黑" w:cs="微软雅黑"/>
          <w:color w:val="000000"/>
          <w:sz w:val="18"/>
          <w:szCs w:val="18"/>
        </w:rPr>
        <w:t xml:space="preserve"> PhysicalFileProvider(</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Path.Combine(Directory.GetCurrentDirectory(), </w:t>
      </w:r>
      <w:r>
        <w:rPr>
          <w:rFonts w:hint="eastAsia" w:ascii="微软雅黑" w:hAnsi="微软雅黑" w:eastAsia="微软雅黑" w:cs="微软雅黑"/>
          <w:color w:val="800000"/>
          <w:sz w:val="18"/>
          <w:szCs w:val="18"/>
        </w:rPr>
        <w:t>@"StaticFiles"</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RequestPath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new</w:t>
      </w:r>
      <w:r>
        <w:rPr>
          <w:rFonts w:hint="eastAsia" w:ascii="微软雅黑" w:hAnsi="微软雅黑" w:eastAsia="微软雅黑" w:cs="微软雅黑"/>
          <w:sz w:val="18"/>
          <w:szCs w:val="18"/>
        </w:rPr>
        <w:t xml:space="preserve"> PathString(</w:t>
      </w:r>
      <w:r>
        <w:rPr>
          <w:rFonts w:hint="eastAsia" w:ascii="微软雅黑" w:hAnsi="微软雅黑" w:eastAsia="微软雅黑" w:cs="微软雅黑"/>
          <w:color w:val="800000"/>
          <w:sz w:val="18"/>
          <w:szCs w:val="18"/>
        </w:rPr>
        <w:t>"/StaticFiles"</w:t>
      </w:r>
      <w:r>
        <w:rPr>
          <w:rFonts w:hint="eastAsia" w:ascii="微软雅黑" w:hAnsi="微软雅黑" w:eastAsia="微软雅黑" w:cs="微软雅黑"/>
          <w:color w:val="000000"/>
          <w:sz w:val="18"/>
          <w:szCs w:val="18"/>
        </w:rPr>
        <w:t>),</w:t>
      </w:r>
    </w:p>
    <w:p>
      <w:pPr>
        <w:pStyle w:val="3"/>
        <w:keepNext w:val="0"/>
        <w:keepLines w:val="0"/>
        <w:widowControl/>
        <w:suppressLineNumbers w:val="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EnableDirectoryBrowsing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00FF"/>
          <w:sz w:val="18"/>
          <w:szCs w:val="18"/>
        </w:rPr>
        <w:t>true</w:t>
      </w:r>
    </w:p>
    <w:p>
      <w:pPr>
        <w:pStyle w:val="3"/>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 xml:space="preserve">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auto"/>
          <w:sz w:val="18"/>
          <w:szCs w:val="18"/>
          <w:u w:val="none"/>
        </w:rPr>
        <w:drawing>
          <wp:inline distT="0" distB="0" distL="114300" distR="114300">
            <wp:extent cx="190500" cy="190500"/>
            <wp:effectExtent l="0" t="0" r="0" b="0"/>
            <wp:docPr id="17" name="图片 17" descr="IMG_272">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效果如下: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4705350" cy="2295525"/>
            <wp:effectExtent l="0" t="0" r="0" b="9525"/>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15"/>
                    <a:stretch>
                      <a:fillRect/>
                    </a:stretch>
                  </pic:blipFill>
                  <pic:spPr>
                    <a:xfrm>
                      <a:off x="0" y="0"/>
                      <a:ext cx="4705350" cy="2295525"/>
                    </a:xfrm>
                    <a:prstGeom prst="rect">
                      <a:avLst/>
                    </a:prstGeom>
                    <a:noFill/>
                    <a:ln>
                      <a:noFill/>
                    </a:ln>
                  </pic:spPr>
                </pic:pic>
              </a:graphicData>
            </a:graphic>
          </wp:inline>
        </w:drawing>
      </w:r>
      <w:r>
        <w:rPr>
          <w:rFonts w:hint="eastAsia" w:ascii="微软雅黑" w:hAnsi="微软雅黑" w:eastAsia="微软雅黑" w:cs="微软雅黑"/>
          <w:sz w:val="18"/>
          <w:szCs w:val="18"/>
        </w:rPr>
        <w:drawing>
          <wp:inline distT="0" distB="0" distL="114300" distR="114300">
            <wp:extent cx="5290820" cy="2635250"/>
            <wp:effectExtent l="0" t="0" r="5080" b="1270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6"/>
                    <a:stretch>
                      <a:fillRect/>
                    </a:stretch>
                  </pic:blipFill>
                  <pic:spPr>
                    <a:xfrm>
                      <a:off x="0" y="0"/>
                      <a:ext cx="5290820" cy="263525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pStyle w:val="4"/>
        <w:keepNext w:val="0"/>
        <w:keepLines w:val="0"/>
        <w:widowControl/>
        <w:suppressLineNumbers w:val="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这里,注意EnableDirectoryBrowsing属性,就是是否启用目录的属性.</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4.ASP.NET Core中使用MIME内容类型来过滤静态文件返回.</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上篇文章我们提到过.需要使用</w:t>
      </w:r>
    </w:p>
    <w:p>
      <w:pPr>
        <w:pStyle w:val="2"/>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FileExtensionContentTypeProvider</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这个类.具体使用方法,直接new一个即可,里面包含了300多种已知的文件类型,如下: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4210050" cy="23622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17"/>
                    <a:stretch>
                      <a:fillRect/>
                    </a:stretch>
                  </pic:blipFill>
                  <pic:spPr>
                    <a:xfrm>
                      <a:off x="0" y="0"/>
                      <a:ext cx="4210050" cy="236220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为什么这里我们要提到这个呢.因为他可以帮我们过滤一些不想让客户端访问的文件类型.如下: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6057900" cy="2124075"/>
            <wp:effectExtent l="0" t="0" r="0" b="9525"/>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18"/>
                    <a:stretch>
                      <a:fillRect/>
                    </a:stretch>
                  </pic:blipFill>
                  <pic:spPr>
                    <a:xfrm>
                      <a:off x="0" y="0"/>
                      <a:ext cx="6057900" cy="2124075"/>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这里要注意,使用FileExtensionContentTypeProvider,只能通过UseStaticFiles,不能使用UseFileServer</w:t>
      </w:r>
    </w:p>
    <w:p>
      <w:pPr>
        <w:pStyle w:val="4"/>
        <w:keepNext w:val="0"/>
        <w:keepLines w:val="0"/>
        <w:widowControl/>
        <w:suppressLineNumbers w:val="0"/>
        <w:rPr>
          <w:rFonts w:hint="eastAsia" w:ascii="微软雅黑" w:hAnsi="微软雅黑" w:eastAsia="微软雅黑" w:cs="微软雅黑"/>
          <w:sz w:val="18"/>
          <w:szCs w:val="18"/>
        </w:rPr>
      </w:pPr>
      <w:r>
        <w:rPr>
          <w:rStyle w:val="7"/>
          <w:rFonts w:hint="eastAsia" w:ascii="微软雅黑" w:hAnsi="微软雅黑" w:eastAsia="微软雅黑" w:cs="微软雅黑"/>
          <w:sz w:val="18"/>
          <w:szCs w:val="18"/>
        </w:rPr>
        <w:t>因为ContentTypeProvider是StaticFileOptions(静态文件选项)的配置内容,在FileServerOptions中并没有.</w:t>
      </w:r>
    </w:p>
    <w:p>
      <w:pPr>
        <w:pStyle w:val="4"/>
        <w:keepNext w:val="0"/>
        <w:keepLines w:val="0"/>
        <w:widowControl/>
        <w:suppressLineNumbers w:val="0"/>
        <w:spacing w:after="240" w:afterAutospacing="0"/>
        <w:rPr>
          <w:rFonts w:hint="eastAsia" w:ascii="微软雅黑" w:hAnsi="微软雅黑" w:eastAsia="微软雅黑" w:cs="微软雅黑"/>
          <w:sz w:val="18"/>
          <w:szCs w:val="18"/>
        </w:rPr>
      </w:pPr>
      <w:r>
        <w:rPr>
          <w:rFonts w:hint="eastAsia" w:ascii="微软雅黑" w:hAnsi="微软雅黑" w:eastAsia="微软雅黑" w:cs="微软雅黑"/>
          <w:sz w:val="18"/>
          <w:szCs w:val="18"/>
        </w:rPr>
        <w:t>上面的代码,我们删除了png格式文件.也就是不返回这个内容的文件.运行后效果如下: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962650" cy="1133475"/>
            <wp:effectExtent l="0" t="0" r="0" b="9525"/>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19"/>
                    <a:stretch>
                      <a:fillRect/>
                    </a:stretch>
                  </pic:blipFill>
                  <pic:spPr>
                    <a:xfrm>
                      <a:off x="0" y="0"/>
                      <a:ext cx="5962650" cy="1133475"/>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我们访问我们的gif格式的文件,效果如下:</w:t>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689600" cy="1597660"/>
            <wp:effectExtent l="0" t="0" r="6350" b="254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0"/>
                    <a:stretch>
                      <a:fillRect/>
                    </a:stretch>
                  </pic:blipFill>
                  <pic:spPr>
                    <a:xfrm>
                      <a:off x="0" y="0"/>
                      <a:ext cx="5689600" cy="1597660"/>
                    </a:xfrm>
                    <a:prstGeom prst="rect">
                      <a:avLst/>
                    </a:prstGeom>
                    <a:noFill/>
                    <a:ln>
                      <a:noFill/>
                    </a:ln>
                  </pic:spPr>
                </pic:pic>
              </a:graphicData>
            </a:graphic>
          </wp:inline>
        </w:drawing>
      </w:r>
    </w:p>
    <w:p>
      <w:pPr>
        <w:pStyle w:val="4"/>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还是可以正常访问的.对于一些安全性较高,或者涉及文件类型较多的功能来说.还是比较实用的</w:t>
      </w:r>
      <w:r>
        <w:rPr>
          <w:rStyle w:val="7"/>
          <w:rFonts w:hint="eastAsia" w:ascii="微软雅黑" w:hAnsi="微软雅黑" w:eastAsia="微软雅黑" w:cs="微软雅黑"/>
          <w:sz w:val="18"/>
          <w:szCs w:val="18"/>
        </w:rPr>
        <w:t>.可以自己过滤掉一些敏感类型.比如exe.</w:t>
      </w:r>
    </w:p>
    <w:p>
      <w:pPr>
        <w:rPr>
          <w:rFonts w:hint="eastAsia" w:ascii="微软雅黑" w:hAnsi="微软雅黑" w:eastAsia="微软雅黑" w:cs="微软雅黑"/>
          <w:sz w:val="18"/>
          <w:szCs w:val="1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C04585"/>
    <w:rsid w:val="2D40619A"/>
    <w:rsid w:val="64513F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hyperlink" Target="https://www.cnblogs.com/GuZhenYin/p/javascript:void(0);"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2020-03-23T01:55:12Z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