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HttpContextFactory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IHttpContextFactory</w:t>
      </w:r>
      <w:r>
        <w:rPr>
          <w:rFonts w:hint="eastAsia" w:ascii="微软雅黑" w:hAnsi="微软雅黑" w:eastAsia="微软雅黑" w:cs="微软雅黑"/>
          <w:lang w:val="en-US" w:eastAsia="zh-CN"/>
        </w:rPr>
        <w:t>表示HttpContext工厂，其默认实现为HttpContextFactory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IHttpContextFactory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 HttpContext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IFeatureCollection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IHttpContextFactory</w:t>
      </w:r>
      <w:r>
        <w:rPr>
          <w:rFonts w:hint="eastAsia" w:ascii="微软雅黑" w:hAnsi="微软雅黑" w:eastAsia="微软雅黑" w:cs="微软雅黑"/>
          <w:lang w:val="en-US" w:eastAsia="zh-CN"/>
        </w:rPr>
        <w:t>的Create方法在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IHttpApplication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的CreateContext</w:t>
      </w:r>
      <w:r>
        <w:rPr>
          <w:rFonts w:hint="eastAsia" w:ascii="微软雅黑" w:hAnsi="微软雅黑" w:eastAsia="微软雅黑" w:cs="微软雅黑"/>
          <w:lang w:val="en-US" w:eastAsia="zh-CN"/>
        </w:rPr>
        <w:t>中被调用，用于创建HttpContext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HttpContext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HttpContext是一个抽象类，其包含了一些重要的对象，如下：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响应类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认证管理器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身份标识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ClaimsPrincipal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依赖注入容器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特性集合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IFeatureCollection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用于生成HttpContext的原始保存在哪？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HttpContext的默认实现DefaultHttpContext，其接收原始数据作为参数，Features属性就是我们的原始数据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DefaultHttpContext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DefaultHttpContext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IFeatureCollection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HttpContext并不加工原始数据，只是作为一个访问原始数据的桥梁而已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原始数据集合IFeatureCollection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IFeatureCollection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KeyValuePair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设置特性的实例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IServer收到请求后，会生成一系列的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原始数据</w:t>
      </w:r>
      <w:r>
        <w:rPr>
          <w:rFonts w:hint="eastAsia" w:ascii="微软雅黑" w:hAnsi="微软雅黑" w:eastAsia="微软雅黑" w:cs="微软雅黑"/>
          <w:lang w:val="en-US" w:eastAsia="zh-CN"/>
        </w:rPr>
        <w:t>，如：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httpRequestFeature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HttpRequestFeature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然后将这些数据保存到IFeatureCollection中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IHttpRequestFeature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httpRequestFeature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然后将featureCollection作为参数调用IHttpApplication的CreateContext方法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CreateContext</w:t>
      </w:r>
      <w:r>
        <w:rPr>
          <w:rFonts w:hint="eastAsia" w:ascii="微软雅黑" w:hAnsi="微软雅黑" w:eastAsia="微软雅黑" w:cs="微软雅黑"/>
          <w:lang w:val="en-US" w:eastAsia="zh-CN"/>
        </w:rPr>
        <w:t>方法将featureCollection作为参数调用IHttpContextFactory的Create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原始数据的接口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这里列举几个重要的接口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IHttpRequestFeature：获取描述请求的基本信息。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IHttpResponseFeature：控制对请求的响应。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IHttpAuthenticationFeature：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提供完成用户认证的AuthenticationHandler对象和表示当前用户的ClaimsPrincipal对象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IServiceProvidersFeature：提供根据服务注册创建的ServiceProvider。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ISessionFeature：提供描述当前会话的Session对象。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HttpContext的属性如何访问原始数据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以Request属性为例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在DefaultHttpContext的构造函数中实例了Request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DefaultHttpRequest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DefaultHttpRequest</w:t>
      </w:r>
      <w:r>
        <w:rPr>
          <w:rFonts w:hint="eastAsia" w:ascii="微软雅黑" w:hAnsi="微软雅黑" w:eastAsia="微软雅黑" w:cs="微软雅黑"/>
          <w:lang w:val="en-US" w:eastAsia="zh-CN"/>
        </w:rPr>
        <w:t>的构造函数通过乱七八糟的机制提取并保存其需要的原始数据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DefaultHttpRequest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DefaultHttpContext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提取并保存 DefaultHttpRequest 所需的 Features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当我们访问数据时，如访问Request.PathBase时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IHttpRequestFeature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HttpRequestFeature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从乱七八糟的机制中取得 IHttpRequestFeature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_nullRequestFeature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通过访问 IHttpRequestFeature 获取或设置数据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PathString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HttpRequestFeature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HttpRequestFeature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最终关系图看起来如下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38436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072F7"/>
    <w:rsid w:val="31140496"/>
    <w:rsid w:val="44B414BA"/>
    <w:rsid w:val="7084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2019-11-14T09:45:23Z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