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OpenID Connect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OpenID Connect所需的所有协议支持已内置于IdentityServer中。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您需要为登录，注销，同意和错误提供必要的UI部件。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IdentityServer已提供示例项目，包含了必要的UI部件，便于学习可以使用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IdentityServer的示例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：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地址：https://github.com/IdentityServer/IdentityServer4.Samples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  <w:t>认证服务器配置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添加OpenID Connect Identity Scopes的支持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与OAuth 2.0类似，OpenID Connect也使用Scopes概念。 Scopes代表您想要保护的客户端希望访问的内容。 OIDC中的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Scopes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不代表API，而是代表用户ID，姓名或电子邮件地址等身份信息。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Config.cs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中添加如下代码：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IEnumerable&lt;IdentityResource&gt; GetIdentityResources()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List&lt;IdentityResource&gt;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IdentityResources.OpenId(),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IdentityResources.Profile(),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方便示例用的测试用户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List&lt;TestUser&gt; GetUsers()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List&lt;TestUser&gt;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TestUser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SubjectId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"1"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Username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"alice"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Password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"password"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Claims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[]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Claim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"Alice"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Claim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"website"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"https://alice.com"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TestUser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SubjectId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"2"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Username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"bob"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Password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"password"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Claims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[]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Claim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"Bob"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Claim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"website"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"https://bob.com"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Startup.cs中的IdentityServer配置中。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(IServiceCollection services){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services.AddMvc();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services.AddIdentityServer()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.AddDeveloperSigningCredential()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.AddInMemoryIdentityResources(Config.GetIdentityResources())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.AddInMemoryApiResources(Config.GetApiResources())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.AddInMemoryClients(Config.GetClients())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.AddTestUsers(Config.GetUsers());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为OpenID Connect implicit flow 添加客户端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最后一步是将MVC客户端的新配置条目添加到IdentityServer。</w:t>
      </w:r>
    </w:p>
    <w:p>
      <w:pPr>
        <w:pStyle w:val="6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将以下内容添加到客户端配置中：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IEnumerable&lt;Client&gt; GetClients(){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List&lt;Client&gt;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Client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ClientId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"mvc"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ClientName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"MVC Client"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AllowedGrantTypes = GrantTypes.Implicit,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RedirectUris = {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"http://localhost:5002/signin-oidc"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PostLogoutRedirectUris = {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"http://localhost:5002/signout-callback-oidc"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AllowedScopes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IdentityServerConstants.StandardScopes.OpenId,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IdentityServerConstants.StandardScopes.Profile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  <w:t>客户端配置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创建一个MVC客户端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21"/>
          <w:sz w:val="18"/>
          <w:szCs w:val="18"/>
          <w:shd w:val="clear" w:color="auto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21"/>
          <w:sz w:val="18"/>
          <w:szCs w:val="18"/>
          <w:shd w:val="clear" w:color="auto" w:fill="FFFFFF"/>
        </w:rPr>
        <w:t>.配置 OpenID Connect 认证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FFFFF"/>
        </w:rPr>
        <w:t>为了能向 MVC 应用程序添加 OpenID Connect 认证支持，请添加如下 NuGet 程序包：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FFFFF"/>
        </w:rPr>
        <w:t>Microsoft.AspNetCore.Authentication.Cookies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FFFFF"/>
        </w:rPr>
        <w:t>Microsoft.AspNetCore.Authentication.OpenIdConnect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的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方法中添加以下代码：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(IServiceCollection services)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services.AddMvc();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添加认证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services.AddAuthentication(options =&gt;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options.DefaultScheme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"Cookies"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options.DefaultChallengeScheme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"oidc"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.AddCookie(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"Cookies"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.AddOpenIdConnect(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"oidc"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 options =&gt;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options.SignInScheme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"Cookies"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options.Authority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"http://localhost:5000"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>// 认证地址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options.RequireHttpsMetadata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options.ClientId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"mvc"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>// 使用的客户端Id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options.SaveTokens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中的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方法添加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UseAuthentication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(IApplicationBuilder app, IHostingEnvironment env)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app.UseAuthentication();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启用认证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app.UseStaticFiles();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app.UseMvcWithDefaultRoute();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验证中间件应该在MVC之前添加。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最后一步是触发认证。为了进入HomeController，并在其中一个Action上添加特性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[Authorize]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测试客户端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通过访问受保护的Action来触发身份验证握手。 你应该看到重定向到IdentityServer的登录页面。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成功登录后，用户将看到同意画面。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最后浏览器重定向到客户端应用程序，该应用程序显示了用户的声明。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添加注销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最后一步是给MVC客户端添加注销功能。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只需将以下代码添加到某个控制器即可触发注销：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Task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Logout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await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HttpContext.SignOutAsync(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"Cookies"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await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HttpContext.SignOutAsync(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"oidc"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这将清除本地cookie，然后重定向到IdentityServer。 IdentityServer将清除它的cookie，然后给用户一个链接返回到MVC应用程序。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8738"/>
    <w:multiLevelType w:val="multilevel"/>
    <w:tmpl w:val="7EA987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297C"/>
    <w:rsid w:val="063B1B11"/>
    <w:rsid w:val="099E16DD"/>
    <w:rsid w:val="0C6A5D07"/>
    <w:rsid w:val="0EA55C28"/>
    <w:rsid w:val="0F695D14"/>
    <w:rsid w:val="129E53AD"/>
    <w:rsid w:val="12CB0885"/>
    <w:rsid w:val="142A56B1"/>
    <w:rsid w:val="14392DE0"/>
    <w:rsid w:val="1596328A"/>
    <w:rsid w:val="1A493CD4"/>
    <w:rsid w:val="1C293A00"/>
    <w:rsid w:val="1CA354D3"/>
    <w:rsid w:val="20C549F6"/>
    <w:rsid w:val="211E21B4"/>
    <w:rsid w:val="24700808"/>
    <w:rsid w:val="28BE7112"/>
    <w:rsid w:val="34B51955"/>
    <w:rsid w:val="34B8749E"/>
    <w:rsid w:val="360D049E"/>
    <w:rsid w:val="37D603D1"/>
    <w:rsid w:val="3B4818F8"/>
    <w:rsid w:val="3D5119FC"/>
    <w:rsid w:val="3E254CD3"/>
    <w:rsid w:val="472B241D"/>
    <w:rsid w:val="4F527F28"/>
    <w:rsid w:val="500217EB"/>
    <w:rsid w:val="544C40CE"/>
    <w:rsid w:val="54EB1901"/>
    <w:rsid w:val="5D0E6838"/>
    <w:rsid w:val="66EA4A28"/>
    <w:rsid w:val="675753C7"/>
    <w:rsid w:val="67E27EEE"/>
    <w:rsid w:val="69E66C64"/>
    <w:rsid w:val="6B483077"/>
    <w:rsid w:val="6B6D3C5C"/>
    <w:rsid w:val="6C1E5CE0"/>
    <w:rsid w:val="6C604CB7"/>
    <w:rsid w:val="6D622E14"/>
    <w:rsid w:val="6E522D65"/>
    <w:rsid w:val="6FC94FB4"/>
    <w:rsid w:val="70E37B87"/>
    <w:rsid w:val="72E26D6F"/>
    <w:rsid w:val="740A5A63"/>
    <w:rsid w:val="75127414"/>
    <w:rsid w:val="777F3A1B"/>
    <w:rsid w:val="77C86956"/>
    <w:rsid w:val="77D64082"/>
    <w:rsid w:val="784414C9"/>
    <w:rsid w:val="7BAF6AE4"/>
    <w:rsid w:val="7E790F2C"/>
    <w:rsid w:val="7F242397"/>
    <w:rsid w:val="7F5B46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