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什么是语义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语法规定了代码怎么写，而语义规定了代码表达了什么意思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了解编译和符号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Compilation 实例</w:t>
      </w:r>
      <w:r>
        <w:rPr>
          <w:rFonts w:hint="eastAsia" w:ascii="微软雅黑" w:hAnsi="微软雅黑" w:eastAsia="微软雅黑" w:cs="微软雅黑"/>
          <w:lang w:val="en-US" w:eastAsia="zh-CN"/>
        </w:rPr>
        <w:t>是</w:t>
      </w:r>
      <w:r>
        <w:rPr>
          <w:rFonts w:hint="eastAsia" w:ascii="微软雅黑" w:hAnsi="微软雅黑" w:eastAsia="微软雅黑" w:cs="微软雅黑"/>
        </w:rPr>
        <w:t>编译器所看见的单个项目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符号是一个名词（如命名空间System，类Console等），其包含了描述该名词的信息（如：</w:t>
      </w:r>
      <w:r>
        <w:rPr>
          <w:rFonts w:hint="eastAsia" w:ascii="微软雅黑" w:hAnsi="微软雅黑" w:eastAsia="微软雅黑" w:cs="微软雅黑"/>
        </w:rPr>
        <w:t>类型、命名空间、成员和变量的实体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Compilation 允许你查找“符号”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</w:rPr>
        <w:t>Microsoft.CodeAnalysis.CSharp.CSharpCompilation创建Compilation实例时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查询符号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如下查找符号示例：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programText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0000"/>
          <w:sz w:val="19"/>
        </w:rPr>
        <w:t>@"using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using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using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namespace HelloWorld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Console.WriteLine(""Hello, World!"");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}"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SyntaxTree tree = CSharpSyntaxTree.ParseText(programText);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获取根语法节点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CompilationUnitSyntax root = tree.GetCompilationUnitRoot();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获取编译模型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compilation = CSharpCompilation.Create(</w:t>
      </w:r>
      <w:r>
        <w:rPr>
          <w:rFonts w:hint="eastAsia" w:ascii="新宋体" w:hAnsi="新宋体" w:eastAsia="新宋体"/>
          <w:color w:val="A31515"/>
          <w:sz w:val="19"/>
        </w:rPr>
        <w:t>"HelloWorld"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.AddReferences(MetadataReference.CreateFromFile(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).Assembly.Location))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.AddSyntaxTrees(tree);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获取语义模型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SemanticModel model = compilation.GetSemanticModel(tree);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获取 "using System;" 语法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UsingDirectiveSyntax usingSystem = root.Usings[0];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获取 name 语法，即 System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NameSyntax systemName = usingSystem.Name;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从语义模型获取对应的符号信息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SymbolInfo nameInfo = model.GetSymbolInfo(systemName);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获取符号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不是所有的语法都具有符号，像 "using System;" 语法就不具有符号，应为它不是一个符号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systemSymbol = (INamespaceSymbol)nameInfo.Symbol;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(INamespaceSymbol ns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systemSymbol.GetNamespaceMembers())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Console.WriteLine(ns);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A3694"/>
    <w:rsid w:val="405D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2020-05-09T11:13:01Z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