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bookmarkStart w:id="2" w:name="_GoBack"/>
      <w:bookmarkEnd w:id="2"/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简介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任何应用至少有一种用户界面语言，很多应用有多种，ABP为一个应用提供了一个灵活的本地化系统。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bookmarkStart w:id="0" w:name="language"/>
      <w:bookmarkEnd w:id="0"/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应用语言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第一件事就是声明支持哪些语言，这在你的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instrText xml:space="preserve"> HYPERLINK "http://www.cnblogs.com/kid1412/p/5973274.html" \t "http://www.cnblogs.com/kid1412/p/_blank"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t>模块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的PreInitialize方法里完成，如下所示：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Configuration.Localization.Languages.Add(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LanguageInfo(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"en"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"English"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"famfamfam-flag-england"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true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Configuration.Localization.Languages.Add(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LanguageInfo(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"tr"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"Türkçe"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"famfamfam-flag-tr"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));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本地化源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一个本地化源应当实现ILocalizationSource接口，然后它被注册到ABP本地化配置里。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XML文件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本地化文本可以存储在XML文件里，XML文件内容类似于如下所示：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&lt;?xml version=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"1.0"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encoding=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"utf-8"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&lt;localizationDictionary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culture=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FFF99"/>
        </w:rPr>
        <w:t>"en"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&lt;texts&gt;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&lt;text name=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"TaskSystem"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value=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"Task System"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&lt;text name=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"TaskList"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value=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"Task List"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&lt;text name=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"NewTask"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value=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"New Task"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&lt;text name=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"Xtasks"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value=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"{0} tasks"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&lt;text name=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"CompletedTasks"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value=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"Completed tasks"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&lt;text name=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"EmailWelcomeMessage"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&gt;Hi,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Welcome to Simple Task System! This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a sample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email content.&lt;/text&gt;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&lt;/texts&gt;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&lt;/localizationDictionary&gt;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XML文件必须包含编码（utf-8），culture=”en“表明这个XML文件包含英文文本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drawing>
          <wp:inline distT="0" distB="0" distL="114300" distR="114300">
            <wp:extent cx="2066925" cy="847725"/>
            <wp:effectExtent l="0" t="0" r="9525" b="9525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SimpleTaskSystem是源名称，SimpleTaskSystem.xml定义当前语言，当一个文本被请求，ABP从当前语言的XML文件里获取文本（使用Thread.CurrentThread查找当前语言），如果文本不存在，它将从默认语言的XML文件里查找。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注册XML本地化源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XML文件可存储于文件系统里或嵌入到一个程序集里。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如果XML文件存储于文件系统，我们可以用如下方式注册一个XML本地化源：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Configuration.Localization.Sources.Add(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DictionaryBasedLocalizationSource(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"SimpleTaskSystem"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new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XmlFileLocalizationDictionaryProvider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HttpContext.Current.Server.MapPath(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"~/Localization/SimpleTaskSystem"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这在一个模块的PreInitialize事件里完成（更多信息查看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instrText xml:space="preserve"> HYPERLINK "http://www.cnblogs.com/kid1412/p/5973274.html" \t "http://www.cnblogs.com/kid1412/p/_blank"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t>模块系统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），ABP从指定文件夹里找到所有XML文件并把它们注册为本地化源。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如果XML嵌入到一个程序集里，我们应当把所有本地化XML文件标记为嵌入的资源，然后我们可以用如下的方式注册这个本地化源：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Configuration.Localization.Sources.Add(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DictionaryBasedLocalizationSource(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"SimpleTaskSystem"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new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XmlEmbeddedFileLocalizationDictionaryProvider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Assembly.GetExecutingAssembly(),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"MyCompany.MyProject.Localization.Sources"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XmlEmbeddedFileLocalizationDictionaryProvider获取一个程序集包含的xml文件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注意：当给嵌入的XML文件添加后缀时，不要使用.号，如“MySource.tr.xml"，应当用短横，如”MySource-tr.xml“，因为当查找资源时.号会引起命名空间的问题。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JSON文件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JSON文件可以用来存储一个本地化源的文本，下面是一个JSON本地化文件的示例：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FFF99"/>
        </w:rPr>
        <w:t>"culture"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: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FFF99"/>
        </w:rPr>
        <w:t>"en"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180" w:firstLineChars="10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"texts"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"TaskSystem"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: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"Task system"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"Xtasks"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: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"{0} tasks"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JSON文件应当编码（utf-8），culture：“en“表明这个JSON文件包含英文文本，我们可以为每个语言创建单独的JSON文件，如下所示：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drawing>
          <wp:inline distT="0" distB="0" distL="114300" distR="114300">
            <wp:extent cx="2019300" cy="609600"/>
            <wp:effectExtent l="0" t="0" r="0" b="0"/>
            <wp:docPr id="2" name="图片 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MySourceName是源名称，MySourceName.json定义了默认语言，这类似于XML文件。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注册JSON本地化源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JSON文件可存储在文件系统里或是嵌入到一个程序集中。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如果存储在文件系统里，我们可以用以下方式注册它：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Configuration.Localization.Sources.Add(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DictionaryBasedLocalizationSource(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"MySourceName"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new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JsonFileLocalizationDictionaryProvider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HttpContext.Current.Server.MapPath(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"~/Localization/MySourceName"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这在一个模块的PreInitialize事件里完成（更多信息查看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instrText xml:space="preserve"> HYPERLINK "http://www.cnblogs.com/kid1412/p/5973274.html" \t "http://www.cnblogs.com/kid1412/p/_blank"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t>模块系统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）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如果JSON嵌入到一个程序集里，我们应当把所有本地化JSON文件标记为嵌入的资源，然后我们可以用如下的方式注册这个本地化源：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 Configuration.Localization.Sources.Add(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new DictionaryBasedLocalizationSource(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5F5F5"/>
        </w:rPr>
        <w:t>"MySourceName",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 xml:space="preserve">new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JsonEmbeddedFileLocalizationDictionaryProvider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 xml:space="preserve">            Assembly.GetExecutingAssembly(),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5F5F5"/>
        </w:rPr>
        <w:t>"MyCompany.MyProject.Localization.Sources"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5F5F5"/>
        </w:rPr>
        <w:t xml:space="preserve">           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5F5F5"/>
        </w:rPr>
        <w:t xml:space="preserve">       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5F5F5"/>
        </w:rPr>
        <w:t xml:space="preserve">    );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 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获取一个本地文本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在创建一个源并把它注册到ABP本地化系统后，就可以很简单的本地化文本了。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bookmarkStart w:id="1" w:name="ServerSide"/>
      <w:bookmarkEnd w:id="1"/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在服务端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在服务端，我们可以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instrText xml:space="preserve"> HYPERLINK "http://www.cnblogs.com/kid1412/p/5980068.html" \t "http://www.cnblogs.com/kid1412/p/_blank"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t>注入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ILocalizationManager并使用它的GetString方法：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s1 = _localizationManager.GetString(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"SimpleTaskSystem"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"NewTask"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);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为不一直重复获取源名称，你可以先获取源，然后从源里获取一个字符串：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source = _localizationManager.GetSource(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"SimpleTaskSystem"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s1 = source.GetString(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"NewTask"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); 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在Mvc控制器里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在Mvc控制器和视图里通常需要本地化文本，这里有一个快捷的方法，如下示例控制器所示：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HomeController :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SimpleTaskSystemControllerBase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ActionResult Index()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helloWorldText = L(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"HelloWorld"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View();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用L方法本地化一个字符串，当然必须先提供一个源名称，可以在如下所示的SimpleTaskSystemControllerBase里提供：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abstract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SimpleTaskSystemControllerBase :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AbpController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protected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SimpleTaskSystemControllerBase()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LocalizationSourceName =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FFF99"/>
        </w:rPr>
        <w:t>"SimpleTaskSystem"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在Mvc视图里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同样，L方法也存在于视图中：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&lt;div&gt;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&lt;form id=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"NewTaskForm"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role=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"form"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&lt;div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"form-group"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&lt;label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for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"TaskDescription"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&gt;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@L(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FFF99"/>
        </w:rPr>
        <w:t>"TaskDescription"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&lt;/label&gt;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&lt;textarea id=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"TaskDescription"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data-bind=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"value: task.description"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"form-control"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rows=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"3"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placeholder=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FFF99"/>
        </w:rPr>
        <w:t>@L("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EnterDescriptionHere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FFF99"/>
        </w:rPr>
        <w:t>")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required&gt;&lt;/textarea&gt;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&lt;/div&gt;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&lt;div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"form-group"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&lt;label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for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"TaskAssignedPerson"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&gt;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@L(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FFF99"/>
        </w:rPr>
        <w:t>"AssignTo"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&lt;/label&gt;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&lt;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select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id=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"TaskAssignedPerson"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data-bind=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"options: people, optionsText: 'name', optionsValue: 'id', value: task.assignedPersonId, optionsCaption: '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FFF99"/>
        </w:rPr>
        <w:t>@L("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SelectPerson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FFF99"/>
        </w:rPr>
        <w:t>")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'"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"form-control"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&gt;&lt;/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select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&lt;/div&gt;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&lt;button data-bind=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"click: saveTask"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type=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"submit"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"btn btn-primary"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&gt;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@L(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FFF99"/>
        </w:rPr>
        <w:t>"CreateTheTask"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&lt;/button&gt;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&lt;/form&gt;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&lt;/div&gt;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36691"/>
    <w:rsid w:val="06916B73"/>
    <w:rsid w:val="29533444"/>
    <w:rsid w:val="35AE1C21"/>
    <w:rsid w:val="3DAE5993"/>
    <w:rsid w:val="4E83793E"/>
    <w:rsid w:val="5380352D"/>
    <w:rsid w:val="59485FA0"/>
    <w:rsid w:val="60324B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